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C0" w:rsidRDefault="00F354C0" w:rsidP="007C3A10">
      <w:pPr>
        <w:pStyle w:val="a4"/>
        <w:ind w:right="226"/>
        <w:jc w:val="right"/>
        <w:rPr>
          <w:color w:val="1C1C1C"/>
          <w:spacing w:val="-2"/>
        </w:rPr>
      </w:pPr>
    </w:p>
    <w:p w:rsidR="007C3A10" w:rsidRDefault="007C3A10" w:rsidP="007C3A10">
      <w:pPr>
        <w:pStyle w:val="a4"/>
        <w:ind w:right="226"/>
        <w:jc w:val="right"/>
      </w:pPr>
      <w:r>
        <w:rPr>
          <w:color w:val="1C1C1C"/>
          <w:spacing w:val="-2"/>
        </w:rPr>
        <w:t>УТВЕРЖДЕНО</w:t>
      </w:r>
    </w:p>
    <w:p w:rsidR="007C3A10" w:rsidRDefault="007C3A10" w:rsidP="007C3A10">
      <w:pPr>
        <w:pStyle w:val="a4"/>
        <w:spacing w:before="29" w:line="261" w:lineRule="auto"/>
        <w:ind w:left="7246" w:right="197" w:firstLine="1575"/>
        <w:jc w:val="right"/>
      </w:pPr>
      <w:r>
        <w:rPr>
          <w:color w:val="161616"/>
          <w:spacing w:val="-6"/>
        </w:rPr>
        <w:t>решением</w:t>
      </w:r>
      <w:r>
        <w:rPr>
          <w:color w:val="161616"/>
          <w:spacing w:val="-12"/>
        </w:rPr>
        <w:t xml:space="preserve"> </w:t>
      </w:r>
      <w:r>
        <w:rPr>
          <w:color w:val="151515"/>
          <w:spacing w:val="-6"/>
        </w:rPr>
        <w:t xml:space="preserve">Совета </w:t>
      </w:r>
      <w:r>
        <w:rPr>
          <w:color w:val="242424"/>
        </w:rPr>
        <w:t>МО</w:t>
      </w:r>
      <w:r>
        <w:rPr>
          <w:color w:val="242424"/>
          <w:spacing w:val="-16"/>
        </w:rPr>
        <w:t xml:space="preserve"> </w:t>
      </w:r>
      <w:r>
        <w:rPr>
          <w:color w:val="111111"/>
        </w:rPr>
        <w:t>"</w:t>
      </w:r>
      <w:proofErr w:type="spellStart"/>
      <w:r>
        <w:rPr>
          <w:color w:val="111111"/>
        </w:rPr>
        <w:t>Маячнинский</w:t>
      </w:r>
      <w:proofErr w:type="spellEnd"/>
      <w:r>
        <w:rPr>
          <w:color w:val="111111"/>
        </w:rPr>
        <w:t xml:space="preserve"> </w:t>
      </w:r>
      <w:r>
        <w:rPr>
          <w:color w:val="131313"/>
        </w:rPr>
        <w:t xml:space="preserve">сельсовет» </w:t>
      </w:r>
      <w:r>
        <w:rPr>
          <w:color w:val="282828"/>
          <w:spacing w:val="-2"/>
        </w:rPr>
        <w:t>от</w:t>
      </w:r>
      <w:r>
        <w:rPr>
          <w:color w:val="282828"/>
          <w:spacing w:val="-16"/>
        </w:rPr>
        <w:t xml:space="preserve"> </w:t>
      </w:r>
      <w:r>
        <w:rPr>
          <w:color w:val="1A1A1A"/>
          <w:spacing w:val="-2"/>
        </w:rPr>
        <w:t>«25»</w:t>
      </w:r>
      <w:r>
        <w:rPr>
          <w:color w:val="1A1A1A"/>
          <w:spacing w:val="-15"/>
        </w:rPr>
        <w:t xml:space="preserve"> </w:t>
      </w:r>
      <w:r>
        <w:rPr>
          <w:color w:val="1F1F1F"/>
          <w:spacing w:val="-2"/>
        </w:rPr>
        <w:t>октября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2024</w:t>
      </w:r>
      <w:r>
        <w:rPr>
          <w:color w:val="1F1F1F"/>
          <w:spacing w:val="-14"/>
        </w:rPr>
        <w:t xml:space="preserve"> </w:t>
      </w:r>
      <w:r>
        <w:rPr>
          <w:color w:val="232323"/>
          <w:spacing w:val="-2"/>
        </w:rPr>
        <w:t>г.</w:t>
      </w:r>
      <w:r>
        <w:rPr>
          <w:color w:val="232323"/>
          <w:spacing w:val="-16"/>
        </w:rPr>
        <w:t xml:space="preserve"> </w:t>
      </w:r>
      <w:r>
        <w:rPr>
          <w:color w:val="151515"/>
          <w:spacing w:val="-2"/>
        </w:rPr>
        <w:t>N-</w:t>
      </w:r>
      <w:r>
        <w:rPr>
          <w:color w:val="151515"/>
          <w:spacing w:val="-15"/>
        </w:rPr>
        <w:t xml:space="preserve"> </w:t>
      </w:r>
      <w:r>
        <w:rPr>
          <w:color w:val="131313"/>
          <w:spacing w:val="-4"/>
        </w:rPr>
        <w:t>02/07</w:t>
      </w:r>
    </w:p>
    <w:p w:rsidR="007C3A10" w:rsidRDefault="007C3A10" w:rsidP="007C3A10">
      <w:pPr>
        <w:pStyle w:val="a4"/>
      </w:pPr>
    </w:p>
    <w:p w:rsidR="007C3A10" w:rsidRDefault="007C3A10" w:rsidP="007C3A10">
      <w:pPr>
        <w:pStyle w:val="a4"/>
      </w:pPr>
    </w:p>
    <w:p w:rsidR="007C3A10" w:rsidRPr="00F354C0" w:rsidRDefault="007C3A10" w:rsidP="007C3A10">
      <w:pPr>
        <w:pStyle w:val="a4"/>
        <w:spacing w:line="283" w:lineRule="exact"/>
        <w:ind w:left="1435" w:right="577"/>
        <w:jc w:val="center"/>
        <w:rPr>
          <w:b/>
        </w:rPr>
      </w:pPr>
      <w:r w:rsidRPr="00F354C0">
        <w:rPr>
          <w:b/>
          <w:color w:val="1A1A1A"/>
          <w:spacing w:val="-2"/>
        </w:rPr>
        <w:t>Положение</w:t>
      </w:r>
    </w:p>
    <w:p w:rsidR="007C3A10" w:rsidRPr="00F354C0" w:rsidRDefault="007C3A10" w:rsidP="007C3A10">
      <w:pPr>
        <w:spacing w:before="9" w:line="225" w:lineRule="auto"/>
        <w:ind w:left="1504" w:right="643" w:firstLine="22"/>
        <w:jc w:val="center"/>
        <w:rPr>
          <w:rFonts w:ascii="Times New Roman" w:hAnsi="Times New Roman" w:cs="Times New Roman"/>
          <w:b/>
          <w:sz w:val="25"/>
        </w:rPr>
      </w:pPr>
      <w:r w:rsidRPr="00F354C0">
        <w:rPr>
          <w:rFonts w:ascii="Times New Roman" w:hAnsi="Times New Roman" w:cs="Times New Roman"/>
          <w:b/>
          <w:color w:val="282828"/>
          <w:sz w:val="25"/>
        </w:rPr>
        <w:t>о</w:t>
      </w:r>
      <w:r w:rsidRPr="00F354C0">
        <w:rPr>
          <w:rFonts w:ascii="Times New Roman" w:hAnsi="Times New Roman" w:cs="Times New Roman"/>
          <w:b/>
          <w:color w:val="282828"/>
          <w:spacing w:val="40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151515"/>
          <w:sz w:val="25"/>
        </w:rPr>
        <w:t xml:space="preserve">налоге </w:t>
      </w:r>
      <w:r w:rsidRPr="00F354C0">
        <w:rPr>
          <w:rFonts w:ascii="Times New Roman" w:hAnsi="Times New Roman" w:cs="Times New Roman"/>
          <w:b/>
          <w:color w:val="1C1C1C"/>
          <w:sz w:val="25"/>
        </w:rPr>
        <w:t>на</w:t>
      </w:r>
      <w:r w:rsidRPr="00F354C0">
        <w:rPr>
          <w:rFonts w:ascii="Times New Roman" w:hAnsi="Times New Roman" w:cs="Times New Roman"/>
          <w:b/>
          <w:color w:val="1C1C1C"/>
          <w:spacing w:val="40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1D1D1D"/>
          <w:sz w:val="25"/>
        </w:rPr>
        <w:t xml:space="preserve">имущество </w:t>
      </w:r>
      <w:r w:rsidRPr="00F354C0">
        <w:rPr>
          <w:rFonts w:ascii="Times New Roman" w:hAnsi="Times New Roman" w:cs="Times New Roman"/>
          <w:b/>
          <w:color w:val="1C1C1C"/>
          <w:sz w:val="25"/>
        </w:rPr>
        <w:t xml:space="preserve">физических </w:t>
      </w:r>
      <w:r w:rsidRPr="00F354C0">
        <w:rPr>
          <w:rFonts w:ascii="Times New Roman" w:hAnsi="Times New Roman" w:cs="Times New Roman"/>
          <w:b/>
          <w:color w:val="282828"/>
          <w:sz w:val="25"/>
        </w:rPr>
        <w:t xml:space="preserve">лиц </w:t>
      </w:r>
      <w:r w:rsidRPr="00F354C0">
        <w:rPr>
          <w:rFonts w:ascii="Times New Roman" w:hAnsi="Times New Roman" w:cs="Times New Roman"/>
          <w:b/>
          <w:color w:val="131313"/>
          <w:sz w:val="25"/>
        </w:rPr>
        <w:t xml:space="preserve">на территории </w:t>
      </w:r>
      <w:r w:rsidRPr="00F354C0">
        <w:rPr>
          <w:rFonts w:ascii="Times New Roman" w:hAnsi="Times New Roman" w:cs="Times New Roman"/>
          <w:b/>
          <w:color w:val="181818"/>
          <w:sz w:val="25"/>
        </w:rPr>
        <w:t xml:space="preserve">муниципального </w:t>
      </w:r>
      <w:r w:rsidRPr="00F354C0">
        <w:rPr>
          <w:rFonts w:ascii="Times New Roman" w:hAnsi="Times New Roman" w:cs="Times New Roman"/>
          <w:b/>
          <w:color w:val="111111"/>
          <w:spacing w:val="-6"/>
          <w:sz w:val="25"/>
        </w:rPr>
        <w:t>образования</w:t>
      </w:r>
      <w:r w:rsidRPr="00F354C0">
        <w:rPr>
          <w:rFonts w:ascii="Times New Roman" w:hAnsi="Times New Roman" w:cs="Times New Roman"/>
          <w:b/>
          <w:color w:val="111111"/>
          <w:spacing w:val="-12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1A1A1A"/>
          <w:spacing w:val="-6"/>
          <w:sz w:val="25"/>
        </w:rPr>
        <w:t>«Се</w:t>
      </w:r>
      <w:r w:rsidR="00F354C0">
        <w:rPr>
          <w:rFonts w:ascii="Times New Roman" w:hAnsi="Times New Roman" w:cs="Times New Roman"/>
          <w:b/>
          <w:color w:val="1A1A1A"/>
          <w:spacing w:val="-6"/>
          <w:sz w:val="25"/>
        </w:rPr>
        <w:t>л</w:t>
      </w:r>
      <w:r w:rsidRPr="00F354C0">
        <w:rPr>
          <w:rFonts w:ascii="Times New Roman" w:hAnsi="Times New Roman" w:cs="Times New Roman"/>
          <w:b/>
          <w:color w:val="1A1A1A"/>
          <w:spacing w:val="-6"/>
          <w:sz w:val="25"/>
        </w:rPr>
        <w:t>ьское</w:t>
      </w:r>
      <w:r w:rsidRPr="00F354C0">
        <w:rPr>
          <w:rFonts w:ascii="Times New Roman" w:hAnsi="Times New Roman" w:cs="Times New Roman"/>
          <w:b/>
          <w:color w:val="1A1A1A"/>
          <w:spacing w:val="-11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0F0F0F"/>
          <w:spacing w:val="-6"/>
          <w:sz w:val="25"/>
        </w:rPr>
        <w:t>поселение</w:t>
      </w:r>
      <w:r w:rsidRPr="00F354C0">
        <w:rPr>
          <w:rFonts w:ascii="Times New Roman" w:hAnsi="Times New Roman" w:cs="Times New Roman"/>
          <w:b/>
          <w:color w:val="0F0F0F"/>
          <w:spacing w:val="-11"/>
          <w:sz w:val="25"/>
        </w:rPr>
        <w:t xml:space="preserve"> </w:t>
      </w:r>
      <w:proofErr w:type="spellStart"/>
      <w:r w:rsidRPr="00F354C0">
        <w:rPr>
          <w:rFonts w:ascii="Times New Roman" w:hAnsi="Times New Roman" w:cs="Times New Roman"/>
          <w:b/>
          <w:color w:val="1A1A1A"/>
          <w:spacing w:val="-6"/>
          <w:sz w:val="25"/>
        </w:rPr>
        <w:t>Маячнинский</w:t>
      </w:r>
      <w:proofErr w:type="spellEnd"/>
      <w:r w:rsidRPr="00F354C0">
        <w:rPr>
          <w:rFonts w:ascii="Times New Roman" w:hAnsi="Times New Roman" w:cs="Times New Roman"/>
          <w:b/>
          <w:color w:val="1A1A1A"/>
          <w:spacing w:val="-5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111111"/>
          <w:spacing w:val="-6"/>
          <w:sz w:val="25"/>
        </w:rPr>
        <w:t>сельсовет</w:t>
      </w:r>
      <w:r w:rsidRPr="00F354C0">
        <w:rPr>
          <w:rFonts w:ascii="Times New Roman" w:hAnsi="Times New Roman" w:cs="Times New Roman"/>
          <w:b/>
          <w:color w:val="111111"/>
          <w:spacing w:val="-12"/>
          <w:sz w:val="25"/>
        </w:rPr>
        <w:t xml:space="preserve"> </w:t>
      </w:r>
      <w:proofErr w:type="spellStart"/>
      <w:r w:rsidRPr="00F354C0">
        <w:rPr>
          <w:rFonts w:ascii="Times New Roman" w:hAnsi="Times New Roman" w:cs="Times New Roman"/>
          <w:b/>
          <w:color w:val="1C1C1C"/>
          <w:spacing w:val="-6"/>
          <w:sz w:val="25"/>
        </w:rPr>
        <w:t>Икрянинского</w:t>
      </w:r>
      <w:proofErr w:type="spellEnd"/>
      <w:r w:rsidRPr="00F354C0">
        <w:rPr>
          <w:rFonts w:ascii="Times New Roman" w:hAnsi="Times New Roman" w:cs="Times New Roman"/>
          <w:b/>
          <w:color w:val="1C1C1C"/>
          <w:spacing w:val="-6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161616"/>
          <w:sz w:val="25"/>
        </w:rPr>
        <w:t xml:space="preserve">муниципального </w:t>
      </w:r>
      <w:r w:rsidRPr="00F354C0">
        <w:rPr>
          <w:rFonts w:ascii="Times New Roman" w:hAnsi="Times New Roman" w:cs="Times New Roman"/>
          <w:b/>
          <w:color w:val="151515"/>
          <w:sz w:val="25"/>
        </w:rPr>
        <w:t>района</w:t>
      </w:r>
      <w:r w:rsidRPr="00F354C0">
        <w:rPr>
          <w:rFonts w:ascii="Times New Roman" w:hAnsi="Times New Roman" w:cs="Times New Roman"/>
          <w:b/>
          <w:color w:val="151515"/>
          <w:spacing w:val="40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111111"/>
          <w:sz w:val="25"/>
        </w:rPr>
        <w:t>Астраханской</w:t>
      </w:r>
      <w:r w:rsidRPr="00F354C0">
        <w:rPr>
          <w:rFonts w:ascii="Times New Roman" w:hAnsi="Times New Roman" w:cs="Times New Roman"/>
          <w:b/>
          <w:color w:val="111111"/>
          <w:spacing w:val="40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0A0A0A"/>
          <w:sz w:val="25"/>
        </w:rPr>
        <w:t>области»</w:t>
      </w:r>
      <w:r w:rsidRPr="00F354C0">
        <w:rPr>
          <w:rFonts w:ascii="Times New Roman" w:hAnsi="Times New Roman" w:cs="Times New Roman"/>
          <w:b/>
          <w:color w:val="0A0A0A"/>
          <w:spacing w:val="40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333860"/>
          <w:sz w:val="25"/>
        </w:rPr>
        <w:t>в</w:t>
      </w:r>
      <w:r w:rsidRPr="00F354C0">
        <w:rPr>
          <w:rFonts w:ascii="Times New Roman" w:hAnsi="Times New Roman" w:cs="Times New Roman"/>
          <w:b/>
          <w:color w:val="333860"/>
          <w:spacing w:val="40"/>
          <w:sz w:val="25"/>
        </w:rPr>
        <w:t xml:space="preserve"> </w:t>
      </w:r>
      <w:r w:rsidRPr="00F354C0">
        <w:rPr>
          <w:rFonts w:ascii="Times New Roman" w:hAnsi="Times New Roman" w:cs="Times New Roman"/>
          <w:b/>
          <w:color w:val="0F0F0F"/>
          <w:sz w:val="25"/>
        </w:rPr>
        <w:t xml:space="preserve">новой </w:t>
      </w:r>
      <w:r w:rsidRPr="00F354C0">
        <w:rPr>
          <w:rFonts w:ascii="Times New Roman" w:hAnsi="Times New Roman" w:cs="Times New Roman"/>
          <w:b/>
          <w:color w:val="111111"/>
          <w:sz w:val="25"/>
        </w:rPr>
        <w:t>редакции</w:t>
      </w:r>
    </w:p>
    <w:p w:rsidR="007C3A10" w:rsidRPr="00F354C0" w:rsidRDefault="007C3A10" w:rsidP="007C3A10">
      <w:pPr>
        <w:pStyle w:val="a6"/>
        <w:numPr>
          <w:ilvl w:val="0"/>
          <w:numId w:val="32"/>
        </w:numPr>
        <w:tabs>
          <w:tab w:val="left" w:pos="5046"/>
        </w:tabs>
        <w:spacing w:before="275"/>
        <w:ind w:left="5046" w:hanging="363"/>
        <w:jc w:val="left"/>
        <w:rPr>
          <w:b/>
          <w:color w:val="232323"/>
          <w:sz w:val="25"/>
        </w:rPr>
      </w:pPr>
      <w:r w:rsidRPr="00F354C0">
        <w:rPr>
          <w:b/>
          <w:color w:val="161616"/>
          <w:sz w:val="25"/>
        </w:rPr>
        <w:t>Общие</w:t>
      </w:r>
      <w:r w:rsidRPr="00F354C0">
        <w:rPr>
          <w:b/>
          <w:color w:val="161616"/>
          <w:spacing w:val="-13"/>
          <w:sz w:val="25"/>
        </w:rPr>
        <w:t xml:space="preserve"> </w:t>
      </w:r>
      <w:r w:rsidRPr="00F354C0">
        <w:rPr>
          <w:b/>
          <w:color w:val="161616"/>
          <w:spacing w:val="-2"/>
          <w:sz w:val="25"/>
        </w:rPr>
        <w:t>положения</w:t>
      </w:r>
    </w:p>
    <w:p w:rsidR="007C3A10" w:rsidRDefault="007C3A10" w:rsidP="007C3A10">
      <w:pPr>
        <w:pStyle w:val="a6"/>
        <w:numPr>
          <w:ilvl w:val="1"/>
          <w:numId w:val="32"/>
        </w:numPr>
        <w:tabs>
          <w:tab w:val="left" w:pos="2172"/>
        </w:tabs>
        <w:spacing w:before="226" w:line="264" w:lineRule="auto"/>
        <w:ind w:right="171" w:firstLine="559"/>
        <w:jc w:val="both"/>
        <w:rPr>
          <w:color w:val="181818"/>
          <w:sz w:val="25"/>
        </w:rPr>
      </w:pPr>
      <w:r>
        <w:rPr>
          <w:color w:val="111111"/>
          <w:sz w:val="25"/>
        </w:rPr>
        <w:t xml:space="preserve">Налог </w:t>
      </w:r>
      <w:r>
        <w:rPr>
          <w:color w:val="161616"/>
          <w:sz w:val="25"/>
        </w:rPr>
        <w:t xml:space="preserve">на </w:t>
      </w:r>
      <w:r>
        <w:rPr>
          <w:color w:val="0F0F0F"/>
          <w:sz w:val="25"/>
        </w:rPr>
        <w:t xml:space="preserve">имущество </w:t>
      </w:r>
      <w:r>
        <w:rPr>
          <w:color w:val="131313"/>
          <w:sz w:val="25"/>
        </w:rPr>
        <w:t>физических лиц</w:t>
      </w:r>
      <w:r>
        <w:rPr>
          <w:color w:val="131313"/>
          <w:spacing w:val="40"/>
          <w:sz w:val="25"/>
        </w:rPr>
        <w:t xml:space="preserve"> </w:t>
      </w:r>
      <w:r>
        <w:rPr>
          <w:color w:val="111111"/>
          <w:sz w:val="25"/>
        </w:rPr>
        <w:t xml:space="preserve">устанавливается </w:t>
      </w:r>
      <w:r>
        <w:rPr>
          <w:color w:val="1F1F1F"/>
          <w:sz w:val="25"/>
        </w:rPr>
        <w:t xml:space="preserve">в </w:t>
      </w:r>
      <w:r>
        <w:rPr>
          <w:color w:val="0F0F0F"/>
          <w:sz w:val="25"/>
        </w:rPr>
        <w:t xml:space="preserve">соответствии </w:t>
      </w:r>
      <w:r>
        <w:rPr>
          <w:color w:val="1F1F1F"/>
          <w:sz w:val="25"/>
        </w:rPr>
        <w:t xml:space="preserve">с </w:t>
      </w:r>
      <w:r>
        <w:rPr>
          <w:color w:val="0E0E0E"/>
          <w:spacing w:val="-2"/>
          <w:sz w:val="25"/>
        </w:rPr>
        <w:t>Налоговым</w:t>
      </w:r>
      <w:r>
        <w:rPr>
          <w:color w:val="0E0E0E"/>
          <w:spacing w:val="-16"/>
          <w:sz w:val="25"/>
        </w:rPr>
        <w:t xml:space="preserve"> </w:t>
      </w:r>
      <w:r>
        <w:rPr>
          <w:color w:val="0E0E0E"/>
          <w:spacing w:val="-2"/>
          <w:sz w:val="25"/>
        </w:rPr>
        <w:t>кодексом</w:t>
      </w:r>
      <w:r>
        <w:rPr>
          <w:color w:val="0E0E0E"/>
          <w:spacing w:val="-15"/>
          <w:sz w:val="25"/>
        </w:rPr>
        <w:t xml:space="preserve"> </w:t>
      </w:r>
      <w:r>
        <w:rPr>
          <w:color w:val="161616"/>
          <w:spacing w:val="-2"/>
          <w:sz w:val="25"/>
        </w:rPr>
        <w:t>Российской</w:t>
      </w:r>
      <w:r>
        <w:rPr>
          <w:color w:val="161616"/>
          <w:spacing w:val="-10"/>
          <w:sz w:val="25"/>
        </w:rPr>
        <w:t xml:space="preserve"> </w:t>
      </w:r>
      <w:r>
        <w:rPr>
          <w:color w:val="1C1C1C"/>
          <w:spacing w:val="-2"/>
          <w:sz w:val="25"/>
        </w:rPr>
        <w:t>Федерации,</w:t>
      </w:r>
      <w:r>
        <w:rPr>
          <w:color w:val="1C1C1C"/>
          <w:spacing w:val="-4"/>
          <w:sz w:val="25"/>
        </w:rPr>
        <w:t xml:space="preserve"> </w:t>
      </w:r>
      <w:r>
        <w:rPr>
          <w:spacing w:val="-2"/>
          <w:sz w:val="25"/>
        </w:rPr>
        <w:t>Уставом</w:t>
      </w:r>
      <w:r>
        <w:rPr>
          <w:spacing w:val="-15"/>
          <w:sz w:val="25"/>
        </w:rPr>
        <w:t xml:space="preserve"> </w:t>
      </w:r>
      <w:r>
        <w:rPr>
          <w:color w:val="1A1A1A"/>
          <w:spacing w:val="-2"/>
          <w:sz w:val="25"/>
        </w:rPr>
        <w:t>МО</w:t>
      </w:r>
      <w:r>
        <w:rPr>
          <w:color w:val="1A1A1A"/>
          <w:spacing w:val="-16"/>
          <w:sz w:val="25"/>
        </w:rPr>
        <w:t xml:space="preserve"> </w:t>
      </w:r>
      <w:r>
        <w:rPr>
          <w:color w:val="131313"/>
          <w:spacing w:val="-2"/>
          <w:sz w:val="25"/>
        </w:rPr>
        <w:t>"</w:t>
      </w:r>
      <w:proofErr w:type="spellStart"/>
      <w:r>
        <w:rPr>
          <w:color w:val="131313"/>
          <w:spacing w:val="-2"/>
          <w:sz w:val="25"/>
        </w:rPr>
        <w:t>Маячнинский</w:t>
      </w:r>
      <w:proofErr w:type="spellEnd"/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2"/>
          <w:sz w:val="25"/>
        </w:rPr>
        <w:t xml:space="preserve">сельсовет", </w:t>
      </w:r>
      <w:r>
        <w:rPr>
          <w:color w:val="181818"/>
          <w:sz w:val="25"/>
        </w:rPr>
        <w:t xml:space="preserve">является </w:t>
      </w:r>
      <w:r>
        <w:rPr>
          <w:color w:val="1A1A1A"/>
          <w:sz w:val="25"/>
        </w:rPr>
        <w:t xml:space="preserve">местным </w:t>
      </w:r>
      <w:r>
        <w:rPr>
          <w:color w:val="181818"/>
          <w:sz w:val="25"/>
        </w:rPr>
        <w:t xml:space="preserve">налогом </w:t>
      </w:r>
      <w:r>
        <w:rPr>
          <w:color w:val="242424"/>
          <w:sz w:val="25"/>
        </w:rPr>
        <w:t xml:space="preserve">и </w:t>
      </w:r>
      <w:r>
        <w:rPr>
          <w:color w:val="131313"/>
          <w:sz w:val="25"/>
        </w:rPr>
        <w:t xml:space="preserve">уплачивается </w:t>
      </w:r>
      <w:r>
        <w:rPr>
          <w:color w:val="0F0F0F"/>
          <w:sz w:val="25"/>
        </w:rPr>
        <w:t xml:space="preserve">физическими </w:t>
      </w:r>
      <w:r>
        <w:rPr>
          <w:color w:val="111111"/>
          <w:sz w:val="25"/>
        </w:rPr>
        <w:t xml:space="preserve">лицами, </w:t>
      </w:r>
      <w:r>
        <w:rPr>
          <w:color w:val="1F1F1F"/>
          <w:sz w:val="25"/>
        </w:rPr>
        <w:t>обладающими правами</w:t>
      </w:r>
      <w:r>
        <w:rPr>
          <w:color w:val="1F1F1F"/>
          <w:spacing w:val="-18"/>
          <w:sz w:val="25"/>
        </w:rPr>
        <w:t xml:space="preserve"> </w:t>
      </w:r>
      <w:r>
        <w:rPr>
          <w:color w:val="131313"/>
          <w:sz w:val="25"/>
        </w:rPr>
        <w:t>собственности</w:t>
      </w:r>
      <w:r>
        <w:rPr>
          <w:color w:val="131313"/>
          <w:spacing w:val="-17"/>
          <w:sz w:val="25"/>
        </w:rPr>
        <w:t xml:space="preserve"> </w:t>
      </w:r>
      <w:r>
        <w:rPr>
          <w:color w:val="1C1C1C"/>
          <w:sz w:val="25"/>
        </w:rPr>
        <w:t>на</w:t>
      </w:r>
      <w:r>
        <w:rPr>
          <w:color w:val="1C1C1C"/>
          <w:spacing w:val="-18"/>
          <w:sz w:val="25"/>
        </w:rPr>
        <w:t xml:space="preserve"> </w:t>
      </w:r>
      <w:r>
        <w:rPr>
          <w:color w:val="0F0F0F"/>
          <w:sz w:val="25"/>
        </w:rPr>
        <w:t>имущество,</w:t>
      </w:r>
      <w:r>
        <w:rPr>
          <w:color w:val="0F0F0F"/>
          <w:spacing w:val="-17"/>
          <w:sz w:val="25"/>
        </w:rPr>
        <w:t xml:space="preserve"> </w:t>
      </w:r>
      <w:r>
        <w:rPr>
          <w:color w:val="131313"/>
          <w:sz w:val="25"/>
        </w:rPr>
        <w:t>признаваемое</w:t>
      </w:r>
      <w:r>
        <w:rPr>
          <w:color w:val="131313"/>
          <w:spacing w:val="-17"/>
          <w:sz w:val="25"/>
        </w:rPr>
        <w:t xml:space="preserve"> </w:t>
      </w:r>
      <w:r>
        <w:rPr>
          <w:color w:val="161616"/>
          <w:sz w:val="25"/>
        </w:rPr>
        <w:t>объектом</w:t>
      </w:r>
      <w:r>
        <w:rPr>
          <w:color w:val="161616"/>
          <w:spacing w:val="-18"/>
          <w:sz w:val="25"/>
        </w:rPr>
        <w:t xml:space="preserve"> </w:t>
      </w:r>
      <w:r>
        <w:rPr>
          <w:color w:val="080808"/>
          <w:sz w:val="25"/>
        </w:rPr>
        <w:t>налогообложения,</w:t>
      </w:r>
      <w:r>
        <w:rPr>
          <w:color w:val="080808"/>
          <w:spacing w:val="-17"/>
          <w:sz w:val="25"/>
        </w:rPr>
        <w:t xml:space="preserve"> </w:t>
      </w:r>
      <w:r>
        <w:rPr>
          <w:color w:val="314254"/>
          <w:sz w:val="25"/>
        </w:rPr>
        <w:t xml:space="preserve">в </w:t>
      </w:r>
      <w:r>
        <w:rPr>
          <w:color w:val="111111"/>
          <w:spacing w:val="-2"/>
          <w:sz w:val="25"/>
        </w:rPr>
        <w:t>соответствии</w:t>
      </w:r>
      <w:r>
        <w:rPr>
          <w:color w:val="111111"/>
          <w:spacing w:val="-9"/>
          <w:sz w:val="25"/>
        </w:rPr>
        <w:t xml:space="preserve"> </w:t>
      </w:r>
      <w:r>
        <w:rPr>
          <w:color w:val="232323"/>
          <w:spacing w:val="-2"/>
          <w:sz w:val="25"/>
        </w:rPr>
        <w:t>с</w:t>
      </w:r>
      <w:r>
        <w:rPr>
          <w:color w:val="232323"/>
          <w:spacing w:val="-16"/>
          <w:sz w:val="25"/>
        </w:rPr>
        <w:t xml:space="preserve"> </w:t>
      </w:r>
      <w:r>
        <w:rPr>
          <w:color w:val="1C1C1C"/>
          <w:spacing w:val="-2"/>
          <w:sz w:val="25"/>
        </w:rPr>
        <w:t>настоящим</w:t>
      </w:r>
      <w:r>
        <w:rPr>
          <w:color w:val="1C1C1C"/>
          <w:spacing w:val="-3"/>
          <w:sz w:val="25"/>
        </w:rPr>
        <w:t xml:space="preserve"> </w:t>
      </w:r>
      <w:r>
        <w:rPr>
          <w:color w:val="0F0F0F"/>
          <w:spacing w:val="-2"/>
          <w:sz w:val="25"/>
        </w:rPr>
        <w:t>Положением.</w:t>
      </w:r>
    </w:p>
    <w:p w:rsidR="007C3A10" w:rsidRDefault="007C3A10" w:rsidP="007C3A10">
      <w:pPr>
        <w:pStyle w:val="a6"/>
        <w:numPr>
          <w:ilvl w:val="1"/>
          <w:numId w:val="32"/>
        </w:numPr>
        <w:tabs>
          <w:tab w:val="left" w:pos="2132"/>
        </w:tabs>
        <w:spacing w:line="268" w:lineRule="auto"/>
        <w:ind w:left="1100" w:right="196" w:firstLine="553"/>
        <w:jc w:val="both"/>
        <w:rPr>
          <w:color w:val="151515"/>
          <w:sz w:val="25"/>
        </w:rPr>
      </w:pPr>
      <w:r>
        <w:rPr>
          <w:color w:val="1A1A1A"/>
          <w:spacing w:val="-4"/>
          <w:sz w:val="25"/>
        </w:rPr>
        <w:t>Настоящим</w:t>
      </w:r>
      <w:r>
        <w:rPr>
          <w:color w:val="1A1A1A"/>
          <w:spacing w:val="-6"/>
          <w:sz w:val="25"/>
        </w:rPr>
        <w:t xml:space="preserve"> </w:t>
      </w:r>
      <w:r>
        <w:rPr>
          <w:color w:val="1C1C1C"/>
          <w:spacing w:val="-4"/>
          <w:sz w:val="25"/>
        </w:rPr>
        <w:t xml:space="preserve">Положением, </w:t>
      </w:r>
      <w:r>
        <w:rPr>
          <w:color w:val="0A2138"/>
          <w:spacing w:val="-4"/>
          <w:sz w:val="25"/>
        </w:rPr>
        <w:t>в</w:t>
      </w:r>
      <w:r>
        <w:rPr>
          <w:color w:val="0A2138"/>
          <w:spacing w:val="-14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соответствии </w:t>
      </w:r>
      <w:r>
        <w:rPr>
          <w:color w:val="1F1F1F"/>
          <w:spacing w:val="-4"/>
          <w:sz w:val="25"/>
        </w:rPr>
        <w:t>с</w:t>
      </w:r>
      <w:r>
        <w:rPr>
          <w:color w:val="1F1F1F"/>
          <w:spacing w:val="-14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Налоговым </w:t>
      </w:r>
      <w:r>
        <w:rPr>
          <w:spacing w:val="-4"/>
          <w:sz w:val="25"/>
        </w:rPr>
        <w:t xml:space="preserve">кодексом </w:t>
      </w:r>
      <w:r>
        <w:rPr>
          <w:color w:val="161616"/>
          <w:spacing w:val="-4"/>
          <w:sz w:val="25"/>
        </w:rPr>
        <w:t xml:space="preserve">Российской </w:t>
      </w:r>
      <w:r>
        <w:rPr>
          <w:color w:val="131313"/>
          <w:spacing w:val="-2"/>
          <w:sz w:val="25"/>
        </w:rPr>
        <w:t>Федерации,</w:t>
      </w:r>
      <w:r>
        <w:rPr>
          <w:color w:val="131313"/>
          <w:spacing w:val="-5"/>
          <w:sz w:val="25"/>
        </w:rPr>
        <w:t xml:space="preserve"> </w:t>
      </w:r>
      <w:r>
        <w:rPr>
          <w:color w:val="181818"/>
          <w:spacing w:val="-2"/>
          <w:sz w:val="25"/>
        </w:rPr>
        <w:t>определяются</w:t>
      </w:r>
      <w:r>
        <w:rPr>
          <w:color w:val="181818"/>
          <w:spacing w:val="-5"/>
          <w:sz w:val="25"/>
        </w:rPr>
        <w:t xml:space="preserve"> </w:t>
      </w:r>
      <w:r>
        <w:rPr>
          <w:color w:val="1A1A1A"/>
          <w:spacing w:val="-2"/>
          <w:sz w:val="25"/>
        </w:rPr>
        <w:t>налоговые</w:t>
      </w:r>
      <w:r>
        <w:rPr>
          <w:color w:val="1A1A1A"/>
          <w:spacing w:val="-9"/>
          <w:sz w:val="25"/>
        </w:rPr>
        <w:t xml:space="preserve"> </w:t>
      </w:r>
      <w:r>
        <w:rPr>
          <w:color w:val="1C1C1C"/>
          <w:spacing w:val="-2"/>
          <w:sz w:val="25"/>
        </w:rPr>
        <w:t>ставки</w:t>
      </w:r>
      <w:r>
        <w:rPr>
          <w:color w:val="1C1C1C"/>
          <w:spacing w:val="-12"/>
          <w:sz w:val="25"/>
        </w:rPr>
        <w:t xml:space="preserve"> </w:t>
      </w:r>
      <w:r>
        <w:rPr>
          <w:color w:val="363636"/>
          <w:spacing w:val="-2"/>
          <w:sz w:val="25"/>
        </w:rPr>
        <w:t>и</w:t>
      </w:r>
      <w:r>
        <w:rPr>
          <w:color w:val="363636"/>
          <w:spacing w:val="-16"/>
          <w:sz w:val="25"/>
        </w:rPr>
        <w:t xml:space="preserve"> </w:t>
      </w:r>
      <w:r>
        <w:rPr>
          <w:color w:val="151515"/>
          <w:spacing w:val="-2"/>
          <w:sz w:val="25"/>
        </w:rPr>
        <w:t>особенности</w:t>
      </w:r>
      <w:r>
        <w:rPr>
          <w:color w:val="151515"/>
          <w:spacing w:val="-3"/>
          <w:sz w:val="25"/>
        </w:rPr>
        <w:t xml:space="preserve"> </w:t>
      </w:r>
      <w:r>
        <w:rPr>
          <w:color w:val="0F0F0F"/>
          <w:spacing w:val="-2"/>
          <w:sz w:val="25"/>
        </w:rPr>
        <w:t>определения</w:t>
      </w:r>
      <w:r>
        <w:rPr>
          <w:color w:val="0F0F0F"/>
          <w:spacing w:val="-5"/>
          <w:sz w:val="25"/>
        </w:rPr>
        <w:t xml:space="preserve"> </w:t>
      </w:r>
      <w:r>
        <w:rPr>
          <w:color w:val="0A0A0A"/>
          <w:spacing w:val="-2"/>
          <w:sz w:val="25"/>
        </w:rPr>
        <w:t xml:space="preserve">налоговой </w:t>
      </w:r>
      <w:r>
        <w:rPr>
          <w:color w:val="181818"/>
          <w:spacing w:val="-2"/>
          <w:sz w:val="25"/>
        </w:rPr>
        <w:t>базы.</w:t>
      </w:r>
    </w:p>
    <w:p w:rsidR="007C3A10" w:rsidRDefault="007C3A10" w:rsidP="007C3A10">
      <w:pPr>
        <w:pStyle w:val="a6"/>
        <w:numPr>
          <w:ilvl w:val="1"/>
          <w:numId w:val="32"/>
        </w:numPr>
        <w:tabs>
          <w:tab w:val="left" w:pos="2230"/>
        </w:tabs>
        <w:spacing w:line="268" w:lineRule="auto"/>
        <w:ind w:left="1112" w:right="163" w:firstLine="552"/>
        <w:jc w:val="both"/>
        <w:rPr>
          <w:color w:val="0F0F0F"/>
          <w:sz w:val="25"/>
        </w:rPr>
      </w:pPr>
      <w:r>
        <w:rPr>
          <w:color w:val="212121"/>
          <w:spacing w:val="-2"/>
          <w:sz w:val="25"/>
        </w:rPr>
        <w:t>Иные</w:t>
      </w:r>
      <w:r>
        <w:rPr>
          <w:color w:val="212121"/>
          <w:spacing w:val="-16"/>
          <w:sz w:val="25"/>
        </w:rPr>
        <w:t xml:space="preserve"> </w:t>
      </w:r>
      <w:r>
        <w:rPr>
          <w:color w:val="1F1F1F"/>
          <w:spacing w:val="-2"/>
          <w:sz w:val="25"/>
        </w:rPr>
        <w:t>элементы</w:t>
      </w:r>
      <w:r>
        <w:rPr>
          <w:color w:val="1F1F1F"/>
          <w:spacing w:val="-15"/>
          <w:sz w:val="25"/>
        </w:rPr>
        <w:t xml:space="preserve"> </w:t>
      </w:r>
      <w:r>
        <w:rPr>
          <w:color w:val="131313"/>
          <w:spacing w:val="-2"/>
          <w:sz w:val="25"/>
        </w:rPr>
        <w:t>налогообложения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pacing w:val="-2"/>
          <w:sz w:val="25"/>
        </w:rPr>
        <w:t>по</w:t>
      </w:r>
      <w:r>
        <w:rPr>
          <w:color w:val="131313"/>
          <w:spacing w:val="-15"/>
          <w:sz w:val="25"/>
        </w:rPr>
        <w:t xml:space="preserve"> </w:t>
      </w:r>
      <w:r>
        <w:rPr>
          <w:color w:val="212121"/>
          <w:spacing w:val="-2"/>
          <w:sz w:val="25"/>
        </w:rPr>
        <w:t>налогу</w:t>
      </w:r>
      <w:r>
        <w:rPr>
          <w:color w:val="212121"/>
          <w:spacing w:val="-11"/>
          <w:sz w:val="25"/>
        </w:rPr>
        <w:t xml:space="preserve"> </w:t>
      </w:r>
      <w:r>
        <w:rPr>
          <w:color w:val="1F1F1F"/>
          <w:spacing w:val="-2"/>
          <w:sz w:val="25"/>
        </w:rPr>
        <w:t>на</w:t>
      </w:r>
      <w:r>
        <w:rPr>
          <w:color w:val="1F1F1F"/>
          <w:spacing w:val="-16"/>
          <w:sz w:val="25"/>
        </w:rPr>
        <w:t xml:space="preserve"> </w:t>
      </w:r>
      <w:r>
        <w:rPr>
          <w:color w:val="131313"/>
          <w:spacing w:val="-2"/>
          <w:sz w:val="25"/>
        </w:rPr>
        <w:t>имущество</w:t>
      </w:r>
      <w:r>
        <w:rPr>
          <w:color w:val="131313"/>
          <w:spacing w:val="-5"/>
          <w:sz w:val="25"/>
        </w:rPr>
        <w:t xml:space="preserve"> </w:t>
      </w:r>
      <w:r>
        <w:rPr>
          <w:color w:val="151515"/>
          <w:spacing w:val="-2"/>
          <w:sz w:val="25"/>
        </w:rPr>
        <w:t>физических</w:t>
      </w:r>
      <w:r>
        <w:rPr>
          <w:color w:val="151515"/>
          <w:spacing w:val="-7"/>
          <w:sz w:val="25"/>
        </w:rPr>
        <w:t xml:space="preserve"> </w:t>
      </w:r>
      <w:r>
        <w:rPr>
          <w:color w:val="1D1D1D"/>
          <w:spacing w:val="-2"/>
          <w:sz w:val="25"/>
        </w:rPr>
        <w:t xml:space="preserve">лиц </w:t>
      </w:r>
      <w:r>
        <w:rPr>
          <w:color w:val="181818"/>
          <w:spacing w:val="-4"/>
          <w:sz w:val="25"/>
        </w:rPr>
        <w:t>определяются</w:t>
      </w:r>
      <w:r>
        <w:rPr>
          <w:color w:val="181818"/>
          <w:sz w:val="25"/>
        </w:rPr>
        <w:t xml:space="preserve"> </w:t>
      </w:r>
      <w:r>
        <w:rPr>
          <w:color w:val="1A1A1A"/>
          <w:spacing w:val="-4"/>
          <w:sz w:val="25"/>
        </w:rPr>
        <w:t xml:space="preserve">Налоговым </w:t>
      </w:r>
      <w:r>
        <w:rPr>
          <w:color w:val="181818"/>
          <w:spacing w:val="-4"/>
          <w:sz w:val="25"/>
        </w:rPr>
        <w:t>кодексом</w:t>
      </w:r>
      <w:r>
        <w:rPr>
          <w:color w:val="181818"/>
          <w:spacing w:val="-13"/>
          <w:sz w:val="25"/>
        </w:rPr>
        <w:t xml:space="preserve"> </w:t>
      </w:r>
      <w:r>
        <w:rPr>
          <w:color w:val="161616"/>
          <w:spacing w:val="-4"/>
          <w:sz w:val="25"/>
        </w:rPr>
        <w:t xml:space="preserve">Российской </w:t>
      </w:r>
      <w:r>
        <w:rPr>
          <w:color w:val="151515"/>
          <w:spacing w:val="-4"/>
          <w:sz w:val="25"/>
        </w:rPr>
        <w:t>Федерации.</w:t>
      </w:r>
    </w:p>
    <w:p w:rsidR="007C3A10" w:rsidRDefault="007C3A10" w:rsidP="007C3A10">
      <w:pPr>
        <w:pStyle w:val="a4"/>
        <w:spacing w:before="121"/>
      </w:pPr>
    </w:p>
    <w:p w:rsidR="007C3A10" w:rsidRPr="00F354C0" w:rsidRDefault="007C3A10" w:rsidP="007C3A10">
      <w:pPr>
        <w:pStyle w:val="a6"/>
        <w:numPr>
          <w:ilvl w:val="0"/>
          <w:numId w:val="32"/>
        </w:numPr>
        <w:tabs>
          <w:tab w:val="left" w:pos="5020"/>
        </w:tabs>
        <w:ind w:left="5020" w:hanging="254"/>
        <w:jc w:val="left"/>
        <w:rPr>
          <w:b/>
          <w:color w:val="282828"/>
          <w:sz w:val="25"/>
        </w:rPr>
      </w:pPr>
      <w:r w:rsidRPr="00F354C0">
        <w:rPr>
          <w:b/>
          <w:color w:val="0C0C0C"/>
          <w:spacing w:val="-2"/>
          <w:w w:val="105"/>
          <w:sz w:val="25"/>
        </w:rPr>
        <w:t>Налоговые</w:t>
      </w:r>
      <w:r w:rsidRPr="00F354C0">
        <w:rPr>
          <w:b/>
          <w:color w:val="0C0C0C"/>
          <w:spacing w:val="-7"/>
          <w:w w:val="105"/>
          <w:sz w:val="25"/>
        </w:rPr>
        <w:t xml:space="preserve"> </w:t>
      </w:r>
      <w:r w:rsidRPr="00F354C0">
        <w:rPr>
          <w:b/>
          <w:color w:val="181818"/>
          <w:spacing w:val="-2"/>
          <w:w w:val="105"/>
          <w:sz w:val="25"/>
        </w:rPr>
        <w:t>ставки</w:t>
      </w:r>
    </w:p>
    <w:p w:rsidR="007C3A10" w:rsidRDefault="007C3A10" w:rsidP="007C3A10">
      <w:pPr>
        <w:pStyle w:val="a4"/>
        <w:tabs>
          <w:tab w:val="left" w:pos="2649"/>
          <w:tab w:val="left" w:pos="3619"/>
          <w:tab w:val="left" w:pos="5683"/>
          <w:tab w:val="left" w:pos="7121"/>
        </w:tabs>
        <w:spacing w:before="135" w:after="15" w:line="264" w:lineRule="auto"/>
        <w:ind w:left="1113" w:right="186" w:firstLine="556"/>
      </w:pPr>
      <w:r>
        <w:rPr>
          <w:color w:val="181818"/>
          <w:spacing w:val="-2"/>
        </w:rPr>
        <w:t>Ставки</w:t>
      </w:r>
      <w:r>
        <w:rPr>
          <w:color w:val="181818"/>
        </w:rPr>
        <w:tab/>
      </w:r>
      <w:r>
        <w:rPr>
          <w:color w:val="1F1F1F"/>
          <w:spacing w:val="-2"/>
        </w:rPr>
        <w:t>налога</w:t>
      </w:r>
      <w:r>
        <w:rPr>
          <w:color w:val="1F1F1F"/>
        </w:rPr>
        <w:tab/>
      </w:r>
      <w:r>
        <w:rPr>
          <w:color w:val="1D1D1D"/>
        </w:rPr>
        <w:t>на</w:t>
      </w:r>
      <w:r>
        <w:rPr>
          <w:color w:val="1D1D1D"/>
          <w:spacing w:val="80"/>
        </w:rPr>
        <w:t xml:space="preserve"> </w:t>
      </w:r>
      <w:r>
        <w:rPr>
          <w:color w:val="1A1A1A"/>
        </w:rPr>
        <w:t>недвижимое</w:t>
      </w:r>
      <w:r>
        <w:rPr>
          <w:color w:val="1A1A1A"/>
        </w:rPr>
        <w:tab/>
      </w:r>
      <w:r>
        <w:rPr>
          <w:color w:val="161616"/>
          <w:spacing w:val="-2"/>
        </w:rPr>
        <w:t>имущество</w:t>
      </w:r>
      <w:r>
        <w:rPr>
          <w:color w:val="161616"/>
        </w:rPr>
        <w:tab/>
      </w:r>
      <w:r>
        <w:rPr>
          <w:color w:val="151515"/>
          <w:spacing w:val="-2"/>
        </w:rPr>
        <w:t>устанавливаются</w:t>
      </w:r>
      <w:r>
        <w:rPr>
          <w:color w:val="151515"/>
          <w:spacing w:val="58"/>
        </w:rPr>
        <w:t xml:space="preserve"> </w:t>
      </w:r>
      <w:r>
        <w:rPr>
          <w:color w:val="181818"/>
          <w:spacing w:val="-2"/>
        </w:rPr>
        <w:t>в</w:t>
      </w:r>
      <w:r>
        <w:rPr>
          <w:color w:val="181818"/>
          <w:spacing w:val="60"/>
        </w:rPr>
        <w:t xml:space="preserve"> </w:t>
      </w:r>
      <w:r>
        <w:rPr>
          <w:color w:val="181818"/>
          <w:spacing w:val="-2"/>
        </w:rPr>
        <w:t xml:space="preserve">следующих </w:t>
      </w:r>
      <w:r>
        <w:rPr>
          <w:color w:val="1D1D1D"/>
          <w:spacing w:val="-2"/>
        </w:rPr>
        <w:t>размерах:</w:t>
      </w:r>
    </w:p>
    <w:tbl>
      <w:tblPr>
        <w:tblStyle w:val="TableNormal"/>
        <w:tblW w:w="0" w:type="auto"/>
        <w:tblInd w:w="1116" w:type="dxa"/>
        <w:tblBorders>
          <w:top w:val="single" w:sz="6" w:space="0" w:color="382834"/>
          <w:left w:val="single" w:sz="6" w:space="0" w:color="382834"/>
          <w:bottom w:val="single" w:sz="6" w:space="0" w:color="382834"/>
          <w:right w:val="single" w:sz="6" w:space="0" w:color="382834"/>
          <w:insideH w:val="single" w:sz="6" w:space="0" w:color="382834"/>
          <w:insideV w:val="single" w:sz="6" w:space="0" w:color="382834"/>
        </w:tblBorders>
        <w:tblLayout w:type="fixed"/>
        <w:tblLook w:val="01E0" w:firstRow="1" w:lastRow="1" w:firstColumn="1" w:lastColumn="1" w:noHBand="0" w:noVBand="0"/>
      </w:tblPr>
      <w:tblGrid>
        <w:gridCol w:w="7666"/>
        <w:gridCol w:w="1724"/>
      </w:tblGrid>
      <w:tr w:rsidR="007C3A10" w:rsidTr="00934728">
        <w:trPr>
          <w:trHeight w:val="637"/>
        </w:trPr>
        <w:tc>
          <w:tcPr>
            <w:tcW w:w="7666" w:type="dxa"/>
          </w:tcPr>
          <w:p w:rsidR="007C3A10" w:rsidRDefault="007C3A10" w:rsidP="00934728">
            <w:pPr>
              <w:pStyle w:val="TableParagraph"/>
              <w:spacing w:line="269" w:lineRule="exact"/>
              <w:ind w:right="15"/>
              <w:rPr>
                <w:sz w:val="25"/>
              </w:rPr>
            </w:pPr>
            <w:r>
              <w:rPr>
                <w:color w:val="313131"/>
                <w:spacing w:val="-6"/>
                <w:sz w:val="25"/>
              </w:rPr>
              <w:t>В</w:t>
            </w:r>
            <w:r>
              <w:rPr>
                <w:color w:val="313131"/>
                <w:spacing w:val="-12"/>
                <w:sz w:val="25"/>
              </w:rPr>
              <w:t xml:space="preserve"> </w:t>
            </w:r>
            <w:proofErr w:type="spellStart"/>
            <w:r>
              <w:rPr>
                <w:color w:val="0A0A0A"/>
                <w:spacing w:val="-6"/>
                <w:sz w:val="25"/>
              </w:rPr>
              <w:t>отношении</w:t>
            </w:r>
            <w:proofErr w:type="spellEnd"/>
            <w:r>
              <w:rPr>
                <w:color w:val="0A0A0A"/>
                <w:spacing w:val="2"/>
                <w:sz w:val="25"/>
              </w:rPr>
              <w:t xml:space="preserve"> </w:t>
            </w:r>
            <w:proofErr w:type="spellStart"/>
            <w:r>
              <w:rPr>
                <w:color w:val="050505"/>
                <w:spacing w:val="-6"/>
                <w:sz w:val="25"/>
              </w:rPr>
              <w:t>объектов</w:t>
            </w:r>
            <w:proofErr w:type="spellEnd"/>
          </w:p>
        </w:tc>
        <w:tc>
          <w:tcPr>
            <w:tcW w:w="1724" w:type="dxa"/>
          </w:tcPr>
          <w:p w:rsidR="007C3A10" w:rsidRDefault="007C3A10" w:rsidP="00934728">
            <w:pPr>
              <w:pStyle w:val="TableParagraph"/>
              <w:spacing w:line="269" w:lineRule="exact"/>
              <w:ind w:left="450"/>
              <w:jc w:val="left"/>
              <w:rPr>
                <w:sz w:val="25"/>
              </w:rPr>
            </w:pPr>
            <w:proofErr w:type="spellStart"/>
            <w:r>
              <w:rPr>
                <w:color w:val="181818"/>
                <w:spacing w:val="-2"/>
                <w:sz w:val="25"/>
              </w:rPr>
              <w:t>Ставка</w:t>
            </w:r>
            <w:proofErr w:type="spellEnd"/>
          </w:p>
          <w:p w:rsidR="007C3A10" w:rsidRDefault="007C3A10" w:rsidP="00934728">
            <w:pPr>
              <w:pStyle w:val="TableParagraph"/>
              <w:spacing w:before="29" w:line="240" w:lineRule="auto"/>
              <w:ind w:left="465"/>
              <w:jc w:val="left"/>
              <w:rPr>
                <w:sz w:val="25"/>
              </w:rPr>
            </w:pPr>
            <w:proofErr w:type="spellStart"/>
            <w:r>
              <w:rPr>
                <w:color w:val="0F0F0F"/>
                <w:spacing w:val="-2"/>
                <w:sz w:val="25"/>
              </w:rPr>
              <w:t>налога</w:t>
            </w:r>
            <w:proofErr w:type="spellEnd"/>
          </w:p>
        </w:tc>
      </w:tr>
      <w:tr w:rsidR="007C3A10" w:rsidTr="00934728">
        <w:trPr>
          <w:trHeight w:val="3815"/>
        </w:trPr>
        <w:tc>
          <w:tcPr>
            <w:tcW w:w="7666" w:type="dxa"/>
          </w:tcPr>
          <w:p w:rsidR="00F354C0" w:rsidRPr="00F354C0" w:rsidRDefault="007C3A10" w:rsidP="00934728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</w:tabs>
              <w:spacing w:before="39" w:line="240" w:lineRule="auto"/>
              <w:ind w:left="398" w:hanging="281"/>
              <w:jc w:val="both"/>
              <w:rPr>
                <w:sz w:val="25"/>
              </w:rPr>
            </w:pPr>
            <w:proofErr w:type="spellStart"/>
            <w:r w:rsidRPr="00F354C0">
              <w:rPr>
                <w:color w:val="151515"/>
                <w:spacing w:val="-7"/>
                <w:sz w:val="25"/>
              </w:rPr>
              <w:t>жилые</w:t>
            </w:r>
            <w:proofErr w:type="spellEnd"/>
            <w:r w:rsidRPr="00F354C0">
              <w:rPr>
                <w:color w:val="151515"/>
                <w:spacing w:val="-10"/>
                <w:sz w:val="25"/>
              </w:rPr>
              <w:t xml:space="preserve"> </w:t>
            </w:r>
            <w:proofErr w:type="spellStart"/>
            <w:r w:rsidRPr="00F354C0">
              <w:rPr>
                <w:color w:val="242424"/>
                <w:spacing w:val="-2"/>
                <w:sz w:val="25"/>
              </w:rPr>
              <w:t>дома</w:t>
            </w:r>
            <w:proofErr w:type="spellEnd"/>
            <w:r w:rsidRPr="00F354C0">
              <w:rPr>
                <w:color w:val="242424"/>
                <w:spacing w:val="-2"/>
                <w:sz w:val="25"/>
              </w:rPr>
              <w:t>;</w:t>
            </w:r>
          </w:p>
          <w:p w:rsidR="007C3A10" w:rsidRPr="00F354C0" w:rsidRDefault="007C3A10" w:rsidP="00934728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</w:tabs>
              <w:spacing w:before="39" w:line="240" w:lineRule="auto"/>
              <w:ind w:left="398" w:hanging="281"/>
              <w:jc w:val="both"/>
              <w:rPr>
                <w:sz w:val="25"/>
              </w:rPr>
            </w:pPr>
            <w:proofErr w:type="spellStart"/>
            <w:r w:rsidRPr="00F354C0">
              <w:rPr>
                <w:color w:val="161616"/>
                <w:spacing w:val="-8"/>
                <w:sz w:val="25"/>
              </w:rPr>
              <w:t>квартира</w:t>
            </w:r>
            <w:proofErr w:type="spellEnd"/>
            <w:r w:rsidRPr="00F354C0">
              <w:rPr>
                <w:color w:val="161616"/>
                <w:spacing w:val="-8"/>
                <w:sz w:val="25"/>
              </w:rPr>
              <w:t>,</w:t>
            </w:r>
            <w:r w:rsidRPr="00F354C0">
              <w:rPr>
                <w:color w:val="161616"/>
                <w:spacing w:val="6"/>
                <w:sz w:val="25"/>
              </w:rPr>
              <w:t xml:space="preserve"> </w:t>
            </w:r>
            <w:proofErr w:type="spellStart"/>
            <w:r w:rsidRPr="00F354C0">
              <w:rPr>
                <w:color w:val="151515"/>
                <w:spacing w:val="-2"/>
                <w:sz w:val="25"/>
              </w:rPr>
              <w:t>комната</w:t>
            </w:r>
            <w:proofErr w:type="spellEnd"/>
            <w:r w:rsidRPr="00F354C0">
              <w:rPr>
                <w:color w:val="151515"/>
                <w:spacing w:val="-2"/>
                <w:sz w:val="25"/>
              </w:rPr>
              <w:t>;</w:t>
            </w:r>
          </w:p>
          <w:p w:rsidR="007C3A10" w:rsidRPr="007C3A10" w:rsidRDefault="007C3A10" w:rsidP="007C3A10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spacing w:before="24" w:line="264" w:lineRule="auto"/>
              <w:ind w:right="92" w:firstLine="3"/>
              <w:jc w:val="both"/>
              <w:rPr>
                <w:color w:val="262626"/>
                <w:sz w:val="25"/>
                <w:lang w:val="ru-RU"/>
              </w:rPr>
            </w:pPr>
            <w:r w:rsidRPr="007C3A10">
              <w:rPr>
                <w:color w:val="1C1C1C"/>
                <w:sz w:val="25"/>
                <w:lang w:val="ru-RU"/>
              </w:rPr>
              <w:t xml:space="preserve">объекты </w:t>
            </w:r>
            <w:r w:rsidRPr="007C3A10">
              <w:rPr>
                <w:color w:val="111111"/>
                <w:sz w:val="25"/>
                <w:lang w:val="ru-RU"/>
              </w:rPr>
              <w:t xml:space="preserve">незавершенного строительства, </w:t>
            </w:r>
            <w:r w:rsidRPr="007C3A10">
              <w:rPr>
                <w:color w:val="2F2F2F"/>
                <w:sz w:val="25"/>
                <w:lang w:val="ru-RU"/>
              </w:rPr>
              <w:t xml:space="preserve">в </w:t>
            </w:r>
            <w:r w:rsidRPr="007C3A10">
              <w:rPr>
                <w:color w:val="151515"/>
                <w:sz w:val="25"/>
                <w:lang w:val="ru-RU"/>
              </w:rPr>
              <w:t xml:space="preserve">случае </w:t>
            </w:r>
            <w:r w:rsidRPr="007C3A10">
              <w:rPr>
                <w:color w:val="161616"/>
                <w:sz w:val="25"/>
                <w:lang w:val="ru-RU"/>
              </w:rPr>
              <w:t xml:space="preserve">если </w:t>
            </w:r>
            <w:r w:rsidRPr="007C3A10">
              <w:rPr>
                <w:color w:val="1C1C1C"/>
                <w:spacing w:val="-2"/>
                <w:sz w:val="25"/>
                <w:lang w:val="ru-RU"/>
              </w:rPr>
              <w:t>проектируемое</w:t>
            </w:r>
            <w:r w:rsidRPr="007C3A10">
              <w:rPr>
                <w:color w:val="1C1C1C"/>
                <w:spacing w:val="-12"/>
                <w:sz w:val="25"/>
                <w:lang w:val="ru-RU"/>
              </w:rPr>
              <w:t xml:space="preserve"> </w:t>
            </w:r>
            <w:r w:rsidRPr="007C3A10">
              <w:rPr>
                <w:color w:val="030303"/>
                <w:spacing w:val="-2"/>
                <w:sz w:val="25"/>
                <w:lang w:val="ru-RU"/>
              </w:rPr>
              <w:t>назначение</w:t>
            </w:r>
            <w:r w:rsidRPr="007C3A10">
              <w:rPr>
                <w:color w:val="030303"/>
                <w:spacing w:val="-9"/>
                <w:sz w:val="25"/>
                <w:lang w:val="ru-RU"/>
              </w:rPr>
              <w:t xml:space="preserve"> </w:t>
            </w:r>
            <w:r w:rsidRPr="007C3A10">
              <w:rPr>
                <w:color w:val="131313"/>
                <w:spacing w:val="-2"/>
                <w:sz w:val="25"/>
                <w:lang w:val="ru-RU"/>
              </w:rPr>
              <w:t>таких</w:t>
            </w:r>
            <w:r w:rsidRPr="007C3A10">
              <w:rPr>
                <w:color w:val="131313"/>
                <w:spacing w:val="-16"/>
                <w:sz w:val="25"/>
                <w:lang w:val="ru-RU"/>
              </w:rPr>
              <w:t xml:space="preserve"> </w:t>
            </w:r>
            <w:r w:rsidRPr="007C3A10">
              <w:rPr>
                <w:spacing w:val="-2"/>
                <w:sz w:val="25"/>
                <w:lang w:val="ru-RU"/>
              </w:rPr>
              <w:t>объектов</w:t>
            </w:r>
            <w:r w:rsidRPr="007C3A10">
              <w:rPr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0E0E0E"/>
                <w:spacing w:val="-2"/>
                <w:sz w:val="25"/>
                <w:lang w:val="ru-RU"/>
              </w:rPr>
              <w:t>является</w:t>
            </w:r>
            <w:r w:rsidRPr="007C3A10">
              <w:rPr>
                <w:color w:val="0E0E0E"/>
                <w:spacing w:val="-11"/>
                <w:sz w:val="25"/>
                <w:lang w:val="ru-RU"/>
              </w:rPr>
              <w:t xml:space="preserve"> </w:t>
            </w:r>
            <w:r w:rsidRPr="007C3A10">
              <w:rPr>
                <w:color w:val="262626"/>
                <w:spacing w:val="-2"/>
                <w:sz w:val="25"/>
                <w:lang w:val="ru-RU"/>
              </w:rPr>
              <w:t>жилой</w:t>
            </w:r>
            <w:r w:rsidRPr="007C3A10">
              <w:rPr>
                <w:color w:val="262626"/>
                <w:spacing w:val="-15"/>
                <w:sz w:val="25"/>
                <w:lang w:val="ru-RU"/>
              </w:rPr>
              <w:t xml:space="preserve"> </w:t>
            </w:r>
            <w:r w:rsidRPr="007C3A10">
              <w:rPr>
                <w:color w:val="111111"/>
                <w:spacing w:val="-2"/>
                <w:sz w:val="25"/>
                <w:lang w:val="ru-RU"/>
              </w:rPr>
              <w:t>дом;</w:t>
            </w:r>
          </w:p>
          <w:p w:rsidR="007C3A10" w:rsidRPr="007C3A10" w:rsidRDefault="007C3A10" w:rsidP="007C3A10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  <w:tab w:val="left" w:pos="265"/>
              </w:tabs>
              <w:spacing w:before="1" w:line="268" w:lineRule="auto"/>
              <w:ind w:left="128" w:right="117" w:hanging="5"/>
              <w:jc w:val="both"/>
              <w:rPr>
                <w:color w:val="131313"/>
                <w:sz w:val="25"/>
                <w:lang w:val="ru-RU"/>
              </w:rPr>
            </w:pPr>
            <w:r w:rsidRPr="007C3A10">
              <w:rPr>
                <w:color w:val="1F1F1F"/>
                <w:spacing w:val="-4"/>
                <w:sz w:val="25"/>
                <w:lang w:val="ru-RU"/>
              </w:rPr>
              <w:t>единый</w:t>
            </w:r>
            <w:r w:rsidRPr="007C3A10">
              <w:rPr>
                <w:color w:val="1F1F1F"/>
                <w:spacing w:val="-14"/>
                <w:sz w:val="25"/>
                <w:lang w:val="ru-RU"/>
              </w:rPr>
              <w:t xml:space="preserve"> </w:t>
            </w:r>
            <w:r w:rsidRPr="007C3A10">
              <w:rPr>
                <w:color w:val="161616"/>
                <w:spacing w:val="-4"/>
                <w:sz w:val="25"/>
                <w:lang w:val="ru-RU"/>
              </w:rPr>
              <w:t>недвижимый</w:t>
            </w:r>
            <w:r w:rsidRPr="007C3A10">
              <w:rPr>
                <w:color w:val="161616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161616"/>
                <w:spacing w:val="-4"/>
                <w:sz w:val="25"/>
                <w:lang w:val="ru-RU"/>
              </w:rPr>
              <w:t>комплекс,</w:t>
            </w:r>
            <w:r w:rsidRPr="007C3A10">
              <w:rPr>
                <w:color w:val="161616"/>
                <w:spacing w:val="-14"/>
                <w:sz w:val="25"/>
                <w:lang w:val="ru-RU"/>
              </w:rPr>
              <w:t xml:space="preserve"> </w:t>
            </w:r>
            <w:r w:rsidRPr="007C3A10">
              <w:rPr>
                <w:color w:val="262626"/>
                <w:spacing w:val="-4"/>
                <w:sz w:val="25"/>
                <w:lang w:val="ru-RU"/>
              </w:rPr>
              <w:t>в</w:t>
            </w:r>
            <w:r w:rsidRPr="007C3A10">
              <w:rPr>
                <w:color w:val="262626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050505"/>
                <w:spacing w:val="-4"/>
                <w:sz w:val="25"/>
                <w:lang w:val="ru-RU"/>
              </w:rPr>
              <w:t>состав</w:t>
            </w:r>
            <w:r w:rsidRPr="007C3A10">
              <w:rPr>
                <w:color w:val="050505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161616"/>
                <w:spacing w:val="-4"/>
                <w:sz w:val="25"/>
                <w:lang w:val="ru-RU"/>
              </w:rPr>
              <w:t>которых</w:t>
            </w:r>
            <w:r w:rsidRPr="007C3A10">
              <w:rPr>
                <w:color w:val="161616"/>
                <w:spacing w:val="-14"/>
                <w:sz w:val="25"/>
                <w:lang w:val="ru-RU"/>
              </w:rPr>
              <w:t xml:space="preserve"> </w:t>
            </w:r>
            <w:r w:rsidRPr="007C3A10">
              <w:rPr>
                <w:color w:val="1A1A1A"/>
                <w:spacing w:val="-4"/>
                <w:sz w:val="25"/>
                <w:lang w:val="ru-RU"/>
              </w:rPr>
              <w:t>входит</w:t>
            </w:r>
            <w:r w:rsidRPr="007C3A10">
              <w:rPr>
                <w:color w:val="1A1A1A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1C1C1C"/>
                <w:spacing w:val="-4"/>
                <w:sz w:val="25"/>
                <w:lang w:val="ru-RU"/>
              </w:rPr>
              <w:t>хотя</w:t>
            </w:r>
            <w:r w:rsidRPr="007C3A10">
              <w:rPr>
                <w:color w:val="1C1C1C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212121"/>
                <w:spacing w:val="-4"/>
                <w:sz w:val="25"/>
                <w:lang w:val="ru-RU"/>
              </w:rPr>
              <w:t xml:space="preserve">бы </w:t>
            </w:r>
            <w:r w:rsidRPr="007C3A10">
              <w:rPr>
                <w:color w:val="1A1A1A"/>
                <w:sz w:val="25"/>
                <w:lang w:val="ru-RU"/>
              </w:rPr>
              <w:t xml:space="preserve">один жилой </w:t>
            </w:r>
            <w:r w:rsidRPr="007C3A10">
              <w:rPr>
                <w:color w:val="1D1D1D"/>
                <w:sz w:val="25"/>
                <w:lang w:val="ru-RU"/>
              </w:rPr>
              <w:t>дом;</w:t>
            </w:r>
          </w:p>
          <w:p w:rsidR="007C3A10" w:rsidRDefault="007C3A10" w:rsidP="007C3A10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line="282" w:lineRule="exact"/>
              <w:ind w:left="272" w:hanging="144"/>
              <w:jc w:val="both"/>
              <w:rPr>
                <w:color w:val="051F36"/>
                <w:sz w:val="25"/>
              </w:rPr>
            </w:pPr>
            <w:proofErr w:type="spellStart"/>
            <w:r>
              <w:rPr>
                <w:color w:val="1D1D1D"/>
                <w:spacing w:val="-8"/>
                <w:sz w:val="25"/>
              </w:rPr>
              <w:t>гараж</w:t>
            </w:r>
            <w:proofErr w:type="spellEnd"/>
            <w:r>
              <w:rPr>
                <w:color w:val="1D1D1D"/>
                <w:spacing w:val="4"/>
                <w:sz w:val="25"/>
              </w:rPr>
              <w:t xml:space="preserve"> </w:t>
            </w:r>
            <w:r>
              <w:rPr>
                <w:color w:val="212121"/>
                <w:spacing w:val="-8"/>
                <w:sz w:val="25"/>
              </w:rPr>
              <w:t>и</w:t>
            </w:r>
            <w:r>
              <w:rPr>
                <w:color w:val="212121"/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машино-место</w:t>
            </w:r>
            <w:proofErr w:type="spellEnd"/>
            <w:r>
              <w:rPr>
                <w:spacing w:val="-8"/>
                <w:sz w:val="25"/>
              </w:rPr>
              <w:t>;</w:t>
            </w:r>
          </w:p>
          <w:p w:rsidR="007C3A10" w:rsidRPr="007C3A10" w:rsidRDefault="007C3A10" w:rsidP="007C3A10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  <w:tab w:val="left" w:pos="309"/>
              </w:tabs>
              <w:spacing w:before="30" w:line="266" w:lineRule="auto"/>
              <w:ind w:left="129" w:right="82" w:hanging="2"/>
              <w:jc w:val="both"/>
              <w:rPr>
                <w:color w:val="282828"/>
                <w:sz w:val="25"/>
                <w:lang w:val="ru-RU"/>
              </w:rPr>
            </w:pPr>
            <w:r w:rsidRPr="007C3A10">
              <w:rPr>
                <w:color w:val="111111"/>
                <w:sz w:val="25"/>
                <w:lang w:val="ru-RU"/>
              </w:rPr>
              <w:t>хозяйственные</w:t>
            </w:r>
            <w:r w:rsidRPr="007C3A10">
              <w:rPr>
                <w:color w:val="111111"/>
                <w:spacing w:val="-18"/>
                <w:sz w:val="25"/>
                <w:lang w:val="ru-RU"/>
              </w:rPr>
              <w:t xml:space="preserve"> </w:t>
            </w:r>
            <w:r w:rsidRPr="007C3A10">
              <w:rPr>
                <w:color w:val="151515"/>
                <w:sz w:val="25"/>
                <w:lang w:val="ru-RU"/>
              </w:rPr>
              <w:t>строения</w:t>
            </w:r>
            <w:r w:rsidRPr="007C3A10">
              <w:rPr>
                <w:color w:val="151515"/>
                <w:spacing w:val="-17"/>
                <w:sz w:val="25"/>
                <w:lang w:val="ru-RU"/>
              </w:rPr>
              <w:t xml:space="preserve"> </w:t>
            </w:r>
            <w:r w:rsidRPr="007C3A10">
              <w:rPr>
                <w:color w:val="212121"/>
                <w:sz w:val="25"/>
                <w:lang w:val="ru-RU"/>
              </w:rPr>
              <w:t>или</w:t>
            </w:r>
            <w:r w:rsidRPr="007C3A10">
              <w:rPr>
                <w:color w:val="212121"/>
                <w:spacing w:val="-18"/>
                <w:sz w:val="25"/>
                <w:lang w:val="ru-RU"/>
              </w:rPr>
              <w:t xml:space="preserve"> </w:t>
            </w:r>
            <w:r w:rsidRPr="007C3A10">
              <w:rPr>
                <w:color w:val="161616"/>
                <w:sz w:val="25"/>
                <w:lang w:val="ru-RU"/>
              </w:rPr>
              <w:t>сооружения,</w:t>
            </w:r>
            <w:r w:rsidRPr="007C3A10">
              <w:rPr>
                <w:color w:val="161616"/>
                <w:spacing w:val="-17"/>
                <w:sz w:val="25"/>
                <w:lang w:val="ru-RU"/>
              </w:rPr>
              <w:t xml:space="preserve"> </w:t>
            </w:r>
            <w:r w:rsidRPr="007C3A10">
              <w:rPr>
                <w:color w:val="111111"/>
                <w:sz w:val="25"/>
                <w:lang w:val="ru-RU"/>
              </w:rPr>
              <w:t>площадь</w:t>
            </w:r>
            <w:r w:rsidRPr="007C3A10">
              <w:rPr>
                <w:color w:val="111111"/>
                <w:spacing w:val="-17"/>
                <w:sz w:val="25"/>
                <w:lang w:val="ru-RU"/>
              </w:rPr>
              <w:t xml:space="preserve"> </w:t>
            </w:r>
            <w:r w:rsidRPr="007C3A10">
              <w:rPr>
                <w:color w:val="1C1C1C"/>
                <w:sz w:val="25"/>
                <w:lang w:val="ru-RU"/>
              </w:rPr>
              <w:t>каждого</w:t>
            </w:r>
            <w:r w:rsidRPr="007C3A10">
              <w:rPr>
                <w:color w:val="1C1C1C"/>
                <w:spacing w:val="-18"/>
                <w:sz w:val="25"/>
                <w:lang w:val="ru-RU"/>
              </w:rPr>
              <w:t xml:space="preserve"> </w:t>
            </w:r>
            <w:r w:rsidRPr="007C3A10">
              <w:rPr>
                <w:color w:val="282828"/>
                <w:sz w:val="25"/>
                <w:lang w:val="ru-RU"/>
              </w:rPr>
              <w:t xml:space="preserve">из </w:t>
            </w:r>
            <w:r w:rsidRPr="007C3A10">
              <w:rPr>
                <w:color w:val="161616"/>
                <w:sz w:val="25"/>
                <w:lang w:val="ru-RU"/>
              </w:rPr>
              <w:t xml:space="preserve">которых </w:t>
            </w:r>
            <w:r w:rsidRPr="007C3A10">
              <w:rPr>
                <w:color w:val="2A2A2A"/>
                <w:sz w:val="25"/>
                <w:lang w:val="ru-RU"/>
              </w:rPr>
              <w:t xml:space="preserve">не </w:t>
            </w:r>
            <w:r w:rsidRPr="007C3A10">
              <w:rPr>
                <w:color w:val="1F1F1F"/>
                <w:sz w:val="25"/>
                <w:lang w:val="ru-RU"/>
              </w:rPr>
              <w:t xml:space="preserve">превышает </w:t>
            </w:r>
            <w:r w:rsidRPr="007C3A10">
              <w:rPr>
                <w:color w:val="111111"/>
                <w:sz w:val="25"/>
                <w:lang w:val="ru-RU"/>
              </w:rPr>
              <w:t xml:space="preserve">50 </w:t>
            </w:r>
            <w:r w:rsidRPr="007C3A10">
              <w:rPr>
                <w:color w:val="131313"/>
                <w:sz w:val="25"/>
                <w:lang w:val="ru-RU"/>
              </w:rPr>
              <w:t xml:space="preserve">кв.м. </w:t>
            </w:r>
            <w:r w:rsidRPr="007C3A10">
              <w:rPr>
                <w:color w:val="282828"/>
                <w:sz w:val="25"/>
                <w:lang w:val="ru-RU"/>
              </w:rPr>
              <w:t xml:space="preserve">и </w:t>
            </w:r>
            <w:r w:rsidRPr="007C3A10">
              <w:rPr>
                <w:color w:val="0E0E0E"/>
                <w:sz w:val="25"/>
                <w:lang w:val="ru-RU"/>
              </w:rPr>
              <w:t xml:space="preserve">которые расположены </w:t>
            </w:r>
            <w:r w:rsidRPr="007C3A10">
              <w:rPr>
                <w:color w:val="131313"/>
                <w:sz w:val="25"/>
                <w:lang w:val="ru-RU"/>
              </w:rPr>
              <w:t xml:space="preserve">на </w:t>
            </w:r>
            <w:r w:rsidRPr="007C3A10">
              <w:rPr>
                <w:color w:val="181818"/>
                <w:sz w:val="25"/>
                <w:lang w:val="ru-RU"/>
              </w:rPr>
              <w:t xml:space="preserve">земельных </w:t>
            </w:r>
            <w:r w:rsidRPr="007C3A10">
              <w:rPr>
                <w:color w:val="151515"/>
                <w:sz w:val="25"/>
                <w:lang w:val="ru-RU"/>
              </w:rPr>
              <w:t xml:space="preserve">участках, </w:t>
            </w:r>
            <w:r w:rsidRPr="007C3A10">
              <w:rPr>
                <w:sz w:val="25"/>
                <w:lang w:val="ru-RU"/>
              </w:rPr>
              <w:t xml:space="preserve">предоставленных </w:t>
            </w:r>
            <w:r w:rsidRPr="007C3A10">
              <w:rPr>
                <w:color w:val="131313"/>
                <w:sz w:val="25"/>
                <w:lang w:val="ru-RU"/>
              </w:rPr>
              <w:t xml:space="preserve">для введения </w:t>
            </w:r>
            <w:r w:rsidRPr="007C3A10">
              <w:rPr>
                <w:color w:val="111111"/>
                <w:sz w:val="25"/>
                <w:lang w:val="ru-RU"/>
              </w:rPr>
              <w:t xml:space="preserve">личного </w:t>
            </w:r>
            <w:r w:rsidRPr="007C3A10">
              <w:rPr>
                <w:color w:val="212121"/>
                <w:spacing w:val="-6"/>
                <w:sz w:val="25"/>
                <w:lang w:val="ru-RU"/>
              </w:rPr>
              <w:t>подсобного,</w:t>
            </w:r>
            <w:r w:rsidRPr="007C3A10">
              <w:rPr>
                <w:color w:val="212121"/>
                <w:spacing w:val="14"/>
                <w:sz w:val="25"/>
                <w:lang w:val="ru-RU"/>
              </w:rPr>
              <w:t xml:space="preserve"> </w:t>
            </w:r>
            <w:r w:rsidRPr="007C3A10">
              <w:rPr>
                <w:color w:val="212121"/>
                <w:spacing w:val="-6"/>
                <w:sz w:val="25"/>
                <w:lang w:val="ru-RU"/>
              </w:rPr>
              <w:t xml:space="preserve">дачного </w:t>
            </w:r>
            <w:r w:rsidRPr="007C3A10">
              <w:rPr>
                <w:color w:val="181818"/>
                <w:spacing w:val="-6"/>
                <w:sz w:val="25"/>
                <w:lang w:val="ru-RU"/>
              </w:rPr>
              <w:t xml:space="preserve">хозяйства, </w:t>
            </w:r>
            <w:r w:rsidRPr="007C3A10">
              <w:rPr>
                <w:color w:val="131313"/>
                <w:spacing w:val="-6"/>
                <w:sz w:val="25"/>
                <w:lang w:val="ru-RU"/>
              </w:rPr>
              <w:t>огородничества,</w:t>
            </w:r>
            <w:r w:rsidRPr="007C3A10">
              <w:rPr>
                <w:color w:val="131313"/>
                <w:spacing w:val="-12"/>
                <w:sz w:val="25"/>
                <w:lang w:val="ru-RU"/>
              </w:rPr>
              <w:t xml:space="preserve"> </w:t>
            </w:r>
            <w:r w:rsidRPr="007C3A10">
              <w:rPr>
                <w:color w:val="0E0E0E"/>
                <w:spacing w:val="-6"/>
                <w:sz w:val="25"/>
                <w:lang w:val="ru-RU"/>
              </w:rPr>
              <w:t xml:space="preserve">садоводства </w:t>
            </w:r>
            <w:r w:rsidRPr="007C3A10">
              <w:rPr>
                <w:color w:val="1D1D1D"/>
                <w:spacing w:val="-6"/>
                <w:sz w:val="25"/>
                <w:lang w:val="ru-RU"/>
              </w:rPr>
              <w:t>или</w:t>
            </w:r>
          </w:p>
          <w:p w:rsidR="007C3A10" w:rsidRDefault="00F354C0" w:rsidP="00F354C0">
            <w:pPr>
              <w:pStyle w:val="TableParagraph"/>
              <w:spacing w:line="240" w:lineRule="auto"/>
              <w:ind w:left="136"/>
              <w:jc w:val="left"/>
              <w:rPr>
                <w:sz w:val="25"/>
              </w:rPr>
            </w:pPr>
            <w:r>
              <w:rPr>
                <w:color w:val="1C1C1C"/>
                <w:spacing w:val="2"/>
                <w:w w:val="90"/>
                <w:sz w:val="25"/>
                <w:lang w:val="ru-RU"/>
              </w:rPr>
              <w:t>индивид</w:t>
            </w:r>
            <w:proofErr w:type="spellStart"/>
            <w:r w:rsidR="007C3A10">
              <w:rPr>
                <w:color w:val="1C1C1C"/>
                <w:spacing w:val="2"/>
                <w:w w:val="90"/>
                <w:sz w:val="25"/>
              </w:rPr>
              <w:t>уального</w:t>
            </w:r>
            <w:proofErr w:type="spellEnd"/>
            <w:r>
              <w:rPr>
                <w:color w:val="1C1C1C"/>
                <w:spacing w:val="2"/>
                <w:w w:val="90"/>
                <w:sz w:val="25"/>
                <w:lang w:val="ru-RU"/>
              </w:rPr>
              <w:t xml:space="preserve"> </w:t>
            </w:r>
            <w:proofErr w:type="spellStart"/>
            <w:r w:rsidR="007C3A10">
              <w:rPr>
                <w:color w:val="151515"/>
                <w:spacing w:val="2"/>
                <w:w w:val="90"/>
                <w:sz w:val="25"/>
              </w:rPr>
              <w:t>жилищного</w:t>
            </w:r>
            <w:proofErr w:type="spellEnd"/>
            <w:r w:rsidR="007C3A10">
              <w:rPr>
                <w:color w:val="151515"/>
                <w:spacing w:val="66"/>
                <w:sz w:val="25"/>
              </w:rPr>
              <w:t xml:space="preserve"> </w:t>
            </w:r>
            <w:proofErr w:type="spellStart"/>
            <w:r w:rsidR="007C3A10">
              <w:rPr>
                <w:color w:val="151515"/>
                <w:spacing w:val="-2"/>
                <w:sz w:val="25"/>
              </w:rPr>
              <w:t>строительства</w:t>
            </w:r>
            <w:proofErr w:type="spellEnd"/>
            <w:r w:rsidR="007C3A10">
              <w:rPr>
                <w:color w:val="151515"/>
                <w:spacing w:val="-2"/>
                <w:sz w:val="25"/>
              </w:rPr>
              <w:t>.</w:t>
            </w:r>
          </w:p>
        </w:tc>
        <w:tc>
          <w:tcPr>
            <w:tcW w:w="1724" w:type="dxa"/>
          </w:tcPr>
          <w:p w:rsidR="007C3A10" w:rsidRDefault="007C3A10" w:rsidP="00934728">
            <w:pPr>
              <w:pStyle w:val="TableParagraph"/>
              <w:ind w:left="47" w:right="64"/>
              <w:rPr>
                <w:sz w:val="25"/>
              </w:rPr>
            </w:pPr>
            <w:r>
              <w:rPr>
                <w:color w:val="1A1A1A"/>
                <w:spacing w:val="-4"/>
                <w:sz w:val="25"/>
              </w:rPr>
              <w:t>0,3%</w:t>
            </w:r>
          </w:p>
        </w:tc>
      </w:tr>
      <w:tr w:rsidR="007C3A10" w:rsidTr="00F354C0">
        <w:trPr>
          <w:trHeight w:val="438"/>
        </w:trPr>
        <w:tc>
          <w:tcPr>
            <w:tcW w:w="7666" w:type="dxa"/>
          </w:tcPr>
          <w:p w:rsidR="007C3A10" w:rsidRPr="007C3A10" w:rsidRDefault="007C3A10" w:rsidP="00934728">
            <w:pPr>
              <w:pStyle w:val="TableParagraph"/>
              <w:ind w:left="142"/>
              <w:jc w:val="left"/>
              <w:rPr>
                <w:sz w:val="25"/>
                <w:lang w:val="ru-RU"/>
              </w:rPr>
            </w:pPr>
            <w:r w:rsidRPr="007C3A10">
              <w:rPr>
                <w:color w:val="131313"/>
                <w:spacing w:val="-6"/>
                <w:sz w:val="25"/>
                <w:lang w:val="ru-RU"/>
              </w:rPr>
              <w:t>-объекты</w:t>
            </w:r>
            <w:r w:rsidRPr="007C3A10">
              <w:rPr>
                <w:color w:val="131313"/>
                <w:spacing w:val="-8"/>
                <w:sz w:val="25"/>
                <w:lang w:val="ru-RU"/>
              </w:rPr>
              <w:t xml:space="preserve"> </w:t>
            </w:r>
            <w:r w:rsidRPr="007C3A10">
              <w:rPr>
                <w:color w:val="4B3F67"/>
                <w:spacing w:val="-6"/>
                <w:sz w:val="25"/>
                <w:lang w:val="ru-RU"/>
              </w:rPr>
              <w:t>с</w:t>
            </w:r>
            <w:r w:rsidRPr="007C3A10">
              <w:rPr>
                <w:color w:val="4B3F67"/>
                <w:spacing w:val="-12"/>
                <w:sz w:val="25"/>
                <w:lang w:val="ru-RU"/>
              </w:rPr>
              <w:t xml:space="preserve"> </w:t>
            </w:r>
            <w:r w:rsidRPr="007C3A10">
              <w:rPr>
                <w:color w:val="151515"/>
                <w:spacing w:val="-6"/>
                <w:sz w:val="25"/>
                <w:lang w:val="ru-RU"/>
              </w:rPr>
              <w:t>кадастровой</w:t>
            </w:r>
            <w:r w:rsidRPr="007C3A10">
              <w:rPr>
                <w:color w:val="151515"/>
                <w:spacing w:val="5"/>
                <w:sz w:val="25"/>
                <w:lang w:val="ru-RU"/>
              </w:rPr>
              <w:t xml:space="preserve"> </w:t>
            </w:r>
            <w:r w:rsidRPr="007C3A10">
              <w:rPr>
                <w:color w:val="1C1C1C"/>
                <w:spacing w:val="-6"/>
                <w:sz w:val="25"/>
                <w:lang w:val="ru-RU"/>
              </w:rPr>
              <w:t>стоимостью</w:t>
            </w:r>
            <w:r w:rsidRPr="007C3A10">
              <w:rPr>
                <w:color w:val="1C1C1C"/>
                <w:spacing w:val="2"/>
                <w:sz w:val="25"/>
                <w:lang w:val="ru-RU"/>
              </w:rPr>
              <w:t xml:space="preserve"> </w:t>
            </w:r>
            <w:r w:rsidRPr="007C3A10">
              <w:rPr>
                <w:color w:val="212121"/>
                <w:spacing w:val="-6"/>
                <w:sz w:val="25"/>
                <w:lang w:val="ru-RU"/>
              </w:rPr>
              <w:t>свыше</w:t>
            </w:r>
            <w:r w:rsidRPr="007C3A10">
              <w:rPr>
                <w:color w:val="212121"/>
                <w:spacing w:val="-2"/>
                <w:sz w:val="25"/>
                <w:lang w:val="ru-RU"/>
              </w:rPr>
              <w:t xml:space="preserve"> </w:t>
            </w:r>
            <w:r w:rsidRPr="007C3A10">
              <w:rPr>
                <w:color w:val="241A00"/>
                <w:spacing w:val="-6"/>
                <w:sz w:val="25"/>
                <w:lang w:val="ru-RU"/>
              </w:rPr>
              <w:t>300</w:t>
            </w:r>
            <w:r w:rsidRPr="007C3A10">
              <w:rPr>
                <w:color w:val="241A00"/>
                <w:spacing w:val="-8"/>
                <w:sz w:val="25"/>
                <w:lang w:val="ru-RU"/>
              </w:rPr>
              <w:t xml:space="preserve"> </w:t>
            </w:r>
            <w:proofErr w:type="gramStart"/>
            <w:r w:rsidRPr="007C3A10">
              <w:rPr>
                <w:color w:val="151515"/>
                <w:spacing w:val="-6"/>
                <w:sz w:val="25"/>
                <w:lang w:val="ru-RU"/>
              </w:rPr>
              <w:t>млн</w:t>
            </w:r>
            <w:proofErr w:type="gramEnd"/>
            <w:r w:rsidRPr="007C3A10">
              <w:rPr>
                <w:color w:val="151515"/>
                <w:spacing w:val="-12"/>
                <w:sz w:val="25"/>
                <w:lang w:val="ru-RU"/>
              </w:rPr>
              <w:t xml:space="preserve"> </w:t>
            </w:r>
            <w:r w:rsidRPr="007C3A10">
              <w:rPr>
                <w:color w:val="0A0A0A"/>
                <w:spacing w:val="-6"/>
                <w:sz w:val="25"/>
                <w:lang w:val="ru-RU"/>
              </w:rPr>
              <w:t>руб.</w:t>
            </w:r>
          </w:p>
        </w:tc>
        <w:tc>
          <w:tcPr>
            <w:tcW w:w="1724" w:type="dxa"/>
          </w:tcPr>
          <w:p w:rsidR="007C3A10" w:rsidRDefault="007C3A10" w:rsidP="00934728">
            <w:pPr>
              <w:pStyle w:val="TableParagraph"/>
              <w:ind w:left="47" w:right="17"/>
              <w:rPr>
                <w:sz w:val="25"/>
              </w:rPr>
            </w:pPr>
            <w:r>
              <w:rPr>
                <w:color w:val="262626"/>
                <w:spacing w:val="-5"/>
                <w:sz w:val="25"/>
              </w:rPr>
              <w:t>2%</w:t>
            </w:r>
          </w:p>
        </w:tc>
      </w:tr>
      <w:tr w:rsidR="007C3A10" w:rsidTr="00F354C0">
        <w:trPr>
          <w:trHeight w:val="416"/>
        </w:trPr>
        <w:tc>
          <w:tcPr>
            <w:tcW w:w="7666" w:type="dxa"/>
          </w:tcPr>
          <w:p w:rsidR="007C3A10" w:rsidRDefault="007C3A10" w:rsidP="00F354C0">
            <w:pPr>
              <w:pStyle w:val="TableParagraph"/>
              <w:ind w:left="142"/>
              <w:jc w:val="left"/>
              <w:rPr>
                <w:sz w:val="25"/>
              </w:rPr>
            </w:pPr>
            <w:r>
              <w:rPr>
                <w:color w:val="1F4F3D"/>
                <w:spacing w:val="-4"/>
                <w:sz w:val="25"/>
              </w:rPr>
              <w:t>-</w:t>
            </w:r>
            <w:r>
              <w:rPr>
                <w:color w:val="1F4F3D"/>
                <w:spacing w:val="-14"/>
                <w:sz w:val="25"/>
              </w:rPr>
              <w:t xml:space="preserve"> </w:t>
            </w:r>
            <w:r>
              <w:rPr>
                <w:color w:val="1C1C1C"/>
                <w:spacing w:val="-4"/>
                <w:sz w:val="25"/>
              </w:rPr>
              <w:t>п</w:t>
            </w:r>
            <w:proofErr w:type="spellStart"/>
            <w:r w:rsidR="00F354C0">
              <w:rPr>
                <w:color w:val="1C1C1C"/>
                <w:spacing w:val="-4"/>
                <w:sz w:val="25"/>
                <w:lang w:val="ru-RU"/>
              </w:rPr>
              <w:t>ро</w:t>
            </w:r>
            <w:r>
              <w:rPr>
                <w:color w:val="1C1C1C"/>
                <w:spacing w:val="-4"/>
                <w:sz w:val="25"/>
              </w:rPr>
              <w:t>чие</w:t>
            </w:r>
            <w:proofErr w:type="spellEnd"/>
            <w:r>
              <w:rPr>
                <w:color w:val="1C1C1C"/>
                <w:spacing w:val="-13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4"/>
                <w:sz w:val="25"/>
              </w:rPr>
              <w:t>объекты</w:t>
            </w:r>
            <w:proofErr w:type="spellEnd"/>
            <w:r>
              <w:rPr>
                <w:color w:val="111111"/>
                <w:spacing w:val="-11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4"/>
                <w:sz w:val="25"/>
              </w:rPr>
              <w:t>налогообложения</w:t>
            </w:r>
            <w:proofErr w:type="spellEnd"/>
          </w:p>
        </w:tc>
        <w:tc>
          <w:tcPr>
            <w:tcW w:w="1724" w:type="dxa"/>
          </w:tcPr>
          <w:p w:rsidR="007C3A10" w:rsidRDefault="007C3A10" w:rsidP="00934728">
            <w:pPr>
              <w:pStyle w:val="TableParagraph"/>
              <w:spacing w:line="264" w:lineRule="exact"/>
              <w:ind w:left="51" w:right="17"/>
              <w:rPr>
                <w:sz w:val="25"/>
              </w:rPr>
            </w:pPr>
            <w:r>
              <w:rPr>
                <w:color w:val="111111"/>
                <w:spacing w:val="-4"/>
                <w:sz w:val="25"/>
              </w:rPr>
              <w:t>0,5%</w:t>
            </w:r>
          </w:p>
        </w:tc>
      </w:tr>
      <w:tr w:rsidR="007C3A10" w:rsidTr="00934728">
        <w:trPr>
          <w:trHeight w:val="320"/>
        </w:trPr>
        <w:tc>
          <w:tcPr>
            <w:tcW w:w="7666" w:type="dxa"/>
          </w:tcPr>
          <w:p w:rsidR="007C3A10" w:rsidRPr="007C3A10" w:rsidRDefault="007C3A10" w:rsidP="00F354C0">
            <w:pPr>
              <w:pStyle w:val="TableParagraph"/>
              <w:tabs>
                <w:tab w:val="left" w:pos="512"/>
                <w:tab w:val="left" w:pos="1804"/>
                <w:tab w:val="left" w:pos="3484"/>
                <w:tab w:val="left" w:pos="3897"/>
                <w:tab w:val="left" w:pos="5484"/>
                <w:tab w:val="left" w:pos="7459"/>
              </w:tabs>
              <w:spacing w:line="264" w:lineRule="exact"/>
              <w:ind w:left="147"/>
              <w:jc w:val="left"/>
              <w:rPr>
                <w:sz w:val="25"/>
                <w:lang w:val="ru-RU"/>
              </w:rPr>
            </w:pPr>
            <w:r w:rsidRPr="007C3A10">
              <w:rPr>
                <w:color w:val="4B1305"/>
                <w:spacing w:val="-10"/>
                <w:sz w:val="25"/>
                <w:lang w:val="ru-RU"/>
              </w:rPr>
              <w:t>-</w:t>
            </w:r>
            <w:r w:rsidRPr="007C3A10">
              <w:rPr>
                <w:color w:val="4B1305"/>
                <w:sz w:val="25"/>
                <w:lang w:val="ru-RU"/>
              </w:rPr>
              <w:tab/>
            </w:r>
            <w:r w:rsidRPr="007C3A10">
              <w:rPr>
                <w:spacing w:val="-2"/>
                <w:sz w:val="25"/>
                <w:lang w:val="ru-RU"/>
              </w:rPr>
              <w:t>объекты,</w:t>
            </w:r>
            <w:r w:rsidRPr="007C3A10">
              <w:rPr>
                <w:sz w:val="25"/>
                <w:lang w:val="ru-RU"/>
              </w:rPr>
              <w:tab/>
            </w:r>
            <w:r w:rsidRPr="007C3A10">
              <w:rPr>
                <w:color w:val="080808"/>
                <w:spacing w:val="-2"/>
                <w:sz w:val="25"/>
                <w:lang w:val="ru-RU"/>
              </w:rPr>
              <w:t>включенные</w:t>
            </w:r>
            <w:r w:rsidRPr="007C3A10">
              <w:rPr>
                <w:color w:val="080808"/>
                <w:sz w:val="25"/>
                <w:lang w:val="ru-RU"/>
              </w:rPr>
              <w:tab/>
            </w:r>
            <w:r w:rsidRPr="007C3A10">
              <w:rPr>
                <w:color w:val="363636"/>
                <w:spacing w:val="-10"/>
                <w:sz w:val="25"/>
                <w:lang w:val="ru-RU"/>
              </w:rPr>
              <w:t>в</w:t>
            </w:r>
            <w:r w:rsidRPr="007C3A10">
              <w:rPr>
                <w:color w:val="363636"/>
                <w:sz w:val="25"/>
                <w:lang w:val="ru-RU"/>
              </w:rPr>
              <w:tab/>
            </w:r>
            <w:r w:rsidRPr="007C3A10">
              <w:rPr>
                <w:color w:val="0F0F0F"/>
                <w:spacing w:val="-2"/>
                <w:sz w:val="25"/>
                <w:lang w:val="ru-RU"/>
              </w:rPr>
              <w:t>перечень</w:t>
            </w:r>
            <w:r w:rsidR="00F354C0">
              <w:rPr>
                <w:color w:val="0F0F0F"/>
                <w:spacing w:val="-2"/>
                <w:sz w:val="25"/>
                <w:lang w:val="ru-RU"/>
              </w:rPr>
              <w:t>**</w:t>
            </w:r>
            <w:r w:rsidRPr="007C3A10">
              <w:rPr>
                <w:color w:val="0F0F0F"/>
                <w:spacing w:val="-2"/>
                <w:sz w:val="25"/>
                <w:lang w:val="ru-RU"/>
              </w:rPr>
              <w:t>,</w:t>
            </w:r>
            <w:r w:rsidRPr="007C3A10">
              <w:rPr>
                <w:color w:val="0F0F0F"/>
                <w:sz w:val="25"/>
                <w:lang w:val="ru-RU"/>
              </w:rPr>
              <w:tab/>
            </w:r>
            <w:r w:rsidRPr="007C3A10">
              <w:rPr>
                <w:spacing w:val="-2"/>
                <w:sz w:val="25"/>
                <w:lang w:val="ru-RU"/>
              </w:rPr>
              <w:t>определяемый</w:t>
            </w:r>
            <w:r w:rsidRPr="007C3A10">
              <w:rPr>
                <w:sz w:val="25"/>
                <w:lang w:val="ru-RU"/>
              </w:rPr>
              <w:tab/>
            </w:r>
            <w:proofErr w:type="gramStart"/>
            <w:r w:rsidRPr="007C3A10">
              <w:rPr>
                <w:color w:val="2F2F2F"/>
                <w:spacing w:val="-10"/>
                <w:sz w:val="25"/>
                <w:lang w:val="ru-RU"/>
              </w:rPr>
              <w:t>в</w:t>
            </w:r>
            <w:proofErr w:type="gramEnd"/>
          </w:p>
        </w:tc>
        <w:tc>
          <w:tcPr>
            <w:tcW w:w="1724" w:type="dxa"/>
          </w:tcPr>
          <w:p w:rsidR="007C3A10" w:rsidRDefault="007C3A10" w:rsidP="00934728">
            <w:pPr>
              <w:pStyle w:val="TableParagraph"/>
              <w:spacing w:line="264" w:lineRule="exact"/>
              <w:ind w:left="64" w:right="17"/>
              <w:rPr>
                <w:sz w:val="25"/>
              </w:rPr>
            </w:pPr>
            <w:r>
              <w:rPr>
                <w:color w:val="2F2F2F"/>
                <w:spacing w:val="-5"/>
                <w:sz w:val="25"/>
              </w:rPr>
              <w:t>2%</w:t>
            </w:r>
          </w:p>
        </w:tc>
      </w:tr>
    </w:tbl>
    <w:p w:rsidR="007C3A10" w:rsidRDefault="007C3A10" w:rsidP="007C3A10">
      <w:pPr>
        <w:pStyle w:val="TableParagraph"/>
        <w:spacing w:line="264" w:lineRule="exact"/>
        <w:rPr>
          <w:sz w:val="25"/>
        </w:rPr>
        <w:sectPr w:rsidR="007C3A10">
          <w:pgSz w:w="11910" w:h="16840"/>
          <w:pgMar w:top="60" w:right="425" w:bottom="0" w:left="425" w:header="720" w:footer="720" w:gutter="0"/>
          <w:cols w:space="720"/>
        </w:sectPr>
      </w:pPr>
    </w:p>
    <w:p w:rsidR="007C3A10" w:rsidRDefault="007C3A10" w:rsidP="007C3A10">
      <w:pPr>
        <w:pStyle w:val="a4"/>
        <w:spacing w:line="93" w:lineRule="exact"/>
        <w:ind w:left="74"/>
        <w:rPr>
          <w:position w:val="-1"/>
          <w:sz w:val="9"/>
        </w:rPr>
      </w:pPr>
      <w:bookmarkStart w:id="0" w:name="_GoBack"/>
      <w:bookmarkEnd w:id="0"/>
    </w:p>
    <w:p w:rsidR="007C3A10" w:rsidRDefault="007C3A10" w:rsidP="007C3A10">
      <w:pPr>
        <w:pStyle w:val="a4"/>
        <w:rPr>
          <w:sz w:val="20"/>
        </w:rPr>
      </w:pPr>
    </w:p>
    <w:p w:rsidR="007C3A10" w:rsidRDefault="007C3A10" w:rsidP="007C3A10">
      <w:pPr>
        <w:pStyle w:val="a4"/>
        <w:rPr>
          <w:sz w:val="20"/>
        </w:rPr>
      </w:pPr>
    </w:p>
    <w:p w:rsidR="007C3A10" w:rsidRDefault="007C3A10" w:rsidP="007C3A10">
      <w:pPr>
        <w:pStyle w:val="a4"/>
        <w:spacing w:before="16"/>
        <w:rPr>
          <w:sz w:val="20"/>
        </w:rPr>
      </w:pPr>
    </w:p>
    <w:tbl>
      <w:tblPr>
        <w:tblStyle w:val="TableNormal"/>
        <w:tblW w:w="0" w:type="auto"/>
        <w:tblInd w:w="1125" w:type="dxa"/>
        <w:tblBorders>
          <w:top w:val="single" w:sz="6" w:space="0" w:color="3B2B38"/>
          <w:left w:val="single" w:sz="6" w:space="0" w:color="3B2B38"/>
          <w:bottom w:val="single" w:sz="6" w:space="0" w:color="3B2B38"/>
          <w:right w:val="single" w:sz="6" w:space="0" w:color="3B2B38"/>
          <w:insideH w:val="single" w:sz="6" w:space="0" w:color="3B2B38"/>
          <w:insideV w:val="single" w:sz="6" w:space="0" w:color="3B2B38"/>
        </w:tblBorders>
        <w:tblLayout w:type="fixed"/>
        <w:tblLook w:val="01E0" w:firstRow="1" w:lastRow="1" w:firstColumn="1" w:lastColumn="1" w:noHBand="0" w:noVBand="0"/>
      </w:tblPr>
      <w:tblGrid>
        <w:gridCol w:w="7661"/>
        <w:gridCol w:w="1704"/>
      </w:tblGrid>
      <w:tr w:rsidR="007C3A10" w:rsidTr="00934728">
        <w:trPr>
          <w:trHeight w:val="1900"/>
        </w:trPr>
        <w:tc>
          <w:tcPr>
            <w:tcW w:w="7661" w:type="dxa"/>
          </w:tcPr>
          <w:p w:rsidR="007C3A10" w:rsidRPr="007C3A10" w:rsidRDefault="007C3A10" w:rsidP="00F354C0">
            <w:pPr>
              <w:pStyle w:val="TableParagraph"/>
              <w:spacing w:line="273" w:lineRule="exact"/>
              <w:ind w:left="117"/>
              <w:jc w:val="left"/>
              <w:rPr>
                <w:sz w:val="25"/>
                <w:lang w:val="ru-RU"/>
              </w:rPr>
            </w:pPr>
            <w:proofErr w:type="gramStart"/>
            <w:r w:rsidRPr="007C3A10">
              <w:rPr>
                <w:color w:val="262626"/>
                <w:spacing w:val="-4"/>
                <w:sz w:val="25"/>
                <w:lang w:val="ru-RU"/>
              </w:rPr>
              <w:t>соответствии</w:t>
            </w:r>
            <w:proofErr w:type="gramEnd"/>
            <w:r w:rsidRPr="007C3A10">
              <w:rPr>
                <w:color w:val="262626"/>
                <w:spacing w:val="-11"/>
                <w:sz w:val="25"/>
                <w:lang w:val="ru-RU"/>
              </w:rPr>
              <w:t xml:space="preserve"> </w:t>
            </w:r>
            <w:r w:rsidRPr="007C3A10">
              <w:rPr>
                <w:color w:val="2F2F2F"/>
                <w:spacing w:val="-4"/>
                <w:sz w:val="25"/>
                <w:lang w:val="ru-RU"/>
              </w:rPr>
              <w:t>с</w:t>
            </w:r>
            <w:r w:rsidRPr="007C3A10">
              <w:rPr>
                <w:color w:val="2F2F2F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232323"/>
                <w:spacing w:val="-4"/>
                <w:sz w:val="25"/>
                <w:lang w:val="ru-RU"/>
              </w:rPr>
              <w:t>пунктом</w:t>
            </w:r>
            <w:r w:rsidRPr="007C3A10">
              <w:rPr>
                <w:color w:val="232323"/>
                <w:spacing w:val="-9"/>
                <w:sz w:val="25"/>
                <w:lang w:val="ru-RU"/>
              </w:rPr>
              <w:t xml:space="preserve"> </w:t>
            </w:r>
            <w:r w:rsidRPr="007C3A10">
              <w:rPr>
                <w:color w:val="2D2D2D"/>
                <w:spacing w:val="-4"/>
                <w:sz w:val="25"/>
                <w:lang w:val="ru-RU"/>
              </w:rPr>
              <w:t>7</w:t>
            </w:r>
            <w:r w:rsidRPr="007C3A10">
              <w:rPr>
                <w:color w:val="2D2D2D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1A1A1A"/>
                <w:spacing w:val="-4"/>
                <w:sz w:val="25"/>
                <w:lang w:val="ru-RU"/>
              </w:rPr>
              <w:t>статьи</w:t>
            </w:r>
            <w:r w:rsidRPr="007C3A10">
              <w:rPr>
                <w:color w:val="1A1A1A"/>
                <w:spacing w:val="-5"/>
                <w:sz w:val="25"/>
                <w:lang w:val="ru-RU"/>
              </w:rPr>
              <w:t xml:space="preserve"> </w:t>
            </w:r>
            <w:r w:rsidRPr="007C3A10">
              <w:rPr>
                <w:color w:val="0C0C0C"/>
                <w:spacing w:val="-4"/>
                <w:sz w:val="25"/>
                <w:lang w:val="ru-RU"/>
              </w:rPr>
              <w:t>378.2</w:t>
            </w:r>
            <w:r w:rsidRPr="007C3A10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>
              <w:rPr>
                <w:color w:val="2A2A2A"/>
                <w:spacing w:val="-4"/>
                <w:sz w:val="25"/>
              </w:rPr>
              <w:t>HK</w:t>
            </w:r>
            <w:r w:rsidRPr="007C3A10">
              <w:rPr>
                <w:color w:val="2A2A2A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282828"/>
                <w:spacing w:val="-4"/>
                <w:sz w:val="25"/>
                <w:lang w:val="ru-RU"/>
              </w:rPr>
              <w:t>РФ</w:t>
            </w:r>
            <w:r w:rsidRPr="007C3A10">
              <w:rPr>
                <w:color w:val="282828"/>
                <w:spacing w:val="-11"/>
                <w:sz w:val="25"/>
                <w:lang w:val="ru-RU"/>
              </w:rPr>
              <w:t xml:space="preserve"> </w:t>
            </w:r>
            <w:r w:rsidRPr="007C3A10">
              <w:rPr>
                <w:color w:val="282828"/>
                <w:spacing w:val="-4"/>
                <w:sz w:val="25"/>
                <w:lang w:val="ru-RU"/>
              </w:rPr>
              <w:t>и</w:t>
            </w:r>
            <w:r w:rsidRPr="007C3A10">
              <w:rPr>
                <w:color w:val="282828"/>
                <w:spacing w:val="-13"/>
                <w:sz w:val="25"/>
                <w:lang w:val="ru-RU"/>
              </w:rPr>
              <w:t xml:space="preserve"> </w:t>
            </w:r>
            <w:r w:rsidRPr="007C3A10">
              <w:rPr>
                <w:color w:val="080808"/>
                <w:spacing w:val="-4"/>
                <w:sz w:val="25"/>
                <w:lang w:val="ru-RU"/>
              </w:rPr>
              <w:t>пунктом</w:t>
            </w:r>
            <w:r w:rsidRPr="007C3A10">
              <w:rPr>
                <w:color w:val="080808"/>
                <w:spacing w:val="-5"/>
                <w:sz w:val="25"/>
                <w:lang w:val="ru-RU"/>
              </w:rPr>
              <w:t xml:space="preserve"> </w:t>
            </w:r>
            <w:r w:rsidRPr="007C3A10">
              <w:rPr>
                <w:color w:val="181818"/>
                <w:spacing w:val="-4"/>
                <w:sz w:val="25"/>
                <w:lang w:val="ru-RU"/>
              </w:rPr>
              <w:t>10</w:t>
            </w:r>
            <w:r w:rsidRPr="007C3A10">
              <w:rPr>
                <w:color w:val="181818"/>
                <w:spacing w:val="-11"/>
                <w:sz w:val="25"/>
                <w:lang w:val="ru-RU"/>
              </w:rPr>
              <w:t xml:space="preserve"> </w:t>
            </w:r>
            <w:r w:rsidRPr="007C3A10">
              <w:rPr>
                <w:color w:val="212121"/>
                <w:spacing w:val="-4"/>
                <w:sz w:val="25"/>
                <w:lang w:val="ru-RU"/>
              </w:rPr>
              <w:t>статьи</w:t>
            </w:r>
          </w:p>
          <w:p w:rsidR="007C3A10" w:rsidRPr="007C3A10" w:rsidRDefault="007C3A10" w:rsidP="00F354C0">
            <w:pPr>
              <w:pStyle w:val="TableParagraph"/>
              <w:spacing w:before="24" w:line="264" w:lineRule="auto"/>
              <w:ind w:left="115" w:right="80" w:firstLine="6"/>
              <w:jc w:val="left"/>
              <w:rPr>
                <w:sz w:val="25"/>
                <w:lang w:val="ru-RU"/>
              </w:rPr>
            </w:pPr>
            <w:r w:rsidRPr="007C3A10">
              <w:rPr>
                <w:color w:val="232323"/>
                <w:sz w:val="25"/>
                <w:lang w:val="ru-RU"/>
              </w:rPr>
              <w:t xml:space="preserve">378.2 </w:t>
            </w:r>
            <w:r>
              <w:rPr>
                <w:color w:val="2B2B2B"/>
                <w:sz w:val="25"/>
              </w:rPr>
              <w:t>HK</w:t>
            </w:r>
            <w:r w:rsidRPr="007C3A10">
              <w:rPr>
                <w:color w:val="2B2B2B"/>
                <w:sz w:val="25"/>
                <w:lang w:val="ru-RU"/>
              </w:rPr>
              <w:t xml:space="preserve"> </w:t>
            </w:r>
            <w:r w:rsidRPr="007C3A10">
              <w:rPr>
                <w:color w:val="232323"/>
                <w:sz w:val="25"/>
                <w:lang w:val="ru-RU"/>
              </w:rPr>
              <w:t xml:space="preserve">РФ </w:t>
            </w:r>
            <w:r w:rsidRPr="007C3A10">
              <w:rPr>
                <w:color w:val="131313"/>
                <w:sz w:val="25"/>
                <w:lang w:val="ru-RU"/>
              </w:rPr>
              <w:t xml:space="preserve">(административно-деловые, </w:t>
            </w:r>
            <w:r w:rsidRPr="007C3A10">
              <w:rPr>
                <w:color w:val="0E0E0E"/>
                <w:sz w:val="25"/>
                <w:lang w:val="ru-RU"/>
              </w:rPr>
              <w:t xml:space="preserve">торговые </w:t>
            </w:r>
            <w:r w:rsidRPr="007C3A10">
              <w:rPr>
                <w:color w:val="0F0F0F"/>
                <w:sz w:val="25"/>
                <w:lang w:val="ru-RU"/>
              </w:rPr>
              <w:t xml:space="preserve">центры, </w:t>
            </w:r>
            <w:r w:rsidR="00F354C0">
              <w:rPr>
                <w:color w:val="161616"/>
                <w:sz w:val="25"/>
                <w:lang w:val="ru-RU"/>
              </w:rPr>
              <w:t xml:space="preserve">нежилые </w:t>
            </w:r>
            <w:r w:rsidRPr="007C3A10">
              <w:rPr>
                <w:color w:val="181818"/>
                <w:sz w:val="25"/>
                <w:lang w:val="ru-RU"/>
              </w:rPr>
              <w:t xml:space="preserve">помещения, </w:t>
            </w:r>
            <w:r w:rsidRPr="007C3A10">
              <w:rPr>
                <w:color w:val="131313"/>
                <w:sz w:val="25"/>
                <w:lang w:val="ru-RU"/>
              </w:rPr>
              <w:t xml:space="preserve">которые </w:t>
            </w:r>
            <w:r w:rsidRPr="007C3A10">
              <w:rPr>
                <w:color w:val="161616"/>
                <w:sz w:val="25"/>
                <w:lang w:val="ru-RU"/>
              </w:rPr>
              <w:t xml:space="preserve">используются </w:t>
            </w:r>
            <w:r w:rsidRPr="007C3A10">
              <w:rPr>
                <w:color w:val="1A1A1A"/>
                <w:sz w:val="25"/>
                <w:lang w:val="ru-RU"/>
              </w:rPr>
              <w:t xml:space="preserve">для </w:t>
            </w:r>
            <w:r w:rsidRPr="007C3A10">
              <w:rPr>
                <w:sz w:val="25"/>
                <w:lang w:val="ru-RU"/>
              </w:rPr>
              <w:t xml:space="preserve">размещения </w:t>
            </w:r>
            <w:r w:rsidRPr="007C3A10">
              <w:rPr>
                <w:color w:val="181818"/>
                <w:sz w:val="25"/>
                <w:lang w:val="ru-RU"/>
              </w:rPr>
              <w:t xml:space="preserve">офисов, </w:t>
            </w:r>
            <w:r w:rsidRPr="007C3A10">
              <w:rPr>
                <w:color w:val="1C1C1C"/>
                <w:sz w:val="25"/>
                <w:lang w:val="ru-RU"/>
              </w:rPr>
              <w:t xml:space="preserve">торговые </w:t>
            </w:r>
            <w:r w:rsidRPr="007C3A10">
              <w:rPr>
                <w:color w:val="151515"/>
                <w:sz w:val="25"/>
                <w:lang w:val="ru-RU"/>
              </w:rPr>
              <w:t xml:space="preserve">объекты, </w:t>
            </w:r>
            <w:r w:rsidRPr="007C3A10">
              <w:rPr>
                <w:color w:val="1A1A1A"/>
                <w:sz w:val="25"/>
                <w:lang w:val="ru-RU"/>
              </w:rPr>
              <w:t xml:space="preserve">объекты </w:t>
            </w:r>
            <w:r w:rsidRPr="007C3A10">
              <w:rPr>
                <w:sz w:val="25"/>
                <w:lang w:val="ru-RU"/>
              </w:rPr>
              <w:t xml:space="preserve">общественного </w:t>
            </w:r>
            <w:r w:rsidRPr="007C3A10">
              <w:rPr>
                <w:color w:val="1A1A1A"/>
                <w:sz w:val="25"/>
                <w:lang w:val="ru-RU"/>
              </w:rPr>
              <w:t xml:space="preserve">питания </w:t>
            </w:r>
            <w:r w:rsidRPr="007C3A10">
              <w:rPr>
                <w:color w:val="242424"/>
                <w:sz w:val="25"/>
                <w:lang w:val="ru-RU"/>
              </w:rPr>
              <w:t xml:space="preserve">и </w:t>
            </w:r>
            <w:r w:rsidRPr="007C3A10">
              <w:rPr>
                <w:color w:val="1A1A1A"/>
                <w:sz w:val="25"/>
                <w:lang w:val="ru-RU"/>
              </w:rPr>
              <w:t>бытового обслуживания);</w:t>
            </w:r>
          </w:p>
        </w:tc>
        <w:tc>
          <w:tcPr>
            <w:tcW w:w="1704" w:type="dxa"/>
          </w:tcPr>
          <w:p w:rsidR="007C3A10" w:rsidRPr="007C3A10" w:rsidRDefault="007C3A10" w:rsidP="00934728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7C3A10" w:rsidRDefault="007C3A10" w:rsidP="007C3A10">
      <w:pPr>
        <w:pStyle w:val="a4"/>
        <w:spacing w:before="188"/>
      </w:pPr>
    </w:p>
    <w:p w:rsidR="007C3A10" w:rsidRPr="00F354C0" w:rsidRDefault="007C3A10" w:rsidP="007C3A10">
      <w:pPr>
        <w:pStyle w:val="a6"/>
        <w:numPr>
          <w:ilvl w:val="0"/>
          <w:numId w:val="32"/>
        </w:numPr>
        <w:tabs>
          <w:tab w:val="left" w:pos="3333"/>
        </w:tabs>
        <w:ind w:left="3333" w:hanging="265"/>
        <w:jc w:val="left"/>
        <w:rPr>
          <w:b/>
          <w:color w:val="1F1F1F"/>
          <w:sz w:val="25"/>
        </w:rPr>
      </w:pPr>
      <w:r w:rsidRPr="00F354C0">
        <w:rPr>
          <w:b/>
          <w:color w:val="232323"/>
          <w:spacing w:val="-2"/>
          <w:w w:val="105"/>
          <w:sz w:val="25"/>
        </w:rPr>
        <w:t>Срок</w:t>
      </w:r>
      <w:r w:rsidRPr="00F354C0">
        <w:rPr>
          <w:b/>
          <w:color w:val="232323"/>
          <w:spacing w:val="-3"/>
          <w:w w:val="105"/>
          <w:sz w:val="25"/>
        </w:rPr>
        <w:t xml:space="preserve"> </w:t>
      </w:r>
      <w:r w:rsidRPr="00F354C0">
        <w:rPr>
          <w:b/>
          <w:color w:val="181818"/>
          <w:spacing w:val="-2"/>
          <w:w w:val="105"/>
          <w:sz w:val="25"/>
        </w:rPr>
        <w:t>уплаты</w:t>
      </w:r>
      <w:r w:rsidRPr="00F354C0">
        <w:rPr>
          <w:b/>
          <w:color w:val="181818"/>
          <w:spacing w:val="-15"/>
          <w:w w:val="105"/>
          <w:sz w:val="25"/>
        </w:rPr>
        <w:t xml:space="preserve"> </w:t>
      </w:r>
      <w:r w:rsidRPr="00F354C0">
        <w:rPr>
          <w:b/>
          <w:color w:val="161616"/>
          <w:spacing w:val="-2"/>
          <w:w w:val="105"/>
          <w:sz w:val="25"/>
        </w:rPr>
        <w:t>налога</w:t>
      </w:r>
      <w:r w:rsidRPr="00F354C0">
        <w:rPr>
          <w:b/>
          <w:color w:val="161616"/>
          <w:spacing w:val="-8"/>
          <w:w w:val="105"/>
          <w:sz w:val="25"/>
        </w:rPr>
        <w:t xml:space="preserve"> </w:t>
      </w:r>
      <w:r w:rsidRPr="00F354C0">
        <w:rPr>
          <w:b/>
          <w:color w:val="282828"/>
          <w:spacing w:val="-2"/>
          <w:w w:val="105"/>
          <w:sz w:val="25"/>
        </w:rPr>
        <w:t>на</w:t>
      </w:r>
      <w:r w:rsidRPr="00F354C0">
        <w:rPr>
          <w:b/>
          <w:color w:val="282828"/>
          <w:spacing w:val="-14"/>
          <w:w w:val="105"/>
          <w:sz w:val="25"/>
        </w:rPr>
        <w:t xml:space="preserve"> </w:t>
      </w:r>
      <w:r w:rsidRPr="00F354C0">
        <w:rPr>
          <w:b/>
          <w:color w:val="131313"/>
          <w:spacing w:val="-2"/>
          <w:w w:val="105"/>
          <w:sz w:val="25"/>
        </w:rPr>
        <w:t>имущество</w:t>
      </w:r>
      <w:r w:rsidRPr="00F354C0">
        <w:rPr>
          <w:b/>
          <w:color w:val="131313"/>
          <w:spacing w:val="2"/>
          <w:w w:val="105"/>
          <w:sz w:val="25"/>
        </w:rPr>
        <w:t xml:space="preserve"> </w:t>
      </w:r>
      <w:r w:rsidRPr="00F354C0">
        <w:rPr>
          <w:b/>
          <w:color w:val="111111"/>
          <w:spacing w:val="-2"/>
          <w:w w:val="105"/>
          <w:sz w:val="25"/>
        </w:rPr>
        <w:t>физических</w:t>
      </w:r>
      <w:r w:rsidRPr="00F354C0">
        <w:rPr>
          <w:b/>
          <w:color w:val="111111"/>
          <w:spacing w:val="1"/>
          <w:w w:val="105"/>
          <w:sz w:val="25"/>
        </w:rPr>
        <w:t xml:space="preserve"> </w:t>
      </w:r>
      <w:r w:rsidRPr="00F354C0">
        <w:rPr>
          <w:b/>
          <w:color w:val="0F0F0F"/>
          <w:spacing w:val="-5"/>
          <w:w w:val="105"/>
          <w:sz w:val="25"/>
        </w:rPr>
        <w:t>лиц</w:t>
      </w:r>
    </w:p>
    <w:p w:rsidR="00F354C0" w:rsidRDefault="00F354C0" w:rsidP="00F354C0">
      <w:pPr>
        <w:pStyle w:val="a6"/>
        <w:tabs>
          <w:tab w:val="left" w:pos="3333"/>
        </w:tabs>
        <w:ind w:left="3333"/>
        <w:jc w:val="right"/>
        <w:rPr>
          <w:color w:val="1F1F1F"/>
          <w:sz w:val="25"/>
        </w:rPr>
      </w:pPr>
    </w:p>
    <w:p w:rsidR="007C3A10" w:rsidRDefault="007C3A10" w:rsidP="007C3A10">
      <w:pPr>
        <w:pStyle w:val="a6"/>
        <w:numPr>
          <w:ilvl w:val="1"/>
          <w:numId w:val="33"/>
        </w:numPr>
        <w:tabs>
          <w:tab w:val="left" w:pos="2454"/>
        </w:tabs>
        <w:spacing w:before="29" w:line="261" w:lineRule="auto"/>
        <w:ind w:right="144" w:firstLine="824"/>
        <w:rPr>
          <w:sz w:val="25"/>
        </w:rPr>
      </w:pPr>
      <w:r>
        <w:rPr>
          <w:color w:val="131313"/>
          <w:sz w:val="25"/>
        </w:rPr>
        <w:t>Налог</w:t>
      </w:r>
      <w:r>
        <w:rPr>
          <w:color w:val="131313"/>
          <w:spacing w:val="5"/>
          <w:sz w:val="25"/>
        </w:rPr>
        <w:t xml:space="preserve"> </w:t>
      </w:r>
      <w:r>
        <w:rPr>
          <w:color w:val="282828"/>
          <w:sz w:val="25"/>
        </w:rPr>
        <w:t xml:space="preserve">на </w:t>
      </w:r>
      <w:r>
        <w:rPr>
          <w:color w:val="131313"/>
          <w:sz w:val="25"/>
        </w:rPr>
        <w:t>имущество</w:t>
      </w:r>
      <w:r>
        <w:rPr>
          <w:color w:val="131313"/>
          <w:spacing w:val="10"/>
          <w:sz w:val="25"/>
        </w:rPr>
        <w:t xml:space="preserve"> </w:t>
      </w:r>
      <w:r>
        <w:rPr>
          <w:color w:val="0E0E0E"/>
          <w:sz w:val="25"/>
        </w:rPr>
        <w:t>физических</w:t>
      </w:r>
      <w:r>
        <w:rPr>
          <w:color w:val="0E0E0E"/>
          <w:spacing w:val="12"/>
          <w:sz w:val="25"/>
        </w:rPr>
        <w:t xml:space="preserve"> </w:t>
      </w:r>
      <w:r>
        <w:rPr>
          <w:color w:val="1C1C1C"/>
          <w:sz w:val="25"/>
        </w:rPr>
        <w:t>лиц</w:t>
      </w:r>
      <w:r>
        <w:rPr>
          <w:color w:val="1C1C1C"/>
          <w:spacing w:val="3"/>
          <w:sz w:val="25"/>
        </w:rPr>
        <w:t xml:space="preserve"> </w:t>
      </w:r>
      <w:r>
        <w:rPr>
          <w:color w:val="1A1A1A"/>
          <w:sz w:val="25"/>
        </w:rPr>
        <w:t>уплачивается</w:t>
      </w:r>
      <w:r>
        <w:rPr>
          <w:color w:val="1A1A1A"/>
          <w:spacing w:val="13"/>
          <w:sz w:val="25"/>
        </w:rPr>
        <w:t xml:space="preserve"> </w:t>
      </w:r>
      <w:r>
        <w:rPr>
          <w:color w:val="1C1C1C"/>
          <w:sz w:val="25"/>
        </w:rPr>
        <w:t xml:space="preserve">в </w:t>
      </w:r>
      <w:r>
        <w:rPr>
          <w:color w:val="212121"/>
          <w:sz w:val="25"/>
        </w:rPr>
        <w:t>срок</w:t>
      </w:r>
      <w:r>
        <w:rPr>
          <w:color w:val="212121"/>
          <w:spacing w:val="6"/>
          <w:sz w:val="25"/>
        </w:rPr>
        <w:t xml:space="preserve"> </w:t>
      </w:r>
      <w:r>
        <w:rPr>
          <w:color w:val="1A1A1A"/>
          <w:sz w:val="25"/>
        </w:rPr>
        <w:t>не</w:t>
      </w:r>
      <w:r>
        <w:rPr>
          <w:color w:val="1A1A1A"/>
          <w:spacing w:val="-2"/>
          <w:sz w:val="25"/>
        </w:rPr>
        <w:t xml:space="preserve"> </w:t>
      </w:r>
      <w:r>
        <w:rPr>
          <w:color w:val="1A1A1A"/>
          <w:sz w:val="25"/>
        </w:rPr>
        <w:t>позднее</w:t>
      </w:r>
      <w:r>
        <w:rPr>
          <w:color w:val="1A1A1A"/>
          <w:spacing w:val="3"/>
          <w:sz w:val="25"/>
        </w:rPr>
        <w:t xml:space="preserve"> </w:t>
      </w:r>
      <w:r>
        <w:rPr>
          <w:color w:val="1D1D1D"/>
          <w:sz w:val="25"/>
        </w:rPr>
        <w:t xml:space="preserve">1 </w:t>
      </w:r>
      <w:r>
        <w:rPr>
          <w:color w:val="131313"/>
          <w:spacing w:val="-2"/>
          <w:sz w:val="25"/>
        </w:rPr>
        <w:t>декабря</w:t>
      </w:r>
      <w:r>
        <w:rPr>
          <w:color w:val="131313"/>
          <w:spacing w:val="-16"/>
          <w:sz w:val="25"/>
        </w:rPr>
        <w:t xml:space="preserve"> </w:t>
      </w:r>
      <w:r>
        <w:rPr>
          <w:color w:val="0F0F0F"/>
          <w:spacing w:val="-2"/>
          <w:sz w:val="25"/>
        </w:rPr>
        <w:t>года,</w:t>
      </w:r>
      <w:r>
        <w:rPr>
          <w:color w:val="0F0F0F"/>
          <w:spacing w:val="-15"/>
          <w:sz w:val="25"/>
        </w:rPr>
        <w:t xml:space="preserve"> </w:t>
      </w:r>
      <w:r>
        <w:rPr>
          <w:color w:val="131313"/>
          <w:spacing w:val="-2"/>
          <w:sz w:val="25"/>
        </w:rPr>
        <w:t>следующего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2"/>
          <w:sz w:val="25"/>
        </w:rPr>
        <w:t>за</w:t>
      </w:r>
      <w:r>
        <w:rPr>
          <w:color w:val="131313"/>
          <w:spacing w:val="-16"/>
          <w:sz w:val="25"/>
        </w:rPr>
        <w:t xml:space="preserve"> </w:t>
      </w:r>
      <w:r>
        <w:rPr>
          <w:color w:val="0F0F0F"/>
          <w:spacing w:val="-2"/>
          <w:sz w:val="25"/>
        </w:rPr>
        <w:t>истекшим</w:t>
      </w:r>
      <w:r>
        <w:rPr>
          <w:color w:val="0F0F0F"/>
          <w:spacing w:val="-15"/>
          <w:sz w:val="25"/>
        </w:rPr>
        <w:t xml:space="preserve"> </w:t>
      </w:r>
      <w:r>
        <w:rPr>
          <w:color w:val="131313"/>
          <w:spacing w:val="-2"/>
          <w:sz w:val="25"/>
        </w:rPr>
        <w:t>налоговым</w:t>
      </w:r>
      <w:r>
        <w:rPr>
          <w:color w:val="131313"/>
          <w:spacing w:val="-15"/>
          <w:sz w:val="25"/>
        </w:rPr>
        <w:t xml:space="preserve"> </w:t>
      </w:r>
      <w:r>
        <w:rPr>
          <w:color w:val="111111"/>
          <w:spacing w:val="-2"/>
          <w:sz w:val="25"/>
        </w:rPr>
        <w:t>периодом.</w:t>
      </w:r>
    </w:p>
    <w:p w:rsidR="00EF7432" w:rsidRPr="007C3A10" w:rsidRDefault="00EF7432" w:rsidP="007C3A10"/>
    <w:sectPr w:rsidR="00EF7432" w:rsidRPr="007C3A10">
      <w:pgSz w:w="11910" w:h="16840"/>
      <w:pgMar w:top="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1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3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4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6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8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9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0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1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2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3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5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6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18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19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0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1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2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3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4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25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26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27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28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0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1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2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25"/>
  </w:num>
  <w:num w:numId="5">
    <w:abstractNumId w:val="14"/>
  </w:num>
  <w:num w:numId="6">
    <w:abstractNumId w:val="22"/>
  </w:num>
  <w:num w:numId="7">
    <w:abstractNumId w:val="9"/>
  </w:num>
  <w:num w:numId="8">
    <w:abstractNumId w:val="29"/>
  </w:num>
  <w:num w:numId="9">
    <w:abstractNumId w:val="24"/>
  </w:num>
  <w:num w:numId="10">
    <w:abstractNumId w:val="20"/>
  </w:num>
  <w:num w:numId="11">
    <w:abstractNumId w:val="18"/>
  </w:num>
  <w:num w:numId="12">
    <w:abstractNumId w:val="15"/>
  </w:num>
  <w:num w:numId="13">
    <w:abstractNumId w:val="0"/>
  </w:num>
  <w:num w:numId="14">
    <w:abstractNumId w:val="30"/>
  </w:num>
  <w:num w:numId="15">
    <w:abstractNumId w:val="7"/>
  </w:num>
  <w:num w:numId="16">
    <w:abstractNumId w:val="1"/>
  </w:num>
  <w:num w:numId="17">
    <w:abstractNumId w:val="17"/>
  </w:num>
  <w:num w:numId="18">
    <w:abstractNumId w:val="4"/>
  </w:num>
  <w:num w:numId="19">
    <w:abstractNumId w:val="19"/>
  </w:num>
  <w:num w:numId="20">
    <w:abstractNumId w:val="28"/>
  </w:num>
  <w:num w:numId="21">
    <w:abstractNumId w:val="13"/>
  </w:num>
  <w:num w:numId="22">
    <w:abstractNumId w:val="6"/>
  </w:num>
  <w:num w:numId="23">
    <w:abstractNumId w:val="16"/>
  </w:num>
  <w:num w:numId="24">
    <w:abstractNumId w:val="21"/>
  </w:num>
  <w:num w:numId="25">
    <w:abstractNumId w:val="32"/>
  </w:num>
  <w:num w:numId="26">
    <w:abstractNumId w:val="8"/>
  </w:num>
  <w:num w:numId="27">
    <w:abstractNumId w:val="5"/>
  </w:num>
  <w:num w:numId="28">
    <w:abstractNumId w:val="31"/>
  </w:num>
  <w:num w:numId="29">
    <w:abstractNumId w:val="27"/>
  </w:num>
  <w:num w:numId="30">
    <w:abstractNumId w:val="3"/>
  </w:num>
  <w:num w:numId="31">
    <w:abstractNumId w:val="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616CD"/>
    <w:rsid w:val="000B5D0D"/>
    <w:rsid w:val="000E5EEC"/>
    <w:rsid w:val="001361C6"/>
    <w:rsid w:val="001860E6"/>
    <w:rsid w:val="00193BDB"/>
    <w:rsid w:val="001A72BF"/>
    <w:rsid w:val="001F270F"/>
    <w:rsid w:val="00211D09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C1AFB"/>
    <w:rsid w:val="00721893"/>
    <w:rsid w:val="00733014"/>
    <w:rsid w:val="00770B8E"/>
    <w:rsid w:val="007C3A10"/>
    <w:rsid w:val="00885C63"/>
    <w:rsid w:val="008C1ECD"/>
    <w:rsid w:val="00907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415BD"/>
    <w:rsid w:val="00DC5273"/>
    <w:rsid w:val="00E16CA6"/>
    <w:rsid w:val="00E40CCB"/>
    <w:rsid w:val="00E81CB6"/>
    <w:rsid w:val="00EF7432"/>
    <w:rsid w:val="00F354C0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DBCE-EA13-4909-A047-64AB6E0D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2024-11-20T11:05:00Z</dcterms:created>
  <dcterms:modified xsi:type="dcterms:W3CDTF">2024-11-20T11:13:00Z</dcterms:modified>
</cp:coreProperties>
</file>