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07" w:rsidRDefault="0003458E">
      <w:pPr>
        <w:pStyle w:val="a3"/>
        <w:spacing w:before="66"/>
        <w:ind w:left="5888" w:right="27"/>
        <w:jc w:val="center"/>
      </w:pPr>
      <w:bookmarkStart w:id="0" w:name="_GoBack"/>
      <w:bookmarkEnd w:id="0"/>
      <w:r>
        <w:rPr>
          <w:color w:val="3B3B3B"/>
          <w:spacing w:val="-2"/>
        </w:rPr>
        <w:t>УТВЕРЖДЕНО</w:t>
      </w:r>
    </w:p>
    <w:p w:rsidR="00445D07" w:rsidRDefault="0003458E">
      <w:pPr>
        <w:pStyle w:val="a3"/>
        <w:spacing w:before="5" w:line="317" w:lineRule="exact"/>
        <w:ind w:left="5888"/>
        <w:jc w:val="center"/>
      </w:pPr>
      <w:r>
        <w:rPr>
          <w:color w:val="363636"/>
        </w:rPr>
        <w:t>Решением</w:t>
      </w:r>
      <w:r>
        <w:rPr>
          <w:color w:val="363636"/>
          <w:spacing w:val="54"/>
        </w:rPr>
        <w:t xml:space="preserve"> </w:t>
      </w:r>
      <w:r>
        <w:rPr>
          <w:color w:val="3B3B3B"/>
        </w:rPr>
        <w:t>Совета</w:t>
      </w:r>
      <w:r>
        <w:rPr>
          <w:color w:val="3B3B3B"/>
          <w:spacing w:val="-10"/>
        </w:rPr>
        <w:t xml:space="preserve"> </w:t>
      </w:r>
      <w:r>
        <w:rPr>
          <w:color w:val="3F3F3F"/>
          <w:spacing w:val="-5"/>
        </w:rPr>
        <w:t>МО</w:t>
      </w:r>
    </w:p>
    <w:p w:rsidR="00445D07" w:rsidRDefault="0003458E">
      <w:pPr>
        <w:pStyle w:val="a3"/>
        <w:spacing w:line="235" w:lineRule="auto"/>
        <w:ind w:left="6502" w:right="659" w:firstLine="8"/>
        <w:jc w:val="center"/>
      </w:pPr>
      <w:r>
        <w:rPr>
          <w:color w:val="3A3A3A"/>
        </w:rPr>
        <w:t xml:space="preserve">«Сельское </w:t>
      </w:r>
      <w:r>
        <w:rPr>
          <w:color w:val="363636"/>
        </w:rPr>
        <w:t xml:space="preserve">поселение </w:t>
      </w:r>
      <w:r>
        <w:rPr>
          <w:color w:val="383838"/>
          <w:spacing w:val="-2"/>
          <w:position w:val="1"/>
        </w:rPr>
        <w:t>В</w:t>
      </w:r>
      <w:proofErr w:type="spellStart"/>
      <w:r>
        <w:rPr>
          <w:color w:val="383838"/>
          <w:spacing w:val="-2"/>
        </w:rPr>
        <w:t>ерхнекалиновский</w:t>
      </w:r>
      <w:proofErr w:type="spellEnd"/>
      <w:r>
        <w:rPr>
          <w:color w:val="383838"/>
          <w:spacing w:val="-2"/>
        </w:rPr>
        <w:t xml:space="preserve"> </w:t>
      </w:r>
      <w:r>
        <w:rPr>
          <w:color w:val="383838"/>
        </w:rPr>
        <w:t>сельсовет</w:t>
      </w:r>
      <w:r>
        <w:rPr>
          <w:color w:val="383838"/>
          <w:spacing w:val="-14"/>
        </w:rPr>
        <w:t xml:space="preserve"> </w:t>
      </w:r>
      <w:proofErr w:type="spellStart"/>
      <w:r>
        <w:rPr>
          <w:color w:val="363636"/>
          <w:spacing w:val="-2"/>
        </w:rPr>
        <w:t>Камызякского</w:t>
      </w:r>
      <w:proofErr w:type="spellEnd"/>
    </w:p>
    <w:p w:rsidR="00445D07" w:rsidRDefault="004E555B">
      <w:pPr>
        <w:pStyle w:val="a3"/>
        <w:spacing w:before="12"/>
        <w:ind w:left="6553" w:firstLine="280"/>
      </w:pPr>
      <w:r>
        <w:rPr>
          <w:color w:val="3A3A3A"/>
          <w:spacing w:val="-4"/>
        </w:rPr>
        <w:t>мун</w:t>
      </w:r>
      <w:r w:rsidR="0003458E">
        <w:rPr>
          <w:color w:val="3A3A3A"/>
          <w:spacing w:val="-4"/>
        </w:rPr>
        <w:t>иципального</w:t>
      </w:r>
      <w:r w:rsidR="0003458E">
        <w:rPr>
          <w:color w:val="3A3A3A"/>
          <w:spacing w:val="-9"/>
        </w:rPr>
        <w:t xml:space="preserve"> </w:t>
      </w:r>
      <w:r w:rsidR="0003458E">
        <w:rPr>
          <w:color w:val="3B3B3B"/>
          <w:spacing w:val="-4"/>
        </w:rPr>
        <w:t xml:space="preserve">района </w:t>
      </w:r>
      <w:r w:rsidR="0003458E">
        <w:rPr>
          <w:color w:val="383838"/>
        </w:rPr>
        <w:t>Астраханской</w:t>
      </w:r>
      <w:r w:rsidR="0003458E">
        <w:rPr>
          <w:color w:val="383838"/>
          <w:spacing w:val="-2"/>
        </w:rPr>
        <w:t xml:space="preserve"> </w:t>
      </w:r>
      <w:r w:rsidR="0003458E">
        <w:rPr>
          <w:color w:val="3A3A3A"/>
        </w:rPr>
        <w:t>области»</w:t>
      </w:r>
    </w:p>
    <w:p w:rsidR="00445D07" w:rsidRDefault="0003458E">
      <w:pPr>
        <w:pStyle w:val="a3"/>
        <w:spacing w:before="3"/>
        <w:ind w:left="6761"/>
        <w:rPr>
          <w:position w:val="1"/>
        </w:rPr>
      </w:pPr>
      <w:r>
        <w:rPr>
          <w:color w:val="343434"/>
          <w:position w:val="1"/>
        </w:rPr>
        <w:t>от</w:t>
      </w:r>
      <w:r>
        <w:rPr>
          <w:color w:val="343434"/>
          <w:spacing w:val="18"/>
          <w:position w:val="1"/>
        </w:rPr>
        <w:t xml:space="preserve"> </w:t>
      </w:r>
      <w:r>
        <w:rPr>
          <w:color w:val="383838"/>
          <w:position w:val="1"/>
        </w:rPr>
        <w:t>08.11.2024</w:t>
      </w:r>
      <w:r>
        <w:rPr>
          <w:color w:val="383838"/>
          <w:spacing w:val="1"/>
        </w:rPr>
        <w:t xml:space="preserve"> </w:t>
      </w:r>
      <w:r w:rsidR="004E555B">
        <w:rPr>
          <w:color w:val="383838"/>
          <w:spacing w:val="1"/>
        </w:rPr>
        <w:t xml:space="preserve"> № </w:t>
      </w:r>
      <w:r>
        <w:rPr>
          <w:color w:val="363636"/>
          <w:spacing w:val="-4"/>
          <w:position w:val="1"/>
        </w:rPr>
        <w:t>08</w:t>
      </w:r>
    </w:p>
    <w:p w:rsidR="00445D07" w:rsidRDefault="00445D07">
      <w:pPr>
        <w:pStyle w:val="a3"/>
        <w:spacing w:before="301"/>
      </w:pPr>
    </w:p>
    <w:p w:rsidR="00445D07" w:rsidRDefault="0003458E">
      <w:pPr>
        <w:spacing w:before="1" w:line="302" w:lineRule="exact"/>
        <w:ind w:left="194" w:right="190"/>
        <w:jc w:val="center"/>
        <w:rPr>
          <w:b/>
          <w:sz w:val="28"/>
        </w:rPr>
      </w:pPr>
      <w:r>
        <w:rPr>
          <w:b/>
          <w:color w:val="363636"/>
          <w:spacing w:val="-2"/>
          <w:sz w:val="28"/>
        </w:rPr>
        <w:t>Положение</w:t>
      </w:r>
    </w:p>
    <w:p w:rsidR="00445D07" w:rsidRPr="004E555B" w:rsidRDefault="0003458E">
      <w:pPr>
        <w:spacing w:line="342" w:lineRule="exact"/>
        <w:ind w:left="194" w:right="188"/>
        <w:jc w:val="center"/>
        <w:rPr>
          <w:b/>
          <w:color w:val="363636"/>
          <w:sz w:val="28"/>
        </w:rPr>
      </w:pPr>
      <w:r w:rsidRPr="004E555B">
        <w:rPr>
          <w:b/>
          <w:color w:val="363636"/>
          <w:sz w:val="28"/>
        </w:rPr>
        <w:t>о</w:t>
      </w:r>
      <w:r w:rsidRPr="004E555B">
        <w:rPr>
          <w:b/>
          <w:color w:val="363636"/>
          <w:sz w:val="28"/>
        </w:rPr>
        <w:t xml:space="preserve"> </w:t>
      </w:r>
      <w:r w:rsidRPr="004E555B">
        <w:rPr>
          <w:b/>
          <w:color w:val="363636"/>
          <w:sz w:val="28"/>
        </w:rPr>
        <w:t>земельном</w:t>
      </w:r>
      <w:r w:rsidRPr="004E555B">
        <w:rPr>
          <w:b/>
          <w:color w:val="363636"/>
          <w:sz w:val="28"/>
        </w:rPr>
        <w:t xml:space="preserve"> </w:t>
      </w:r>
      <w:r w:rsidRPr="004E555B">
        <w:rPr>
          <w:b/>
          <w:color w:val="363636"/>
          <w:sz w:val="28"/>
        </w:rPr>
        <w:t>налоге</w:t>
      </w:r>
      <w:r w:rsidRPr="004E555B">
        <w:rPr>
          <w:b/>
          <w:color w:val="363636"/>
          <w:sz w:val="28"/>
        </w:rPr>
        <w:t xml:space="preserve"> </w:t>
      </w:r>
      <w:r w:rsidRPr="004E555B">
        <w:rPr>
          <w:b/>
          <w:color w:val="363636"/>
          <w:sz w:val="28"/>
        </w:rPr>
        <w:t>на</w:t>
      </w:r>
      <w:r w:rsidRPr="004E555B">
        <w:rPr>
          <w:b/>
          <w:color w:val="363636"/>
          <w:sz w:val="28"/>
        </w:rPr>
        <w:t xml:space="preserve"> </w:t>
      </w:r>
      <w:r w:rsidRPr="004E555B">
        <w:rPr>
          <w:b/>
          <w:color w:val="363636"/>
          <w:sz w:val="28"/>
        </w:rPr>
        <w:t>терр</w:t>
      </w:r>
      <w:r w:rsidR="004E555B" w:rsidRPr="004E555B">
        <w:rPr>
          <w:b/>
          <w:color w:val="363636"/>
          <w:sz w:val="28"/>
        </w:rPr>
        <w:t>и</w:t>
      </w:r>
      <w:r w:rsidRPr="004E555B">
        <w:rPr>
          <w:b/>
          <w:color w:val="363636"/>
          <w:sz w:val="28"/>
        </w:rPr>
        <w:t>тор</w:t>
      </w:r>
      <w:r w:rsidR="004E555B" w:rsidRPr="004E555B">
        <w:rPr>
          <w:b/>
          <w:color w:val="363636"/>
          <w:sz w:val="28"/>
        </w:rPr>
        <w:t>и</w:t>
      </w:r>
      <w:r w:rsidRPr="004E555B">
        <w:rPr>
          <w:b/>
          <w:color w:val="363636"/>
          <w:sz w:val="28"/>
        </w:rPr>
        <w:t>и</w:t>
      </w:r>
      <w:r w:rsidRPr="004E555B">
        <w:rPr>
          <w:b/>
          <w:color w:val="363636"/>
          <w:sz w:val="28"/>
        </w:rPr>
        <w:t xml:space="preserve"> </w:t>
      </w:r>
      <w:r w:rsidRPr="004E555B">
        <w:rPr>
          <w:b/>
          <w:color w:val="363636"/>
          <w:sz w:val="28"/>
        </w:rPr>
        <w:t>мун</w:t>
      </w:r>
      <w:r w:rsidR="004E555B" w:rsidRPr="004E555B">
        <w:rPr>
          <w:b/>
          <w:color w:val="363636"/>
          <w:sz w:val="28"/>
        </w:rPr>
        <w:t>иципального</w:t>
      </w:r>
      <w:r w:rsidRPr="004E555B">
        <w:rPr>
          <w:b/>
          <w:color w:val="363636"/>
          <w:sz w:val="28"/>
        </w:rPr>
        <w:t xml:space="preserve"> </w:t>
      </w:r>
      <w:r w:rsidRPr="004E555B">
        <w:rPr>
          <w:b/>
          <w:color w:val="363636"/>
          <w:sz w:val="28"/>
        </w:rPr>
        <w:t>образования</w:t>
      </w:r>
    </w:p>
    <w:p w:rsidR="00445D07" w:rsidRPr="004E555B" w:rsidRDefault="0003458E">
      <w:pPr>
        <w:spacing w:line="223" w:lineRule="auto"/>
        <w:ind w:left="194" w:right="190"/>
        <w:jc w:val="center"/>
        <w:rPr>
          <w:b/>
          <w:color w:val="363636"/>
          <w:sz w:val="28"/>
        </w:rPr>
      </w:pPr>
      <w:r w:rsidRPr="004E555B">
        <w:rPr>
          <w:b/>
          <w:color w:val="363636"/>
          <w:sz w:val="28"/>
        </w:rPr>
        <w:t>«Сельское</w:t>
      </w:r>
      <w:r w:rsidRPr="004E555B">
        <w:rPr>
          <w:b/>
          <w:color w:val="363636"/>
          <w:sz w:val="28"/>
        </w:rPr>
        <w:t xml:space="preserve"> </w:t>
      </w:r>
      <w:r w:rsidRPr="004E555B">
        <w:rPr>
          <w:b/>
          <w:color w:val="363636"/>
          <w:sz w:val="28"/>
        </w:rPr>
        <w:t>поселение</w:t>
      </w:r>
      <w:r w:rsidRPr="004E555B">
        <w:rPr>
          <w:b/>
          <w:color w:val="363636"/>
          <w:sz w:val="28"/>
        </w:rPr>
        <w:t xml:space="preserve"> </w:t>
      </w:r>
      <w:proofErr w:type="spellStart"/>
      <w:r w:rsidRPr="004E555B">
        <w:rPr>
          <w:b/>
          <w:color w:val="363636"/>
          <w:sz w:val="28"/>
        </w:rPr>
        <w:t>Верхнекалиновский</w:t>
      </w:r>
      <w:proofErr w:type="spellEnd"/>
      <w:r w:rsidRPr="004E555B">
        <w:rPr>
          <w:b/>
          <w:color w:val="363636"/>
          <w:sz w:val="28"/>
        </w:rPr>
        <w:t xml:space="preserve"> </w:t>
      </w:r>
      <w:r w:rsidRPr="004E555B">
        <w:rPr>
          <w:b/>
          <w:color w:val="363636"/>
          <w:sz w:val="28"/>
        </w:rPr>
        <w:t>сель</w:t>
      </w:r>
      <w:r w:rsidR="004E555B" w:rsidRPr="004E555B">
        <w:rPr>
          <w:b/>
          <w:color w:val="363636"/>
          <w:sz w:val="28"/>
        </w:rPr>
        <w:t>с</w:t>
      </w:r>
      <w:r w:rsidRPr="004E555B">
        <w:rPr>
          <w:b/>
          <w:color w:val="363636"/>
          <w:sz w:val="28"/>
        </w:rPr>
        <w:t>овет</w:t>
      </w:r>
      <w:r w:rsidRPr="004E555B">
        <w:rPr>
          <w:b/>
          <w:color w:val="363636"/>
          <w:sz w:val="28"/>
        </w:rPr>
        <w:t xml:space="preserve"> </w:t>
      </w:r>
      <w:proofErr w:type="spellStart"/>
      <w:r w:rsidRPr="004E555B">
        <w:rPr>
          <w:b/>
          <w:color w:val="363636"/>
          <w:sz w:val="28"/>
        </w:rPr>
        <w:t>Камызякского</w:t>
      </w:r>
      <w:proofErr w:type="spellEnd"/>
      <w:r w:rsidRPr="004E555B">
        <w:rPr>
          <w:b/>
          <w:color w:val="363636"/>
          <w:sz w:val="28"/>
        </w:rPr>
        <w:t xml:space="preserve"> </w:t>
      </w:r>
      <w:r w:rsidRPr="004E555B">
        <w:rPr>
          <w:b/>
          <w:color w:val="363636"/>
          <w:sz w:val="28"/>
        </w:rPr>
        <w:t xml:space="preserve">муниципального </w:t>
      </w:r>
      <w:r w:rsidRPr="004E555B">
        <w:rPr>
          <w:b/>
          <w:color w:val="363636"/>
          <w:sz w:val="28"/>
        </w:rPr>
        <w:t>района Астраханской</w:t>
      </w:r>
      <w:r w:rsidRPr="004E555B">
        <w:rPr>
          <w:b/>
          <w:color w:val="363636"/>
          <w:sz w:val="28"/>
        </w:rPr>
        <w:t xml:space="preserve"> </w:t>
      </w:r>
      <w:r w:rsidRPr="004E555B">
        <w:rPr>
          <w:b/>
          <w:color w:val="363636"/>
          <w:sz w:val="28"/>
        </w:rPr>
        <w:t>области»</w:t>
      </w:r>
    </w:p>
    <w:p w:rsidR="00445D07" w:rsidRPr="004E555B" w:rsidRDefault="00445D07">
      <w:pPr>
        <w:pStyle w:val="a3"/>
        <w:spacing w:before="2"/>
        <w:rPr>
          <w:b/>
          <w:color w:val="363636"/>
          <w:szCs w:val="22"/>
        </w:rPr>
      </w:pPr>
    </w:p>
    <w:p w:rsidR="00445D07" w:rsidRDefault="0003458E">
      <w:pPr>
        <w:pStyle w:val="a5"/>
        <w:numPr>
          <w:ilvl w:val="0"/>
          <w:numId w:val="1"/>
        </w:numPr>
        <w:tabs>
          <w:tab w:val="left" w:pos="3938"/>
        </w:tabs>
        <w:spacing w:before="1"/>
        <w:ind w:left="3938" w:hanging="275"/>
        <w:jc w:val="left"/>
        <w:rPr>
          <w:b/>
          <w:color w:val="343434"/>
          <w:sz w:val="28"/>
        </w:rPr>
      </w:pPr>
      <w:r>
        <w:rPr>
          <w:b/>
          <w:color w:val="363636"/>
          <w:sz w:val="28"/>
        </w:rPr>
        <w:t>Общие</w:t>
      </w:r>
      <w:r>
        <w:rPr>
          <w:b/>
          <w:color w:val="363636"/>
          <w:spacing w:val="61"/>
          <w:sz w:val="28"/>
        </w:rPr>
        <w:t xml:space="preserve"> </w:t>
      </w:r>
      <w:r>
        <w:rPr>
          <w:b/>
          <w:color w:val="363636"/>
          <w:spacing w:val="-2"/>
          <w:sz w:val="28"/>
        </w:rPr>
        <w:t>положения.</w:t>
      </w:r>
    </w:p>
    <w:p w:rsidR="00445D07" w:rsidRDefault="0003458E">
      <w:pPr>
        <w:pStyle w:val="a5"/>
        <w:numPr>
          <w:ilvl w:val="1"/>
          <w:numId w:val="1"/>
        </w:numPr>
        <w:tabs>
          <w:tab w:val="left" w:pos="1757"/>
        </w:tabs>
        <w:spacing w:before="293" w:line="237" w:lineRule="auto"/>
        <w:ind w:left="363" w:right="361" w:firstLine="868"/>
        <w:jc w:val="both"/>
        <w:rPr>
          <w:color w:val="414141"/>
          <w:position w:val="3"/>
          <w:sz w:val="28"/>
        </w:rPr>
      </w:pPr>
      <w:r>
        <w:rPr>
          <w:color w:val="3B3B3B"/>
          <w:sz w:val="28"/>
        </w:rPr>
        <w:t xml:space="preserve">Настоящим </w:t>
      </w:r>
      <w:r>
        <w:rPr>
          <w:color w:val="383838"/>
          <w:sz w:val="28"/>
        </w:rPr>
        <w:t xml:space="preserve">Положением </w:t>
      </w:r>
      <w:r>
        <w:rPr>
          <w:color w:val="3F3F3F"/>
          <w:sz w:val="28"/>
        </w:rPr>
        <w:t xml:space="preserve">в </w:t>
      </w:r>
      <w:r>
        <w:rPr>
          <w:color w:val="343434"/>
          <w:sz w:val="28"/>
        </w:rPr>
        <w:t xml:space="preserve">соответствии </w:t>
      </w:r>
      <w:r>
        <w:rPr>
          <w:color w:val="424242"/>
          <w:sz w:val="28"/>
        </w:rPr>
        <w:t xml:space="preserve">с </w:t>
      </w:r>
      <w:r>
        <w:rPr>
          <w:color w:val="383838"/>
          <w:sz w:val="28"/>
        </w:rPr>
        <w:t xml:space="preserve">Налоговым Кодексом Российской </w:t>
      </w:r>
      <w:r>
        <w:rPr>
          <w:color w:val="363636"/>
          <w:sz w:val="28"/>
        </w:rPr>
        <w:t xml:space="preserve">Федерации </w:t>
      </w:r>
      <w:r>
        <w:rPr>
          <w:color w:val="424242"/>
          <w:sz w:val="28"/>
        </w:rPr>
        <w:t xml:space="preserve">на </w:t>
      </w:r>
      <w:r>
        <w:rPr>
          <w:color w:val="363636"/>
          <w:sz w:val="28"/>
        </w:rPr>
        <w:t xml:space="preserve">территории </w:t>
      </w:r>
      <w:r>
        <w:rPr>
          <w:color w:val="383838"/>
          <w:sz w:val="28"/>
        </w:rPr>
        <w:t xml:space="preserve">муниципального </w:t>
      </w:r>
      <w:r>
        <w:rPr>
          <w:color w:val="3A3A3A"/>
          <w:sz w:val="28"/>
        </w:rPr>
        <w:t xml:space="preserve">образования </w:t>
      </w:r>
      <w:r>
        <w:rPr>
          <w:color w:val="3F3F3F"/>
          <w:sz w:val="28"/>
        </w:rPr>
        <w:t>«</w:t>
      </w:r>
      <w:r>
        <w:rPr>
          <w:color w:val="3A3A3A"/>
          <w:sz w:val="28"/>
        </w:rPr>
        <w:t xml:space="preserve">Сельское </w:t>
      </w:r>
      <w:r>
        <w:rPr>
          <w:color w:val="3D3D3D"/>
          <w:sz w:val="28"/>
        </w:rPr>
        <w:t xml:space="preserve">поселение </w:t>
      </w:r>
      <w:proofErr w:type="spellStart"/>
      <w:r>
        <w:rPr>
          <w:color w:val="383838"/>
          <w:sz w:val="28"/>
        </w:rPr>
        <w:t>Верхнекалиновский</w:t>
      </w:r>
      <w:proofErr w:type="spellEnd"/>
      <w:r>
        <w:rPr>
          <w:color w:val="383838"/>
          <w:sz w:val="28"/>
        </w:rPr>
        <w:t xml:space="preserve"> </w:t>
      </w:r>
      <w:r>
        <w:rPr>
          <w:color w:val="3B3B3B"/>
          <w:sz w:val="28"/>
        </w:rPr>
        <w:t xml:space="preserve">сельсовет </w:t>
      </w:r>
      <w:proofErr w:type="spellStart"/>
      <w:r>
        <w:rPr>
          <w:color w:val="383838"/>
          <w:sz w:val="28"/>
        </w:rPr>
        <w:t>Камызякского</w:t>
      </w:r>
      <w:proofErr w:type="spellEnd"/>
      <w:r>
        <w:rPr>
          <w:color w:val="383838"/>
          <w:sz w:val="28"/>
        </w:rPr>
        <w:t xml:space="preserve"> </w:t>
      </w:r>
      <w:r>
        <w:rPr>
          <w:color w:val="363636"/>
          <w:sz w:val="28"/>
        </w:rPr>
        <w:t xml:space="preserve">муниципального </w:t>
      </w:r>
      <w:r>
        <w:rPr>
          <w:color w:val="383838"/>
          <w:sz w:val="28"/>
        </w:rPr>
        <w:t xml:space="preserve">района Астраханской </w:t>
      </w:r>
      <w:r>
        <w:rPr>
          <w:color w:val="3F3F3F"/>
          <w:sz w:val="28"/>
        </w:rPr>
        <w:t>области»</w:t>
      </w:r>
      <w:r>
        <w:rPr>
          <w:color w:val="3F3F3F"/>
          <w:spacing w:val="40"/>
          <w:sz w:val="28"/>
        </w:rPr>
        <w:t xml:space="preserve"> </w:t>
      </w:r>
      <w:r>
        <w:rPr>
          <w:color w:val="343434"/>
          <w:sz w:val="28"/>
        </w:rPr>
        <w:t xml:space="preserve">определяются </w:t>
      </w:r>
      <w:r>
        <w:rPr>
          <w:color w:val="383838"/>
          <w:sz w:val="28"/>
        </w:rPr>
        <w:t>ставки земельного</w:t>
      </w:r>
      <w:r>
        <w:rPr>
          <w:color w:val="383838"/>
          <w:spacing w:val="40"/>
          <w:sz w:val="28"/>
        </w:rPr>
        <w:t xml:space="preserve"> </w:t>
      </w:r>
      <w:r>
        <w:rPr>
          <w:color w:val="363636"/>
          <w:sz w:val="28"/>
        </w:rPr>
        <w:t xml:space="preserve">налога, </w:t>
      </w:r>
      <w:r>
        <w:rPr>
          <w:color w:val="343434"/>
          <w:sz w:val="28"/>
        </w:rPr>
        <w:t xml:space="preserve">налоговые льготы, </w:t>
      </w:r>
      <w:r>
        <w:rPr>
          <w:color w:val="3B3B3B"/>
          <w:sz w:val="28"/>
        </w:rPr>
        <w:t xml:space="preserve">основания </w:t>
      </w:r>
      <w:r>
        <w:rPr>
          <w:color w:val="424242"/>
          <w:sz w:val="28"/>
        </w:rPr>
        <w:t xml:space="preserve">и </w:t>
      </w:r>
      <w:r>
        <w:rPr>
          <w:color w:val="363636"/>
          <w:sz w:val="28"/>
        </w:rPr>
        <w:t xml:space="preserve">порядок </w:t>
      </w:r>
      <w:r>
        <w:rPr>
          <w:color w:val="3A3A3A"/>
          <w:sz w:val="28"/>
        </w:rPr>
        <w:t xml:space="preserve">их </w:t>
      </w:r>
      <w:r>
        <w:rPr>
          <w:color w:val="313131"/>
          <w:sz w:val="28"/>
        </w:rPr>
        <w:t>применения.</w:t>
      </w:r>
      <w:r>
        <w:rPr>
          <w:color w:val="313131"/>
          <w:spacing w:val="40"/>
          <w:sz w:val="28"/>
        </w:rPr>
        <w:t xml:space="preserve"> </w:t>
      </w:r>
      <w:r>
        <w:rPr>
          <w:color w:val="424242"/>
          <w:sz w:val="28"/>
        </w:rPr>
        <w:t xml:space="preserve">В </w:t>
      </w:r>
      <w:r>
        <w:rPr>
          <w:color w:val="3D3D3D"/>
          <w:sz w:val="28"/>
        </w:rPr>
        <w:t xml:space="preserve">отношении </w:t>
      </w:r>
      <w:r>
        <w:rPr>
          <w:color w:val="383838"/>
          <w:sz w:val="28"/>
        </w:rPr>
        <w:t xml:space="preserve">налогоплательщиков-организаций </w:t>
      </w:r>
      <w:r>
        <w:rPr>
          <w:color w:val="363636"/>
          <w:sz w:val="28"/>
        </w:rPr>
        <w:t xml:space="preserve">устанавливается порядок </w:t>
      </w:r>
      <w:r>
        <w:rPr>
          <w:color w:val="3B3B3B"/>
          <w:sz w:val="28"/>
        </w:rPr>
        <w:t xml:space="preserve">уплаты </w:t>
      </w:r>
      <w:r>
        <w:rPr>
          <w:color w:val="383838"/>
          <w:sz w:val="28"/>
        </w:rPr>
        <w:t>земел</w:t>
      </w:r>
      <w:r>
        <w:rPr>
          <w:color w:val="383838"/>
          <w:sz w:val="28"/>
        </w:rPr>
        <w:t xml:space="preserve">ьного </w:t>
      </w:r>
      <w:r>
        <w:rPr>
          <w:color w:val="3D3D3D"/>
          <w:sz w:val="28"/>
        </w:rPr>
        <w:t>налога.</w:t>
      </w:r>
    </w:p>
    <w:p w:rsidR="00445D07" w:rsidRDefault="0003458E">
      <w:pPr>
        <w:pStyle w:val="a5"/>
        <w:numPr>
          <w:ilvl w:val="1"/>
          <w:numId w:val="1"/>
        </w:numPr>
        <w:tabs>
          <w:tab w:val="left" w:pos="1866"/>
        </w:tabs>
        <w:spacing w:before="19" w:line="237" w:lineRule="auto"/>
        <w:ind w:left="363" w:right="358" w:firstLine="859"/>
        <w:jc w:val="both"/>
        <w:rPr>
          <w:color w:val="3A3A3A"/>
          <w:sz w:val="28"/>
        </w:rPr>
      </w:pPr>
      <w:r>
        <w:rPr>
          <w:color w:val="383838"/>
          <w:sz w:val="28"/>
        </w:rPr>
        <w:t xml:space="preserve">Земельный </w:t>
      </w:r>
      <w:r>
        <w:rPr>
          <w:color w:val="3D3D3D"/>
          <w:sz w:val="28"/>
        </w:rPr>
        <w:t xml:space="preserve">налог </w:t>
      </w:r>
      <w:r>
        <w:rPr>
          <w:color w:val="3B3B3B"/>
          <w:sz w:val="28"/>
        </w:rPr>
        <w:t xml:space="preserve">(далее </w:t>
      </w:r>
      <w:r>
        <w:rPr>
          <w:color w:val="494949"/>
          <w:sz w:val="28"/>
        </w:rPr>
        <w:t xml:space="preserve">- </w:t>
      </w:r>
      <w:r>
        <w:rPr>
          <w:color w:val="383838"/>
          <w:sz w:val="28"/>
        </w:rPr>
        <w:t xml:space="preserve">налог) </w:t>
      </w:r>
      <w:r>
        <w:rPr>
          <w:color w:val="313131"/>
          <w:sz w:val="28"/>
        </w:rPr>
        <w:t xml:space="preserve">обязателен </w:t>
      </w:r>
      <w:r>
        <w:rPr>
          <w:color w:val="464646"/>
          <w:sz w:val="28"/>
        </w:rPr>
        <w:t xml:space="preserve">к </w:t>
      </w:r>
      <w:r>
        <w:rPr>
          <w:color w:val="3B3B3B"/>
          <w:sz w:val="28"/>
        </w:rPr>
        <w:t xml:space="preserve">уплате </w:t>
      </w:r>
      <w:r>
        <w:rPr>
          <w:color w:val="414141"/>
          <w:sz w:val="28"/>
        </w:rPr>
        <w:t xml:space="preserve">на </w:t>
      </w:r>
      <w:r>
        <w:rPr>
          <w:color w:val="3D3D3D"/>
          <w:sz w:val="28"/>
        </w:rPr>
        <w:t xml:space="preserve">территории </w:t>
      </w:r>
      <w:r>
        <w:rPr>
          <w:color w:val="383838"/>
          <w:sz w:val="28"/>
        </w:rPr>
        <w:t xml:space="preserve">муниципального </w:t>
      </w:r>
      <w:r>
        <w:rPr>
          <w:color w:val="343434"/>
          <w:sz w:val="28"/>
        </w:rPr>
        <w:t xml:space="preserve">образования «Сельское </w:t>
      </w:r>
      <w:r>
        <w:rPr>
          <w:color w:val="3D3D3D"/>
          <w:sz w:val="28"/>
        </w:rPr>
        <w:t xml:space="preserve">поселение </w:t>
      </w:r>
      <w:proofErr w:type="spellStart"/>
      <w:r>
        <w:rPr>
          <w:color w:val="363636"/>
          <w:sz w:val="28"/>
        </w:rPr>
        <w:t>Верхнекалиновский</w:t>
      </w:r>
      <w:proofErr w:type="spellEnd"/>
      <w:r>
        <w:rPr>
          <w:color w:val="363636"/>
          <w:sz w:val="28"/>
        </w:rPr>
        <w:t xml:space="preserve"> </w:t>
      </w:r>
      <w:r>
        <w:rPr>
          <w:color w:val="3B3B3B"/>
          <w:sz w:val="28"/>
        </w:rPr>
        <w:t xml:space="preserve">сельсовет </w:t>
      </w:r>
      <w:proofErr w:type="spellStart"/>
      <w:r>
        <w:rPr>
          <w:color w:val="343434"/>
          <w:sz w:val="28"/>
        </w:rPr>
        <w:t>Камызякского</w:t>
      </w:r>
      <w:proofErr w:type="spellEnd"/>
      <w:r>
        <w:rPr>
          <w:color w:val="343434"/>
          <w:sz w:val="28"/>
        </w:rPr>
        <w:t xml:space="preserve"> </w:t>
      </w:r>
      <w:r>
        <w:rPr>
          <w:color w:val="333333"/>
          <w:sz w:val="28"/>
        </w:rPr>
        <w:t xml:space="preserve">муниципального </w:t>
      </w:r>
      <w:r>
        <w:rPr>
          <w:color w:val="3B3B3B"/>
          <w:sz w:val="28"/>
        </w:rPr>
        <w:t xml:space="preserve">района </w:t>
      </w:r>
      <w:r>
        <w:rPr>
          <w:color w:val="313131"/>
          <w:sz w:val="28"/>
        </w:rPr>
        <w:t xml:space="preserve">Астраханской </w:t>
      </w:r>
      <w:r>
        <w:rPr>
          <w:color w:val="363636"/>
          <w:sz w:val="28"/>
        </w:rPr>
        <w:t>области».</w:t>
      </w:r>
    </w:p>
    <w:p w:rsidR="00445D07" w:rsidRDefault="00445D07">
      <w:pPr>
        <w:pStyle w:val="a3"/>
        <w:spacing w:before="22"/>
      </w:pPr>
    </w:p>
    <w:p w:rsidR="00445D07" w:rsidRDefault="0003458E">
      <w:pPr>
        <w:pStyle w:val="a5"/>
        <w:numPr>
          <w:ilvl w:val="0"/>
          <w:numId w:val="1"/>
        </w:numPr>
        <w:tabs>
          <w:tab w:val="left" w:pos="3488"/>
        </w:tabs>
        <w:ind w:left="3488" w:hanging="278"/>
        <w:jc w:val="left"/>
        <w:rPr>
          <w:b/>
          <w:color w:val="3D3D3D"/>
          <w:sz w:val="28"/>
        </w:rPr>
      </w:pPr>
      <w:r>
        <w:rPr>
          <w:b/>
          <w:color w:val="343434"/>
          <w:spacing w:val="-2"/>
          <w:sz w:val="28"/>
        </w:rPr>
        <w:t xml:space="preserve">Ставки </w:t>
      </w:r>
      <w:r>
        <w:rPr>
          <w:b/>
          <w:color w:val="363636"/>
          <w:spacing w:val="-2"/>
          <w:sz w:val="28"/>
        </w:rPr>
        <w:t>земельного</w:t>
      </w:r>
      <w:r>
        <w:rPr>
          <w:b/>
          <w:color w:val="363636"/>
          <w:spacing w:val="1"/>
          <w:sz w:val="28"/>
        </w:rPr>
        <w:t xml:space="preserve"> </w:t>
      </w:r>
      <w:r>
        <w:rPr>
          <w:b/>
          <w:color w:val="383838"/>
          <w:spacing w:val="-2"/>
          <w:sz w:val="28"/>
        </w:rPr>
        <w:t>налога</w:t>
      </w:r>
    </w:p>
    <w:p w:rsidR="00445D07" w:rsidRDefault="00445D07">
      <w:pPr>
        <w:pStyle w:val="a3"/>
        <w:spacing w:before="4"/>
        <w:rPr>
          <w:b/>
        </w:rPr>
      </w:pPr>
    </w:p>
    <w:p w:rsidR="00445D07" w:rsidRPr="004E555B" w:rsidRDefault="0003458E">
      <w:pPr>
        <w:pStyle w:val="a5"/>
        <w:numPr>
          <w:ilvl w:val="1"/>
          <w:numId w:val="1"/>
        </w:numPr>
        <w:tabs>
          <w:tab w:val="left" w:pos="2061"/>
        </w:tabs>
        <w:spacing w:line="249" w:lineRule="auto"/>
        <w:ind w:left="354" w:right="366" w:firstLine="1071"/>
        <w:jc w:val="both"/>
        <w:rPr>
          <w:color w:val="383838"/>
          <w:sz w:val="28"/>
        </w:rPr>
      </w:pPr>
      <w:r w:rsidRPr="004E555B">
        <w:rPr>
          <w:color w:val="383838"/>
          <w:sz w:val="28"/>
        </w:rPr>
        <w:t xml:space="preserve">Ставка </w:t>
      </w:r>
      <w:r w:rsidRPr="004E555B">
        <w:rPr>
          <w:color w:val="383838"/>
          <w:sz w:val="28"/>
        </w:rPr>
        <w:t xml:space="preserve">земельного </w:t>
      </w:r>
      <w:r w:rsidRPr="004E555B">
        <w:rPr>
          <w:color w:val="383838"/>
          <w:sz w:val="28"/>
        </w:rPr>
        <w:t xml:space="preserve">налога </w:t>
      </w:r>
      <w:r w:rsidRPr="004E555B">
        <w:rPr>
          <w:color w:val="383838"/>
          <w:sz w:val="28"/>
        </w:rPr>
        <w:t xml:space="preserve">устанавливается </w:t>
      </w:r>
      <w:r w:rsidRPr="004E555B">
        <w:rPr>
          <w:color w:val="383838"/>
          <w:sz w:val="28"/>
        </w:rPr>
        <w:t xml:space="preserve">в </w:t>
      </w:r>
      <w:r w:rsidRPr="004E555B">
        <w:rPr>
          <w:color w:val="383838"/>
          <w:sz w:val="28"/>
        </w:rPr>
        <w:t xml:space="preserve">размере </w:t>
      </w:r>
      <w:r w:rsidRPr="004E555B">
        <w:rPr>
          <w:color w:val="383838"/>
          <w:sz w:val="28"/>
        </w:rPr>
        <w:t xml:space="preserve">0,3 </w:t>
      </w:r>
      <w:r w:rsidRPr="004E555B">
        <w:rPr>
          <w:color w:val="383838"/>
          <w:sz w:val="28"/>
        </w:rPr>
        <w:t>процента от кадастровой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стоимости </w:t>
      </w:r>
      <w:r w:rsidRPr="004E555B">
        <w:rPr>
          <w:color w:val="383838"/>
          <w:sz w:val="28"/>
        </w:rPr>
        <w:t xml:space="preserve">в </w:t>
      </w:r>
      <w:r w:rsidRPr="004E555B">
        <w:rPr>
          <w:color w:val="383838"/>
          <w:sz w:val="28"/>
        </w:rPr>
        <w:t xml:space="preserve">отношении </w:t>
      </w:r>
      <w:r w:rsidRPr="004E555B">
        <w:rPr>
          <w:color w:val="383838"/>
          <w:sz w:val="28"/>
        </w:rPr>
        <w:t xml:space="preserve">земельных </w:t>
      </w:r>
      <w:r w:rsidRPr="004E555B">
        <w:rPr>
          <w:color w:val="383838"/>
          <w:sz w:val="28"/>
        </w:rPr>
        <w:t>участков:</w:t>
      </w:r>
    </w:p>
    <w:p w:rsidR="00445D07" w:rsidRPr="004E555B" w:rsidRDefault="0003458E">
      <w:pPr>
        <w:pStyle w:val="a5"/>
        <w:numPr>
          <w:ilvl w:val="2"/>
          <w:numId w:val="1"/>
        </w:numPr>
        <w:tabs>
          <w:tab w:val="left" w:pos="1734"/>
        </w:tabs>
        <w:spacing w:line="247" w:lineRule="auto"/>
        <w:ind w:right="353" w:firstLine="998"/>
        <w:rPr>
          <w:color w:val="383838"/>
          <w:sz w:val="28"/>
        </w:rPr>
      </w:pPr>
      <w:r w:rsidRPr="004E555B">
        <w:rPr>
          <w:color w:val="383838"/>
          <w:sz w:val="28"/>
        </w:rPr>
        <w:t>отнесенн</w:t>
      </w:r>
      <w:r w:rsidR="00B02ECF">
        <w:rPr>
          <w:color w:val="383838"/>
          <w:sz w:val="28"/>
        </w:rPr>
        <w:t>ых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к </w:t>
      </w:r>
      <w:r w:rsidRPr="004E555B">
        <w:rPr>
          <w:color w:val="383838"/>
          <w:sz w:val="28"/>
        </w:rPr>
        <w:t xml:space="preserve">землям </w:t>
      </w:r>
      <w:r w:rsidRPr="004E555B">
        <w:rPr>
          <w:color w:val="383838"/>
          <w:sz w:val="28"/>
        </w:rPr>
        <w:t xml:space="preserve">сельскохозяйственного </w:t>
      </w:r>
      <w:r w:rsidRPr="004E555B">
        <w:rPr>
          <w:color w:val="383838"/>
          <w:sz w:val="28"/>
        </w:rPr>
        <w:t xml:space="preserve">назначения </w:t>
      </w:r>
      <w:r w:rsidRPr="004E555B">
        <w:rPr>
          <w:color w:val="383838"/>
          <w:sz w:val="28"/>
        </w:rPr>
        <w:t xml:space="preserve">или </w:t>
      </w:r>
      <w:r w:rsidRPr="004E555B">
        <w:rPr>
          <w:color w:val="383838"/>
          <w:sz w:val="28"/>
        </w:rPr>
        <w:t xml:space="preserve">к </w:t>
      </w:r>
      <w:r w:rsidRPr="004E555B">
        <w:rPr>
          <w:color w:val="383838"/>
          <w:sz w:val="28"/>
        </w:rPr>
        <w:t xml:space="preserve">землям </w:t>
      </w:r>
      <w:r w:rsidRPr="004E555B">
        <w:rPr>
          <w:color w:val="383838"/>
          <w:sz w:val="28"/>
        </w:rPr>
        <w:t xml:space="preserve">в </w:t>
      </w:r>
      <w:r w:rsidRPr="004E555B">
        <w:rPr>
          <w:color w:val="383838"/>
          <w:sz w:val="28"/>
        </w:rPr>
        <w:t xml:space="preserve">составе </w:t>
      </w:r>
      <w:r w:rsidRPr="004E555B">
        <w:rPr>
          <w:color w:val="383838"/>
          <w:sz w:val="28"/>
        </w:rPr>
        <w:t xml:space="preserve">зон </w:t>
      </w:r>
      <w:r w:rsidRPr="004E555B">
        <w:rPr>
          <w:color w:val="383838"/>
          <w:sz w:val="28"/>
        </w:rPr>
        <w:t xml:space="preserve">сельскохозяйственного использования </w:t>
      </w:r>
      <w:r w:rsidRPr="004E555B">
        <w:rPr>
          <w:color w:val="383838"/>
          <w:sz w:val="28"/>
        </w:rPr>
        <w:t xml:space="preserve">в </w:t>
      </w:r>
      <w:r w:rsidRPr="004E555B">
        <w:rPr>
          <w:color w:val="383838"/>
          <w:sz w:val="28"/>
        </w:rPr>
        <w:t xml:space="preserve">населенных </w:t>
      </w:r>
      <w:r w:rsidRPr="004E555B">
        <w:rPr>
          <w:color w:val="383838"/>
          <w:sz w:val="28"/>
        </w:rPr>
        <w:t>пунктах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и </w:t>
      </w:r>
      <w:r w:rsidRPr="004E555B">
        <w:rPr>
          <w:color w:val="383838"/>
          <w:sz w:val="28"/>
        </w:rPr>
        <w:t>используемых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для </w:t>
      </w:r>
      <w:r w:rsidRPr="004E555B">
        <w:rPr>
          <w:color w:val="383838"/>
          <w:sz w:val="28"/>
        </w:rPr>
        <w:t xml:space="preserve">сельскохозяйственного </w:t>
      </w:r>
      <w:r w:rsidRPr="004E555B">
        <w:rPr>
          <w:color w:val="383838"/>
          <w:sz w:val="28"/>
        </w:rPr>
        <w:t>производства;</w:t>
      </w:r>
    </w:p>
    <w:p w:rsidR="00445D07" w:rsidRPr="004E555B" w:rsidRDefault="0003458E">
      <w:pPr>
        <w:pStyle w:val="a5"/>
        <w:numPr>
          <w:ilvl w:val="2"/>
          <w:numId w:val="1"/>
        </w:numPr>
        <w:tabs>
          <w:tab w:val="left" w:pos="1660"/>
        </w:tabs>
        <w:spacing w:line="244" w:lineRule="auto"/>
        <w:ind w:left="335" w:right="363" w:firstLine="1020"/>
        <w:rPr>
          <w:color w:val="383838"/>
          <w:sz w:val="28"/>
        </w:rPr>
      </w:pPr>
      <w:proofErr w:type="gramStart"/>
      <w:r w:rsidRPr="004E555B">
        <w:rPr>
          <w:color w:val="383838"/>
          <w:sz w:val="28"/>
        </w:rPr>
        <w:t xml:space="preserve">занятых </w:t>
      </w:r>
      <w:r w:rsidRPr="004E555B">
        <w:rPr>
          <w:color w:val="383838"/>
          <w:sz w:val="28"/>
        </w:rPr>
        <w:t xml:space="preserve">жилищным </w:t>
      </w:r>
      <w:r w:rsidRPr="004E555B">
        <w:rPr>
          <w:color w:val="383838"/>
          <w:sz w:val="28"/>
        </w:rPr>
        <w:t xml:space="preserve">фондом </w:t>
      </w:r>
      <w:r w:rsidRPr="004E555B">
        <w:rPr>
          <w:color w:val="383838"/>
          <w:sz w:val="28"/>
        </w:rPr>
        <w:t xml:space="preserve">и </w:t>
      </w:r>
      <w:r w:rsidRPr="004E555B">
        <w:rPr>
          <w:color w:val="383838"/>
          <w:sz w:val="28"/>
        </w:rPr>
        <w:t xml:space="preserve">(или) </w:t>
      </w:r>
      <w:r w:rsidRPr="004E555B">
        <w:rPr>
          <w:color w:val="383838"/>
          <w:sz w:val="28"/>
        </w:rPr>
        <w:t xml:space="preserve">объектами </w:t>
      </w:r>
      <w:r w:rsidRPr="004E555B">
        <w:rPr>
          <w:color w:val="383838"/>
          <w:sz w:val="28"/>
        </w:rPr>
        <w:t xml:space="preserve">инженерной </w:t>
      </w:r>
      <w:r w:rsidRPr="004E555B">
        <w:rPr>
          <w:color w:val="383838"/>
          <w:sz w:val="28"/>
        </w:rPr>
        <w:t>инфраструктуры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жилищно-коммунального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комплекса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(за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исключением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части </w:t>
      </w:r>
      <w:r w:rsidRPr="004E555B">
        <w:rPr>
          <w:color w:val="383838"/>
          <w:sz w:val="28"/>
        </w:rPr>
        <w:t xml:space="preserve">земельного </w:t>
      </w:r>
      <w:r w:rsidRPr="004E555B">
        <w:rPr>
          <w:color w:val="383838"/>
          <w:sz w:val="28"/>
        </w:rPr>
        <w:t xml:space="preserve">участка, </w:t>
      </w:r>
      <w:r w:rsidRPr="004E555B">
        <w:rPr>
          <w:color w:val="383838"/>
          <w:sz w:val="28"/>
        </w:rPr>
        <w:t xml:space="preserve">приходящейся </w:t>
      </w:r>
      <w:r w:rsidRPr="004E555B">
        <w:rPr>
          <w:color w:val="383838"/>
          <w:sz w:val="28"/>
        </w:rPr>
        <w:t xml:space="preserve">на </w:t>
      </w:r>
      <w:r w:rsidRPr="004E555B">
        <w:rPr>
          <w:color w:val="383838"/>
          <w:sz w:val="28"/>
        </w:rPr>
        <w:t xml:space="preserve">объект </w:t>
      </w:r>
      <w:r w:rsidRPr="004E555B">
        <w:rPr>
          <w:color w:val="383838"/>
          <w:sz w:val="28"/>
        </w:rPr>
        <w:t xml:space="preserve">недвижимого </w:t>
      </w:r>
      <w:r w:rsidRPr="004E555B">
        <w:rPr>
          <w:color w:val="383838"/>
          <w:sz w:val="28"/>
        </w:rPr>
        <w:t xml:space="preserve">имущества, </w:t>
      </w:r>
      <w:r w:rsidRPr="004E555B">
        <w:rPr>
          <w:color w:val="383838"/>
          <w:sz w:val="28"/>
        </w:rPr>
        <w:t xml:space="preserve">не </w:t>
      </w:r>
      <w:r w:rsidRPr="004E555B">
        <w:rPr>
          <w:color w:val="383838"/>
          <w:sz w:val="28"/>
        </w:rPr>
        <w:t xml:space="preserve">относящийся </w:t>
      </w:r>
      <w:r w:rsidRPr="004E555B">
        <w:rPr>
          <w:color w:val="383838"/>
          <w:sz w:val="28"/>
        </w:rPr>
        <w:t xml:space="preserve">к </w:t>
      </w:r>
      <w:r w:rsidRPr="004E555B">
        <w:rPr>
          <w:color w:val="383838"/>
          <w:sz w:val="28"/>
        </w:rPr>
        <w:t xml:space="preserve">жилищному </w:t>
      </w:r>
      <w:r w:rsidRPr="004E555B">
        <w:rPr>
          <w:color w:val="383838"/>
          <w:sz w:val="28"/>
        </w:rPr>
        <w:t xml:space="preserve">фонду </w:t>
      </w:r>
      <w:r w:rsidRPr="004E555B">
        <w:rPr>
          <w:color w:val="383838"/>
          <w:sz w:val="28"/>
        </w:rPr>
        <w:t xml:space="preserve">и </w:t>
      </w:r>
      <w:r w:rsidRPr="004E555B">
        <w:rPr>
          <w:color w:val="383838"/>
          <w:sz w:val="28"/>
        </w:rPr>
        <w:t xml:space="preserve">(или) </w:t>
      </w:r>
      <w:r w:rsidRPr="004E555B">
        <w:rPr>
          <w:color w:val="383838"/>
          <w:sz w:val="28"/>
        </w:rPr>
        <w:t xml:space="preserve">к </w:t>
      </w:r>
      <w:r w:rsidRPr="004E555B">
        <w:rPr>
          <w:color w:val="383838"/>
          <w:sz w:val="28"/>
        </w:rPr>
        <w:t xml:space="preserve">объектам </w:t>
      </w:r>
      <w:r w:rsidRPr="004E555B">
        <w:rPr>
          <w:color w:val="383838"/>
          <w:sz w:val="28"/>
        </w:rPr>
        <w:t xml:space="preserve">инженерной </w:t>
      </w:r>
      <w:r w:rsidRPr="004E555B">
        <w:rPr>
          <w:color w:val="383838"/>
          <w:sz w:val="28"/>
        </w:rPr>
        <w:t>инфраструктуры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жилищно-коммунального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комплекса)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или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приобретенн</w:t>
      </w:r>
      <w:r w:rsidR="00B02ECF">
        <w:rPr>
          <w:color w:val="383838"/>
          <w:sz w:val="28"/>
        </w:rPr>
        <w:t>ых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(предоставленных) </w:t>
      </w:r>
      <w:r w:rsidRPr="004E555B">
        <w:rPr>
          <w:color w:val="383838"/>
          <w:sz w:val="28"/>
        </w:rPr>
        <w:t xml:space="preserve">для </w:t>
      </w:r>
      <w:r w:rsidRPr="004E555B">
        <w:rPr>
          <w:color w:val="383838"/>
          <w:sz w:val="28"/>
        </w:rPr>
        <w:t xml:space="preserve">жилищного строительства, </w:t>
      </w:r>
      <w:r w:rsidRPr="004E555B">
        <w:rPr>
          <w:color w:val="383838"/>
          <w:sz w:val="28"/>
        </w:rPr>
        <w:t xml:space="preserve">за </w:t>
      </w:r>
      <w:r w:rsidRPr="004E555B">
        <w:rPr>
          <w:color w:val="383838"/>
          <w:sz w:val="28"/>
        </w:rPr>
        <w:t xml:space="preserve">исключением </w:t>
      </w:r>
      <w:r w:rsidRPr="004E555B">
        <w:rPr>
          <w:color w:val="383838"/>
          <w:sz w:val="28"/>
        </w:rPr>
        <w:t xml:space="preserve">указанных </w:t>
      </w:r>
      <w:r w:rsidRPr="004E555B">
        <w:rPr>
          <w:color w:val="383838"/>
          <w:sz w:val="28"/>
        </w:rPr>
        <w:t xml:space="preserve">в </w:t>
      </w:r>
      <w:r w:rsidRPr="004E555B">
        <w:rPr>
          <w:color w:val="383838"/>
          <w:sz w:val="28"/>
        </w:rPr>
        <w:t xml:space="preserve">настоящем </w:t>
      </w:r>
      <w:r w:rsidRPr="004E555B">
        <w:rPr>
          <w:color w:val="383838"/>
          <w:sz w:val="28"/>
        </w:rPr>
        <w:t xml:space="preserve">абзаце </w:t>
      </w:r>
      <w:r w:rsidRPr="004E555B">
        <w:rPr>
          <w:color w:val="383838"/>
          <w:sz w:val="28"/>
        </w:rPr>
        <w:t xml:space="preserve">земельных </w:t>
      </w:r>
      <w:r w:rsidRPr="004E555B">
        <w:rPr>
          <w:color w:val="383838"/>
          <w:sz w:val="28"/>
        </w:rPr>
        <w:t xml:space="preserve">участков, </w:t>
      </w:r>
      <w:r w:rsidRPr="004E555B">
        <w:rPr>
          <w:color w:val="383838"/>
          <w:sz w:val="28"/>
        </w:rPr>
        <w:t xml:space="preserve">приобретенных </w:t>
      </w:r>
      <w:r w:rsidRPr="004E555B">
        <w:rPr>
          <w:color w:val="383838"/>
          <w:sz w:val="28"/>
        </w:rPr>
        <w:t xml:space="preserve">(предоставленных) </w:t>
      </w:r>
      <w:r w:rsidRPr="004E555B">
        <w:rPr>
          <w:color w:val="383838"/>
          <w:sz w:val="28"/>
        </w:rPr>
        <w:t xml:space="preserve">для </w:t>
      </w:r>
      <w:r w:rsidRPr="004E555B">
        <w:rPr>
          <w:color w:val="383838"/>
          <w:sz w:val="28"/>
        </w:rPr>
        <w:t xml:space="preserve">индивидуального </w:t>
      </w:r>
      <w:r w:rsidRPr="004E555B">
        <w:rPr>
          <w:color w:val="383838"/>
          <w:sz w:val="28"/>
        </w:rPr>
        <w:t xml:space="preserve">жилищного </w:t>
      </w:r>
      <w:r w:rsidRPr="004E555B">
        <w:rPr>
          <w:color w:val="383838"/>
          <w:sz w:val="28"/>
        </w:rPr>
        <w:t xml:space="preserve">строительства, </w:t>
      </w:r>
      <w:r w:rsidRPr="004E555B">
        <w:rPr>
          <w:color w:val="383838"/>
          <w:sz w:val="28"/>
        </w:rPr>
        <w:t>используем</w:t>
      </w:r>
      <w:r w:rsidR="00B02ECF">
        <w:rPr>
          <w:color w:val="383838"/>
          <w:sz w:val="28"/>
        </w:rPr>
        <w:t>ых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в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предпринимательской </w:t>
      </w:r>
      <w:r w:rsidRPr="004E555B">
        <w:rPr>
          <w:color w:val="383838"/>
          <w:sz w:val="28"/>
        </w:rPr>
        <w:t>деятельности,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и </w:t>
      </w:r>
      <w:r w:rsidRPr="004E555B">
        <w:rPr>
          <w:color w:val="383838"/>
          <w:sz w:val="28"/>
        </w:rPr>
        <w:t>земельных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участков,</w:t>
      </w:r>
      <w:proofErr w:type="gramEnd"/>
    </w:p>
    <w:p w:rsidR="00445D07" w:rsidRPr="004E555B" w:rsidRDefault="00445D07">
      <w:pPr>
        <w:pStyle w:val="a5"/>
        <w:spacing w:line="244" w:lineRule="auto"/>
        <w:rPr>
          <w:color w:val="383838"/>
          <w:sz w:val="28"/>
        </w:rPr>
        <w:sectPr w:rsidR="00445D07" w:rsidRPr="004E555B">
          <w:pgSz w:w="12240" w:h="16840"/>
          <w:pgMar w:top="1020" w:right="720" w:bottom="280" w:left="1440" w:header="720" w:footer="720" w:gutter="0"/>
          <w:cols w:space="720"/>
        </w:sectPr>
      </w:pPr>
    </w:p>
    <w:p w:rsidR="00445D07" w:rsidRPr="004E555B" w:rsidRDefault="0003458E">
      <w:pPr>
        <w:pStyle w:val="a3"/>
        <w:tabs>
          <w:tab w:val="left" w:pos="2061"/>
          <w:tab w:val="left" w:pos="3479"/>
          <w:tab w:val="left" w:pos="4664"/>
          <w:tab w:val="left" w:pos="6313"/>
          <w:tab w:val="left" w:pos="7829"/>
        </w:tabs>
        <w:spacing w:before="109" w:line="187" w:lineRule="auto"/>
        <w:ind w:left="417" w:right="325" w:firstLine="2"/>
        <w:rPr>
          <w:color w:val="383838"/>
          <w:szCs w:val="22"/>
        </w:rPr>
      </w:pPr>
      <w:r w:rsidRPr="004E555B">
        <w:rPr>
          <w:color w:val="383838"/>
          <w:szCs w:val="22"/>
        </w:rPr>
        <w:lastRenderedPageBreak/>
        <w:t>кадастровая</w:t>
      </w:r>
      <w:r w:rsidRPr="004E555B">
        <w:rPr>
          <w:color w:val="383838"/>
          <w:szCs w:val="22"/>
        </w:rPr>
        <w:tab/>
      </w:r>
      <w:r w:rsidRPr="004E555B">
        <w:rPr>
          <w:color w:val="383838"/>
          <w:szCs w:val="22"/>
        </w:rPr>
        <w:t>стоимость</w:t>
      </w:r>
      <w:r w:rsidRPr="004E555B">
        <w:rPr>
          <w:color w:val="383838"/>
          <w:szCs w:val="22"/>
        </w:rPr>
        <w:tab/>
      </w:r>
      <w:proofErr w:type="gramStart"/>
      <w:r w:rsidRPr="004E555B">
        <w:rPr>
          <w:color w:val="383838"/>
          <w:szCs w:val="22"/>
        </w:rPr>
        <w:t>каждого</w:t>
      </w:r>
      <w:proofErr w:type="gramEnd"/>
      <w:r w:rsidRPr="004E555B">
        <w:rPr>
          <w:color w:val="383838"/>
          <w:szCs w:val="22"/>
        </w:rPr>
        <w:tab/>
      </w:r>
      <w:r w:rsidRPr="004E555B">
        <w:rPr>
          <w:color w:val="383838"/>
          <w:szCs w:val="22"/>
        </w:rPr>
        <w:t>из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которых</w:t>
      </w:r>
      <w:r w:rsidRPr="004E555B">
        <w:rPr>
          <w:color w:val="383838"/>
          <w:szCs w:val="22"/>
        </w:rPr>
        <w:tab/>
      </w:r>
      <w:r w:rsidRPr="004E555B">
        <w:rPr>
          <w:color w:val="383838"/>
          <w:szCs w:val="22"/>
        </w:rPr>
        <w:t>превышает</w:t>
      </w:r>
      <w:r w:rsidRPr="004E555B">
        <w:rPr>
          <w:color w:val="383838"/>
          <w:szCs w:val="22"/>
        </w:rPr>
        <w:tab/>
      </w:r>
      <w:r w:rsidRPr="004E555B">
        <w:rPr>
          <w:color w:val="383838"/>
          <w:szCs w:val="22"/>
        </w:rPr>
        <w:t>300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 xml:space="preserve">миллионов </w:t>
      </w:r>
      <w:r w:rsidRPr="004E555B">
        <w:rPr>
          <w:color w:val="383838"/>
          <w:szCs w:val="22"/>
        </w:rPr>
        <w:t>рублей;</w:t>
      </w:r>
    </w:p>
    <w:p w:rsidR="00445D07" w:rsidRPr="004E555B" w:rsidRDefault="0003458E">
      <w:pPr>
        <w:pStyle w:val="a5"/>
        <w:numPr>
          <w:ilvl w:val="2"/>
          <w:numId w:val="1"/>
        </w:numPr>
        <w:tabs>
          <w:tab w:val="left" w:pos="1872"/>
          <w:tab w:val="left" w:pos="2510"/>
          <w:tab w:val="left" w:pos="2577"/>
          <w:tab w:val="left" w:pos="4582"/>
          <w:tab w:val="left" w:pos="5071"/>
          <w:tab w:val="left" w:pos="5141"/>
          <w:tab w:val="left" w:pos="5853"/>
          <w:tab w:val="left" w:pos="7095"/>
          <w:tab w:val="left" w:pos="8096"/>
          <w:tab w:val="left" w:pos="8376"/>
        </w:tabs>
        <w:spacing w:before="16" w:line="336" w:lineRule="exact"/>
        <w:ind w:left="414" w:right="346" w:firstLine="992"/>
        <w:jc w:val="left"/>
        <w:rPr>
          <w:color w:val="383838"/>
          <w:sz w:val="28"/>
        </w:rPr>
      </w:pPr>
      <w:r w:rsidRPr="004E555B">
        <w:rPr>
          <w:color w:val="383838"/>
          <w:sz w:val="28"/>
        </w:rPr>
        <w:t>не</w:t>
      </w:r>
      <w:r w:rsidRPr="004E555B">
        <w:rPr>
          <w:color w:val="383838"/>
          <w:sz w:val="28"/>
        </w:rPr>
        <w:tab/>
      </w:r>
      <w:proofErr w:type="gramStart"/>
      <w:r w:rsidRPr="004E555B">
        <w:rPr>
          <w:color w:val="383838"/>
          <w:sz w:val="28"/>
        </w:rPr>
        <w:t>используемых</w:t>
      </w:r>
      <w:proofErr w:type="gramEnd"/>
      <w:r w:rsidRPr="004E555B">
        <w:rPr>
          <w:color w:val="383838"/>
          <w:sz w:val="28"/>
        </w:rPr>
        <w:tab/>
      </w:r>
      <w:r w:rsidRPr="004E555B">
        <w:rPr>
          <w:color w:val="383838"/>
          <w:sz w:val="28"/>
        </w:rPr>
        <w:t>в</w:t>
      </w:r>
      <w:r w:rsidRPr="004E555B">
        <w:rPr>
          <w:color w:val="383838"/>
          <w:sz w:val="28"/>
        </w:rPr>
        <w:tab/>
      </w:r>
      <w:r w:rsidRPr="004E555B">
        <w:rPr>
          <w:color w:val="383838"/>
          <w:sz w:val="28"/>
        </w:rPr>
        <w:t>предпринимательской</w:t>
      </w:r>
      <w:r w:rsidR="00B02ECF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деятельности, </w:t>
      </w:r>
      <w:r w:rsidRPr="004E555B">
        <w:rPr>
          <w:color w:val="383838"/>
          <w:sz w:val="28"/>
        </w:rPr>
        <w:t>приобретенных</w:t>
      </w:r>
      <w:r w:rsidRPr="004E555B">
        <w:rPr>
          <w:color w:val="383838"/>
          <w:sz w:val="28"/>
        </w:rPr>
        <w:tab/>
      </w:r>
      <w:r w:rsidRPr="004E555B">
        <w:rPr>
          <w:color w:val="383838"/>
          <w:sz w:val="28"/>
        </w:rPr>
        <w:tab/>
      </w:r>
      <w:r w:rsidRPr="004E555B">
        <w:rPr>
          <w:color w:val="383838"/>
          <w:sz w:val="28"/>
        </w:rPr>
        <w:t>(предоставленных)</w:t>
      </w:r>
      <w:r w:rsidRPr="004E555B">
        <w:rPr>
          <w:color w:val="383838"/>
          <w:sz w:val="28"/>
        </w:rPr>
        <w:tab/>
      </w:r>
      <w:r w:rsidRPr="004E555B">
        <w:rPr>
          <w:color w:val="383838"/>
          <w:sz w:val="28"/>
        </w:rPr>
        <w:tab/>
      </w:r>
      <w:r w:rsidRPr="004E555B">
        <w:rPr>
          <w:color w:val="383838"/>
          <w:sz w:val="28"/>
        </w:rPr>
        <w:t>для</w:t>
      </w:r>
      <w:r w:rsidRPr="004E555B">
        <w:rPr>
          <w:color w:val="383838"/>
          <w:sz w:val="28"/>
        </w:rPr>
        <w:tab/>
      </w:r>
      <w:r w:rsidRPr="004E555B">
        <w:rPr>
          <w:color w:val="383838"/>
          <w:sz w:val="28"/>
        </w:rPr>
        <w:t>ведения</w:t>
      </w:r>
      <w:r w:rsidRPr="004E555B">
        <w:rPr>
          <w:color w:val="383838"/>
          <w:sz w:val="28"/>
        </w:rPr>
        <w:tab/>
      </w:r>
      <w:r w:rsidRPr="004E555B">
        <w:rPr>
          <w:color w:val="383838"/>
          <w:sz w:val="28"/>
        </w:rPr>
        <w:t>личного</w:t>
      </w:r>
      <w:r w:rsidR="007D5A1D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подсобного</w:t>
      </w:r>
    </w:p>
    <w:p w:rsidR="00445D07" w:rsidRPr="004E555B" w:rsidRDefault="0003458E">
      <w:pPr>
        <w:pStyle w:val="a3"/>
        <w:spacing w:line="312" w:lineRule="exact"/>
        <w:ind w:left="412"/>
        <w:rPr>
          <w:color w:val="383838"/>
          <w:szCs w:val="22"/>
        </w:rPr>
      </w:pPr>
      <w:r w:rsidRPr="004E555B">
        <w:rPr>
          <w:color w:val="383838"/>
          <w:szCs w:val="22"/>
        </w:rPr>
        <w:t>хозяйства,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садоводства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или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огородничества,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а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также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земельных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участков</w:t>
      </w:r>
    </w:p>
    <w:p w:rsidR="00445D07" w:rsidRPr="004E555B" w:rsidRDefault="0003458E">
      <w:pPr>
        <w:pStyle w:val="a3"/>
        <w:spacing w:line="317" w:lineRule="exact"/>
        <w:ind w:left="406"/>
        <w:rPr>
          <w:color w:val="383838"/>
          <w:szCs w:val="22"/>
        </w:rPr>
      </w:pPr>
      <w:r w:rsidRPr="004E555B">
        <w:rPr>
          <w:color w:val="383838"/>
          <w:szCs w:val="22"/>
        </w:rPr>
        <w:t>общего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назначения,</w:t>
      </w:r>
      <w:r w:rsidRPr="004E555B">
        <w:rPr>
          <w:color w:val="383838"/>
          <w:szCs w:val="22"/>
        </w:rPr>
        <w:t xml:space="preserve"> </w:t>
      </w:r>
      <w:proofErr w:type="gramStart"/>
      <w:r w:rsidRPr="004E555B">
        <w:rPr>
          <w:color w:val="383838"/>
          <w:szCs w:val="22"/>
        </w:rPr>
        <w:t>предусмотренных</w:t>
      </w:r>
      <w:proofErr w:type="gramEnd"/>
      <w:r w:rsidRPr="004E555B">
        <w:rPr>
          <w:color w:val="383838"/>
          <w:szCs w:val="22"/>
        </w:rPr>
        <w:t xml:space="preserve"> </w:t>
      </w:r>
      <w:r w:rsidR="007D5A1D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Федеральным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законом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от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29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июля</w:t>
      </w:r>
    </w:p>
    <w:p w:rsidR="00445D07" w:rsidRPr="004E555B" w:rsidRDefault="0003458E">
      <w:pPr>
        <w:pStyle w:val="a3"/>
        <w:spacing w:line="355" w:lineRule="exact"/>
        <w:ind w:left="398" w:firstLine="2"/>
        <w:rPr>
          <w:color w:val="383838"/>
          <w:szCs w:val="22"/>
        </w:rPr>
      </w:pPr>
      <w:r w:rsidRPr="004E555B">
        <w:rPr>
          <w:color w:val="383838"/>
          <w:szCs w:val="22"/>
        </w:rPr>
        <w:t>2017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года</w:t>
      </w:r>
      <w:r w:rsidRPr="004E555B">
        <w:rPr>
          <w:color w:val="383838"/>
          <w:szCs w:val="22"/>
        </w:rPr>
        <w:t xml:space="preserve"> </w:t>
      </w:r>
      <w:r w:rsidR="007D5A1D">
        <w:rPr>
          <w:color w:val="383838"/>
          <w:szCs w:val="22"/>
        </w:rPr>
        <w:t>№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217-ФЗ</w:t>
      </w:r>
      <w:r w:rsidRPr="004E555B">
        <w:rPr>
          <w:color w:val="383838"/>
          <w:szCs w:val="22"/>
        </w:rPr>
        <w:t xml:space="preserve"> </w:t>
      </w:r>
      <w:r w:rsidR="007D5A1D">
        <w:rPr>
          <w:color w:val="383838"/>
          <w:szCs w:val="22"/>
        </w:rPr>
        <w:t>«</w:t>
      </w:r>
      <w:r w:rsidRPr="004E555B">
        <w:rPr>
          <w:color w:val="383838"/>
          <w:szCs w:val="22"/>
        </w:rPr>
        <w:t>О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ведении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гражданами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садоводства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и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огородничества</w:t>
      </w:r>
    </w:p>
    <w:p w:rsidR="00445D07" w:rsidRPr="004E555B" w:rsidRDefault="0003458E">
      <w:pPr>
        <w:pStyle w:val="a3"/>
        <w:tabs>
          <w:tab w:val="left" w:pos="2741"/>
          <w:tab w:val="left" w:pos="4436"/>
          <w:tab w:val="left" w:pos="6663"/>
          <w:tab w:val="left" w:pos="8121"/>
        </w:tabs>
        <w:spacing w:line="196" w:lineRule="auto"/>
        <w:ind w:left="396" w:right="315" w:firstLine="1"/>
        <w:rPr>
          <w:color w:val="383838"/>
          <w:szCs w:val="22"/>
        </w:rPr>
      </w:pPr>
      <w:r w:rsidRPr="004E555B">
        <w:rPr>
          <w:color w:val="383838"/>
          <w:szCs w:val="22"/>
        </w:rPr>
        <w:t>для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 xml:space="preserve">собственных </w:t>
      </w:r>
      <w:r w:rsidRPr="004E555B">
        <w:rPr>
          <w:color w:val="383838"/>
          <w:szCs w:val="22"/>
        </w:rPr>
        <w:t>нужд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и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о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 xml:space="preserve">внесении </w:t>
      </w:r>
      <w:r w:rsidRPr="004E555B">
        <w:rPr>
          <w:color w:val="383838"/>
          <w:szCs w:val="22"/>
        </w:rPr>
        <w:t xml:space="preserve">изменений </w:t>
      </w:r>
      <w:r w:rsidRPr="004E555B">
        <w:rPr>
          <w:color w:val="383838"/>
          <w:szCs w:val="22"/>
        </w:rPr>
        <w:t>в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 xml:space="preserve">отдельные </w:t>
      </w:r>
      <w:r w:rsidRPr="004E555B">
        <w:rPr>
          <w:color w:val="383838"/>
          <w:szCs w:val="22"/>
        </w:rPr>
        <w:t xml:space="preserve">законодательные </w:t>
      </w:r>
      <w:r w:rsidRPr="004E555B">
        <w:rPr>
          <w:color w:val="383838"/>
          <w:szCs w:val="22"/>
        </w:rPr>
        <w:t>акты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Российской</w:t>
      </w:r>
      <w:r w:rsidRPr="004E555B">
        <w:rPr>
          <w:color w:val="383838"/>
          <w:szCs w:val="22"/>
        </w:rPr>
        <w:tab/>
      </w:r>
      <w:r w:rsidRPr="004E555B">
        <w:rPr>
          <w:color w:val="383838"/>
          <w:szCs w:val="22"/>
        </w:rPr>
        <w:t>Федерации</w:t>
      </w:r>
      <w:r w:rsidR="007D5A1D">
        <w:rPr>
          <w:color w:val="383838"/>
          <w:szCs w:val="22"/>
        </w:rPr>
        <w:t>»</w:t>
      </w:r>
      <w:r w:rsidRPr="004E555B">
        <w:rPr>
          <w:color w:val="383838"/>
          <w:szCs w:val="22"/>
        </w:rPr>
        <w:t>,</w:t>
      </w:r>
      <w:r w:rsidRPr="004E555B">
        <w:rPr>
          <w:color w:val="383838"/>
          <w:szCs w:val="22"/>
        </w:rPr>
        <w:tab/>
      </w:r>
      <w:r w:rsidRPr="004E555B">
        <w:rPr>
          <w:color w:val="383838"/>
          <w:szCs w:val="22"/>
        </w:rPr>
        <w:t>за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исключением</w:t>
      </w:r>
      <w:r w:rsidRPr="004E555B">
        <w:rPr>
          <w:color w:val="383838"/>
          <w:szCs w:val="22"/>
        </w:rPr>
        <w:tab/>
      </w:r>
      <w:r w:rsidRPr="004E555B">
        <w:rPr>
          <w:color w:val="383838"/>
          <w:szCs w:val="22"/>
        </w:rPr>
        <w:t>указанных</w:t>
      </w:r>
      <w:r w:rsidRPr="004E555B">
        <w:rPr>
          <w:color w:val="383838"/>
          <w:szCs w:val="22"/>
        </w:rPr>
        <w:tab/>
      </w:r>
      <w:r w:rsidRPr="004E555B">
        <w:rPr>
          <w:color w:val="383838"/>
          <w:szCs w:val="22"/>
        </w:rPr>
        <w:t>в</w:t>
      </w:r>
      <w:r w:rsidRPr="004E555B">
        <w:rPr>
          <w:color w:val="383838"/>
          <w:szCs w:val="22"/>
        </w:rPr>
        <w:t xml:space="preserve">  </w:t>
      </w:r>
      <w:r w:rsidRPr="004E555B">
        <w:rPr>
          <w:color w:val="383838"/>
          <w:szCs w:val="22"/>
        </w:rPr>
        <w:t>настоящем</w:t>
      </w:r>
    </w:p>
    <w:p w:rsidR="00445D07" w:rsidRPr="004E555B" w:rsidRDefault="0003458E">
      <w:pPr>
        <w:pStyle w:val="a3"/>
        <w:tabs>
          <w:tab w:val="left" w:pos="5725"/>
        </w:tabs>
        <w:spacing w:line="314" w:lineRule="exact"/>
        <w:ind w:left="391"/>
        <w:rPr>
          <w:color w:val="383838"/>
          <w:szCs w:val="22"/>
        </w:rPr>
      </w:pPr>
      <w:proofErr w:type="spellStart"/>
      <w:r w:rsidRPr="004E555B">
        <w:rPr>
          <w:color w:val="383838"/>
          <w:szCs w:val="22"/>
        </w:rPr>
        <w:t>абза</w:t>
      </w:r>
      <w:r w:rsidR="007D5A1D">
        <w:rPr>
          <w:color w:val="383838"/>
          <w:szCs w:val="22"/>
        </w:rPr>
        <w:t>т</w:t>
      </w:r>
      <w:r w:rsidRPr="004E555B">
        <w:rPr>
          <w:color w:val="383838"/>
          <w:szCs w:val="22"/>
        </w:rPr>
        <w:t>це</w:t>
      </w:r>
      <w:proofErr w:type="spellEnd"/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земельных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участков,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кадастровая</w:t>
      </w:r>
      <w:r w:rsidRPr="004E555B">
        <w:rPr>
          <w:color w:val="383838"/>
          <w:szCs w:val="22"/>
        </w:rPr>
        <w:tab/>
      </w:r>
      <w:r w:rsidRPr="004E555B">
        <w:rPr>
          <w:color w:val="383838"/>
          <w:szCs w:val="22"/>
        </w:rPr>
        <w:t>стоимость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каждого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из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которых</w:t>
      </w:r>
    </w:p>
    <w:p w:rsidR="00445D07" w:rsidRPr="004E555B" w:rsidRDefault="0003458E">
      <w:pPr>
        <w:pStyle w:val="a3"/>
        <w:spacing w:line="297" w:lineRule="exact"/>
        <w:ind w:left="395"/>
        <w:rPr>
          <w:color w:val="383838"/>
          <w:szCs w:val="22"/>
        </w:rPr>
      </w:pPr>
      <w:r w:rsidRPr="004E555B">
        <w:rPr>
          <w:color w:val="383838"/>
          <w:szCs w:val="22"/>
        </w:rPr>
        <w:t>превышает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300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миллионов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>рублей;</w:t>
      </w:r>
    </w:p>
    <w:p w:rsidR="00445D07" w:rsidRPr="004E555B" w:rsidRDefault="0003458E">
      <w:pPr>
        <w:pStyle w:val="a3"/>
        <w:spacing w:before="56" w:line="206" w:lineRule="auto"/>
        <w:ind w:left="386" w:right="324" w:firstLine="1001"/>
        <w:jc w:val="both"/>
        <w:rPr>
          <w:color w:val="383838"/>
          <w:szCs w:val="22"/>
        </w:rPr>
      </w:pPr>
      <w:r w:rsidRPr="004E555B">
        <w:rPr>
          <w:color w:val="383838"/>
          <w:szCs w:val="22"/>
        </w:rPr>
        <w:t xml:space="preserve">- </w:t>
      </w:r>
      <w:r w:rsidRPr="004E555B">
        <w:rPr>
          <w:color w:val="383838"/>
          <w:szCs w:val="22"/>
        </w:rPr>
        <w:t>ограниченны</w:t>
      </w:r>
      <w:r w:rsidR="007D5A1D">
        <w:rPr>
          <w:color w:val="383838"/>
          <w:szCs w:val="22"/>
        </w:rPr>
        <w:t>х</w:t>
      </w:r>
      <w:r w:rsidRPr="004E555B">
        <w:rPr>
          <w:color w:val="383838"/>
          <w:szCs w:val="22"/>
        </w:rPr>
        <w:t xml:space="preserve"> </w:t>
      </w:r>
      <w:r w:rsidRPr="004E555B">
        <w:rPr>
          <w:color w:val="383838"/>
          <w:szCs w:val="22"/>
        </w:rPr>
        <w:t xml:space="preserve">в </w:t>
      </w:r>
      <w:r w:rsidRPr="004E555B">
        <w:rPr>
          <w:color w:val="383838"/>
          <w:szCs w:val="22"/>
        </w:rPr>
        <w:t xml:space="preserve">обороте </w:t>
      </w:r>
      <w:r w:rsidRPr="004E555B">
        <w:rPr>
          <w:color w:val="383838"/>
          <w:szCs w:val="22"/>
        </w:rPr>
        <w:t xml:space="preserve">в </w:t>
      </w:r>
      <w:r w:rsidRPr="004E555B">
        <w:rPr>
          <w:color w:val="383838"/>
          <w:szCs w:val="22"/>
        </w:rPr>
        <w:t xml:space="preserve">соответствии </w:t>
      </w:r>
      <w:r w:rsidRPr="004E555B">
        <w:rPr>
          <w:color w:val="383838"/>
          <w:szCs w:val="22"/>
        </w:rPr>
        <w:t xml:space="preserve">с </w:t>
      </w:r>
      <w:r w:rsidRPr="004E555B">
        <w:rPr>
          <w:color w:val="383838"/>
          <w:szCs w:val="22"/>
        </w:rPr>
        <w:t xml:space="preserve">законодательством </w:t>
      </w:r>
      <w:r w:rsidRPr="004E555B">
        <w:rPr>
          <w:color w:val="383838"/>
          <w:szCs w:val="22"/>
        </w:rPr>
        <w:t xml:space="preserve">Российской </w:t>
      </w:r>
      <w:r w:rsidRPr="004E555B">
        <w:rPr>
          <w:color w:val="383838"/>
          <w:szCs w:val="22"/>
        </w:rPr>
        <w:t xml:space="preserve">Федерации, </w:t>
      </w:r>
      <w:r w:rsidRPr="004E555B">
        <w:rPr>
          <w:color w:val="383838"/>
          <w:szCs w:val="22"/>
        </w:rPr>
        <w:t xml:space="preserve">предоставленных </w:t>
      </w:r>
      <w:r w:rsidRPr="004E555B">
        <w:rPr>
          <w:color w:val="383838"/>
          <w:szCs w:val="22"/>
        </w:rPr>
        <w:t xml:space="preserve">для </w:t>
      </w:r>
      <w:r w:rsidRPr="004E555B">
        <w:rPr>
          <w:color w:val="383838"/>
          <w:szCs w:val="22"/>
        </w:rPr>
        <w:t xml:space="preserve">обеспечения </w:t>
      </w:r>
      <w:r w:rsidRPr="004E555B">
        <w:rPr>
          <w:color w:val="383838"/>
          <w:szCs w:val="22"/>
        </w:rPr>
        <w:t xml:space="preserve">обороны, </w:t>
      </w:r>
      <w:r w:rsidRPr="004E555B">
        <w:rPr>
          <w:color w:val="383838"/>
          <w:szCs w:val="22"/>
        </w:rPr>
        <w:t xml:space="preserve">безопасности </w:t>
      </w:r>
      <w:r w:rsidRPr="004E555B">
        <w:rPr>
          <w:color w:val="383838"/>
          <w:szCs w:val="22"/>
        </w:rPr>
        <w:t xml:space="preserve">и </w:t>
      </w:r>
      <w:r w:rsidRPr="004E555B">
        <w:rPr>
          <w:color w:val="383838"/>
          <w:szCs w:val="22"/>
        </w:rPr>
        <w:t xml:space="preserve">таможенных </w:t>
      </w:r>
      <w:r w:rsidRPr="004E555B">
        <w:rPr>
          <w:color w:val="383838"/>
          <w:szCs w:val="22"/>
        </w:rPr>
        <w:t>нужд;</w:t>
      </w:r>
    </w:p>
    <w:p w:rsidR="00445D07" w:rsidRPr="004E555B" w:rsidRDefault="0003458E">
      <w:pPr>
        <w:pStyle w:val="a5"/>
        <w:numPr>
          <w:ilvl w:val="1"/>
          <w:numId w:val="1"/>
        </w:numPr>
        <w:tabs>
          <w:tab w:val="left" w:pos="2005"/>
        </w:tabs>
        <w:spacing w:before="34" w:line="208" w:lineRule="auto"/>
        <w:ind w:left="380" w:right="346" w:firstLine="1007"/>
        <w:jc w:val="both"/>
        <w:rPr>
          <w:color w:val="383838"/>
          <w:sz w:val="28"/>
        </w:rPr>
      </w:pPr>
      <w:r w:rsidRPr="004E555B">
        <w:rPr>
          <w:color w:val="383838"/>
          <w:sz w:val="28"/>
        </w:rPr>
        <w:t xml:space="preserve">Ставка </w:t>
      </w:r>
      <w:r>
        <w:rPr>
          <w:color w:val="383838"/>
          <w:sz w:val="28"/>
        </w:rPr>
        <w:t>земельного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налога </w:t>
      </w:r>
      <w:r w:rsidRPr="004E555B">
        <w:rPr>
          <w:color w:val="383838"/>
          <w:sz w:val="28"/>
        </w:rPr>
        <w:t xml:space="preserve">устанавливается </w:t>
      </w:r>
      <w:r w:rsidRPr="004E555B">
        <w:rPr>
          <w:color w:val="383838"/>
          <w:sz w:val="28"/>
        </w:rPr>
        <w:t xml:space="preserve">в </w:t>
      </w:r>
      <w:r>
        <w:rPr>
          <w:color w:val="383838"/>
          <w:sz w:val="28"/>
        </w:rPr>
        <w:t xml:space="preserve">размере </w:t>
      </w:r>
      <w:r w:rsidRPr="004E555B">
        <w:rPr>
          <w:color w:val="383838"/>
          <w:sz w:val="28"/>
        </w:rPr>
        <w:t xml:space="preserve">1,5 </w:t>
      </w:r>
      <w:r w:rsidRPr="004E555B">
        <w:rPr>
          <w:color w:val="383838"/>
          <w:sz w:val="28"/>
        </w:rPr>
        <w:t xml:space="preserve">процента </w:t>
      </w:r>
      <w:r w:rsidRPr="004E555B">
        <w:rPr>
          <w:color w:val="383838"/>
          <w:sz w:val="28"/>
        </w:rPr>
        <w:t xml:space="preserve">от </w:t>
      </w:r>
      <w:r w:rsidRPr="004E555B">
        <w:rPr>
          <w:color w:val="383838"/>
          <w:sz w:val="28"/>
        </w:rPr>
        <w:t xml:space="preserve">кадастровой стоимости </w:t>
      </w:r>
      <w:r w:rsidRPr="004E555B">
        <w:rPr>
          <w:color w:val="383838"/>
          <w:sz w:val="28"/>
        </w:rPr>
        <w:t xml:space="preserve">в отношении прочих </w:t>
      </w:r>
      <w:r w:rsidRPr="004E555B">
        <w:rPr>
          <w:color w:val="383838"/>
          <w:sz w:val="28"/>
        </w:rPr>
        <w:t>земельных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участков.</w:t>
      </w:r>
    </w:p>
    <w:p w:rsidR="00445D07" w:rsidRPr="004E555B" w:rsidRDefault="00445D07">
      <w:pPr>
        <w:pStyle w:val="a3"/>
        <w:spacing w:before="24"/>
        <w:rPr>
          <w:color w:val="383838"/>
          <w:szCs w:val="22"/>
        </w:rPr>
      </w:pPr>
    </w:p>
    <w:p w:rsidR="00445D07" w:rsidRPr="007D5A1D" w:rsidRDefault="0003458E">
      <w:pPr>
        <w:pStyle w:val="a5"/>
        <w:numPr>
          <w:ilvl w:val="0"/>
          <w:numId w:val="1"/>
        </w:numPr>
        <w:tabs>
          <w:tab w:val="left" w:pos="1589"/>
        </w:tabs>
        <w:spacing w:before="1"/>
        <w:ind w:left="1589" w:hanging="286"/>
        <w:jc w:val="left"/>
        <w:rPr>
          <w:b/>
          <w:color w:val="383838"/>
          <w:sz w:val="28"/>
        </w:rPr>
      </w:pPr>
      <w:r w:rsidRPr="007D5A1D">
        <w:rPr>
          <w:b/>
          <w:color w:val="383838"/>
          <w:sz w:val="28"/>
        </w:rPr>
        <w:t>Налоговые</w:t>
      </w:r>
      <w:r w:rsidRPr="007D5A1D">
        <w:rPr>
          <w:b/>
          <w:color w:val="383838"/>
          <w:sz w:val="28"/>
        </w:rPr>
        <w:t xml:space="preserve"> </w:t>
      </w:r>
      <w:r w:rsidRPr="007D5A1D">
        <w:rPr>
          <w:b/>
          <w:color w:val="383838"/>
          <w:sz w:val="28"/>
        </w:rPr>
        <w:t>льготы,</w:t>
      </w:r>
      <w:r w:rsidRPr="007D5A1D">
        <w:rPr>
          <w:b/>
          <w:color w:val="383838"/>
          <w:sz w:val="28"/>
        </w:rPr>
        <w:t xml:space="preserve"> </w:t>
      </w:r>
      <w:r w:rsidRPr="007D5A1D">
        <w:rPr>
          <w:b/>
          <w:color w:val="383838"/>
          <w:sz w:val="28"/>
        </w:rPr>
        <w:t>основа</w:t>
      </w:r>
      <w:r w:rsidR="007D5A1D" w:rsidRPr="007D5A1D">
        <w:rPr>
          <w:b/>
          <w:color w:val="383838"/>
          <w:sz w:val="28"/>
        </w:rPr>
        <w:t>н</w:t>
      </w:r>
      <w:r w:rsidRPr="007D5A1D">
        <w:rPr>
          <w:b/>
          <w:color w:val="383838"/>
          <w:sz w:val="28"/>
        </w:rPr>
        <w:t>ия</w:t>
      </w:r>
      <w:r w:rsidRPr="007D5A1D">
        <w:rPr>
          <w:b/>
          <w:color w:val="383838"/>
          <w:sz w:val="28"/>
        </w:rPr>
        <w:t xml:space="preserve"> </w:t>
      </w:r>
      <w:r w:rsidRPr="007D5A1D">
        <w:rPr>
          <w:b/>
          <w:color w:val="383838"/>
          <w:sz w:val="28"/>
        </w:rPr>
        <w:t>и</w:t>
      </w:r>
      <w:r w:rsidRPr="007D5A1D">
        <w:rPr>
          <w:b/>
          <w:color w:val="383838"/>
          <w:sz w:val="28"/>
        </w:rPr>
        <w:t xml:space="preserve"> </w:t>
      </w:r>
      <w:r w:rsidRPr="007D5A1D">
        <w:rPr>
          <w:b/>
          <w:color w:val="383838"/>
          <w:sz w:val="28"/>
        </w:rPr>
        <w:t>порядок</w:t>
      </w:r>
      <w:r w:rsidRPr="007D5A1D">
        <w:rPr>
          <w:b/>
          <w:color w:val="383838"/>
          <w:sz w:val="28"/>
        </w:rPr>
        <w:t xml:space="preserve"> </w:t>
      </w:r>
      <w:r w:rsidRPr="007D5A1D">
        <w:rPr>
          <w:b/>
          <w:color w:val="383838"/>
          <w:sz w:val="28"/>
        </w:rPr>
        <w:t>их</w:t>
      </w:r>
      <w:r w:rsidRPr="007D5A1D">
        <w:rPr>
          <w:b/>
          <w:color w:val="383838"/>
          <w:sz w:val="28"/>
        </w:rPr>
        <w:t xml:space="preserve"> </w:t>
      </w:r>
      <w:r w:rsidRPr="007D5A1D">
        <w:rPr>
          <w:b/>
          <w:color w:val="383838"/>
          <w:sz w:val="28"/>
        </w:rPr>
        <w:t>применения</w:t>
      </w:r>
    </w:p>
    <w:p w:rsidR="00445D07" w:rsidRPr="004E555B" w:rsidRDefault="0003458E">
      <w:pPr>
        <w:pStyle w:val="a5"/>
        <w:numPr>
          <w:ilvl w:val="1"/>
          <w:numId w:val="1"/>
        </w:numPr>
        <w:tabs>
          <w:tab w:val="left" w:pos="1695"/>
        </w:tabs>
        <w:spacing w:before="309" w:line="237" w:lineRule="auto"/>
        <w:ind w:left="368" w:right="352" w:firstLine="728"/>
        <w:jc w:val="both"/>
        <w:rPr>
          <w:color w:val="383838"/>
          <w:sz w:val="28"/>
        </w:rPr>
      </w:pPr>
      <w:r w:rsidRPr="004E555B">
        <w:rPr>
          <w:color w:val="383838"/>
          <w:sz w:val="28"/>
        </w:rPr>
        <w:t>Не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являются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объектами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налогообложения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земельные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участки, </w:t>
      </w:r>
      <w:r w:rsidRPr="004E555B">
        <w:rPr>
          <w:color w:val="383838"/>
          <w:sz w:val="28"/>
        </w:rPr>
        <w:t xml:space="preserve">занятые </w:t>
      </w:r>
      <w:r w:rsidRPr="004E555B">
        <w:rPr>
          <w:color w:val="383838"/>
          <w:sz w:val="28"/>
        </w:rPr>
        <w:t xml:space="preserve">под </w:t>
      </w:r>
      <w:r w:rsidRPr="004E555B">
        <w:rPr>
          <w:color w:val="383838"/>
          <w:sz w:val="28"/>
        </w:rPr>
        <w:t xml:space="preserve">захоронения </w:t>
      </w:r>
      <w:r w:rsidRPr="004E555B">
        <w:rPr>
          <w:color w:val="383838"/>
          <w:sz w:val="28"/>
        </w:rPr>
        <w:t xml:space="preserve">(кладбища), </w:t>
      </w:r>
      <w:r w:rsidRPr="004E555B">
        <w:rPr>
          <w:color w:val="383838"/>
          <w:sz w:val="28"/>
        </w:rPr>
        <w:t xml:space="preserve">расположенные </w:t>
      </w:r>
      <w:r w:rsidRPr="004E555B">
        <w:rPr>
          <w:color w:val="383838"/>
          <w:sz w:val="28"/>
        </w:rPr>
        <w:t xml:space="preserve">на </w:t>
      </w:r>
      <w:r w:rsidRPr="004E555B">
        <w:rPr>
          <w:color w:val="383838"/>
          <w:sz w:val="28"/>
        </w:rPr>
        <w:t xml:space="preserve">территории </w:t>
      </w:r>
      <w:r w:rsidRPr="004E555B">
        <w:rPr>
          <w:color w:val="383838"/>
          <w:sz w:val="28"/>
        </w:rPr>
        <w:t xml:space="preserve">муниципального </w:t>
      </w:r>
      <w:r w:rsidRPr="004E555B">
        <w:rPr>
          <w:color w:val="383838"/>
          <w:sz w:val="28"/>
        </w:rPr>
        <w:t xml:space="preserve">образования </w:t>
      </w:r>
      <w:r w:rsidRPr="004E555B">
        <w:rPr>
          <w:color w:val="383838"/>
          <w:sz w:val="28"/>
        </w:rPr>
        <w:t xml:space="preserve">«Сельское </w:t>
      </w:r>
      <w:r w:rsidRPr="004E555B">
        <w:rPr>
          <w:color w:val="383838"/>
          <w:sz w:val="28"/>
        </w:rPr>
        <w:t xml:space="preserve">поселение </w:t>
      </w:r>
      <w:proofErr w:type="spellStart"/>
      <w:r w:rsidRPr="004E555B">
        <w:rPr>
          <w:color w:val="383838"/>
          <w:sz w:val="28"/>
        </w:rPr>
        <w:t>Верхнекалиновский</w:t>
      </w:r>
      <w:proofErr w:type="spellEnd"/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сельсовет </w:t>
      </w:r>
      <w:proofErr w:type="spellStart"/>
      <w:r w:rsidRPr="004E555B">
        <w:rPr>
          <w:color w:val="383838"/>
          <w:sz w:val="28"/>
        </w:rPr>
        <w:t>Камызякского</w:t>
      </w:r>
      <w:proofErr w:type="spellEnd"/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муниципального </w:t>
      </w:r>
      <w:r w:rsidRPr="004E555B">
        <w:rPr>
          <w:color w:val="383838"/>
          <w:sz w:val="28"/>
        </w:rPr>
        <w:t>района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Астраханской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области».</w:t>
      </w:r>
    </w:p>
    <w:p w:rsidR="00445D07" w:rsidRPr="004E555B" w:rsidRDefault="0003458E">
      <w:pPr>
        <w:pStyle w:val="a5"/>
        <w:numPr>
          <w:ilvl w:val="1"/>
          <w:numId w:val="1"/>
        </w:numPr>
        <w:tabs>
          <w:tab w:val="left" w:pos="1835"/>
        </w:tabs>
        <w:spacing w:before="3" w:line="235" w:lineRule="auto"/>
        <w:ind w:left="366" w:right="355" w:firstLine="730"/>
        <w:jc w:val="both"/>
        <w:rPr>
          <w:color w:val="383838"/>
          <w:sz w:val="28"/>
        </w:rPr>
      </w:pPr>
      <w:r w:rsidRPr="004E555B">
        <w:rPr>
          <w:color w:val="383838"/>
          <w:sz w:val="28"/>
        </w:rPr>
        <w:t xml:space="preserve">Освобождаются </w:t>
      </w:r>
      <w:r w:rsidRPr="004E555B">
        <w:rPr>
          <w:color w:val="383838"/>
          <w:sz w:val="28"/>
        </w:rPr>
        <w:t xml:space="preserve">от </w:t>
      </w:r>
      <w:r w:rsidRPr="004E555B">
        <w:rPr>
          <w:color w:val="383838"/>
          <w:sz w:val="28"/>
        </w:rPr>
        <w:t xml:space="preserve">налогообложения земельным </w:t>
      </w:r>
      <w:r w:rsidRPr="004E555B">
        <w:rPr>
          <w:color w:val="383838"/>
          <w:sz w:val="28"/>
        </w:rPr>
        <w:t xml:space="preserve">налогом налогоплательщики, </w:t>
      </w:r>
      <w:r w:rsidRPr="004E555B">
        <w:rPr>
          <w:color w:val="383838"/>
          <w:sz w:val="28"/>
        </w:rPr>
        <w:t xml:space="preserve">перечисленные </w:t>
      </w:r>
      <w:r w:rsidRPr="004E555B">
        <w:rPr>
          <w:color w:val="383838"/>
          <w:sz w:val="28"/>
        </w:rPr>
        <w:t xml:space="preserve">в </w:t>
      </w:r>
      <w:r w:rsidRPr="004E555B">
        <w:rPr>
          <w:color w:val="383838"/>
          <w:sz w:val="28"/>
        </w:rPr>
        <w:t xml:space="preserve">ст. </w:t>
      </w:r>
      <w:r w:rsidRPr="004E555B">
        <w:rPr>
          <w:color w:val="383838"/>
          <w:sz w:val="28"/>
        </w:rPr>
        <w:t xml:space="preserve">395 </w:t>
      </w:r>
      <w:r w:rsidRPr="004E555B">
        <w:rPr>
          <w:color w:val="383838"/>
          <w:sz w:val="28"/>
        </w:rPr>
        <w:t xml:space="preserve">Налогового кодекса </w:t>
      </w:r>
      <w:r w:rsidRPr="004E555B">
        <w:rPr>
          <w:color w:val="383838"/>
          <w:sz w:val="28"/>
        </w:rPr>
        <w:t>Российской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Федерации.</w:t>
      </w:r>
    </w:p>
    <w:p w:rsidR="00445D07" w:rsidRPr="004E555B" w:rsidRDefault="0003458E">
      <w:pPr>
        <w:pStyle w:val="a5"/>
        <w:numPr>
          <w:ilvl w:val="1"/>
          <w:numId w:val="1"/>
        </w:numPr>
        <w:tabs>
          <w:tab w:val="left" w:pos="1666"/>
        </w:tabs>
        <w:spacing w:before="2" w:line="232" w:lineRule="auto"/>
        <w:ind w:left="361" w:right="333" w:firstLine="730"/>
        <w:jc w:val="both"/>
        <w:rPr>
          <w:color w:val="383838"/>
          <w:sz w:val="28"/>
        </w:rPr>
      </w:pPr>
      <w:proofErr w:type="gramStart"/>
      <w:r w:rsidRPr="004E555B">
        <w:rPr>
          <w:color w:val="383838"/>
          <w:sz w:val="28"/>
        </w:rPr>
        <w:t xml:space="preserve">Освобождаются </w:t>
      </w:r>
      <w:r w:rsidRPr="004E555B">
        <w:rPr>
          <w:color w:val="383838"/>
          <w:sz w:val="28"/>
        </w:rPr>
        <w:t>от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уплаты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земельного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налога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орган</w:t>
      </w:r>
      <w:r w:rsidR="007D5A1D">
        <w:rPr>
          <w:color w:val="383838"/>
          <w:sz w:val="28"/>
        </w:rPr>
        <w:t>ы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местного </w:t>
      </w:r>
      <w:r w:rsidRPr="004E555B">
        <w:rPr>
          <w:color w:val="383838"/>
          <w:sz w:val="28"/>
        </w:rPr>
        <w:t xml:space="preserve">самоуправления </w:t>
      </w:r>
      <w:r w:rsidRPr="004E555B">
        <w:rPr>
          <w:color w:val="383838"/>
          <w:sz w:val="28"/>
        </w:rPr>
        <w:t xml:space="preserve">муниципального </w:t>
      </w:r>
      <w:r w:rsidRPr="004E555B">
        <w:rPr>
          <w:color w:val="383838"/>
          <w:sz w:val="28"/>
        </w:rPr>
        <w:t xml:space="preserve">образования </w:t>
      </w:r>
      <w:r w:rsidRPr="004E555B">
        <w:rPr>
          <w:color w:val="383838"/>
          <w:sz w:val="28"/>
        </w:rPr>
        <w:t xml:space="preserve">«Сельское </w:t>
      </w:r>
      <w:r w:rsidRPr="004E555B">
        <w:rPr>
          <w:color w:val="383838"/>
          <w:sz w:val="28"/>
        </w:rPr>
        <w:t xml:space="preserve">поселение </w:t>
      </w:r>
      <w:proofErr w:type="spellStart"/>
      <w:r w:rsidRPr="004E555B">
        <w:rPr>
          <w:color w:val="383838"/>
          <w:sz w:val="28"/>
        </w:rPr>
        <w:t>Верхнекалиновский</w:t>
      </w:r>
      <w:proofErr w:type="spellEnd"/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сельсовет </w:t>
      </w:r>
      <w:proofErr w:type="spellStart"/>
      <w:r w:rsidRPr="004E555B">
        <w:rPr>
          <w:color w:val="383838"/>
          <w:sz w:val="28"/>
        </w:rPr>
        <w:t>Камызякского</w:t>
      </w:r>
      <w:proofErr w:type="spellEnd"/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муниципального </w:t>
      </w:r>
      <w:r w:rsidRPr="004E555B">
        <w:rPr>
          <w:color w:val="383838"/>
          <w:sz w:val="28"/>
        </w:rPr>
        <w:t xml:space="preserve">района </w:t>
      </w:r>
      <w:r w:rsidRPr="004E555B">
        <w:rPr>
          <w:color w:val="383838"/>
          <w:sz w:val="28"/>
        </w:rPr>
        <w:t xml:space="preserve">Астраханской </w:t>
      </w:r>
      <w:r w:rsidRPr="004E555B">
        <w:rPr>
          <w:color w:val="383838"/>
          <w:sz w:val="28"/>
        </w:rPr>
        <w:t xml:space="preserve">области», </w:t>
      </w:r>
      <w:r w:rsidRPr="004E555B">
        <w:rPr>
          <w:color w:val="383838"/>
          <w:sz w:val="28"/>
        </w:rPr>
        <w:t xml:space="preserve">их </w:t>
      </w:r>
      <w:r w:rsidRPr="004E555B">
        <w:rPr>
          <w:color w:val="383838"/>
          <w:sz w:val="28"/>
        </w:rPr>
        <w:t xml:space="preserve">структурные </w:t>
      </w:r>
      <w:r w:rsidRPr="004E555B">
        <w:rPr>
          <w:color w:val="383838"/>
          <w:sz w:val="28"/>
        </w:rPr>
        <w:t xml:space="preserve">подразделения, </w:t>
      </w:r>
      <w:r w:rsidRPr="004E555B">
        <w:rPr>
          <w:color w:val="383838"/>
          <w:sz w:val="28"/>
        </w:rPr>
        <w:t xml:space="preserve">являющиеся </w:t>
      </w:r>
      <w:r w:rsidRPr="004E555B">
        <w:rPr>
          <w:color w:val="383838"/>
          <w:sz w:val="28"/>
        </w:rPr>
        <w:t>юридическ</w:t>
      </w:r>
      <w:r w:rsidRPr="004E555B">
        <w:rPr>
          <w:color w:val="383838"/>
          <w:sz w:val="28"/>
        </w:rPr>
        <w:t xml:space="preserve">ими </w:t>
      </w:r>
      <w:r w:rsidRPr="004E555B">
        <w:rPr>
          <w:color w:val="383838"/>
          <w:sz w:val="28"/>
        </w:rPr>
        <w:t xml:space="preserve">лицами, </w:t>
      </w:r>
      <w:r w:rsidRPr="004E555B">
        <w:rPr>
          <w:color w:val="383838"/>
          <w:sz w:val="28"/>
        </w:rPr>
        <w:t>ка</w:t>
      </w:r>
      <w:r w:rsidR="007D5A1D">
        <w:rPr>
          <w:color w:val="383838"/>
          <w:sz w:val="28"/>
        </w:rPr>
        <w:t>з</w:t>
      </w:r>
      <w:r w:rsidRPr="004E555B">
        <w:rPr>
          <w:color w:val="383838"/>
          <w:sz w:val="28"/>
        </w:rPr>
        <w:t>енны</w:t>
      </w:r>
      <w:r w:rsidR="007D5A1D">
        <w:rPr>
          <w:color w:val="383838"/>
          <w:sz w:val="28"/>
        </w:rPr>
        <w:t>е</w:t>
      </w:r>
      <w:r w:rsidRPr="004E555B">
        <w:rPr>
          <w:color w:val="383838"/>
          <w:sz w:val="28"/>
        </w:rPr>
        <w:t xml:space="preserve">, </w:t>
      </w:r>
      <w:r w:rsidRPr="004E555B">
        <w:rPr>
          <w:color w:val="383838"/>
          <w:sz w:val="28"/>
        </w:rPr>
        <w:t xml:space="preserve">бюджетные </w:t>
      </w:r>
      <w:r w:rsidRPr="004E555B">
        <w:rPr>
          <w:color w:val="383838"/>
          <w:sz w:val="28"/>
        </w:rPr>
        <w:t xml:space="preserve">и </w:t>
      </w:r>
      <w:r w:rsidRPr="004E555B">
        <w:rPr>
          <w:color w:val="383838"/>
          <w:sz w:val="28"/>
        </w:rPr>
        <w:t>автономн</w:t>
      </w:r>
      <w:r w:rsidR="007D5A1D">
        <w:rPr>
          <w:color w:val="383838"/>
          <w:sz w:val="28"/>
        </w:rPr>
        <w:t>ы</w:t>
      </w:r>
      <w:r w:rsidRPr="004E555B">
        <w:rPr>
          <w:color w:val="383838"/>
          <w:sz w:val="28"/>
        </w:rPr>
        <w:t xml:space="preserve">е </w:t>
      </w:r>
      <w:r w:rsidRPr="004E555B">
        <w:rPr>
          <w:color w:val="383838"/>
          <w:sz w:val="28"/>
        </w:rPr>
        <w:t xml:space="preserve">муниципальные </w:t>
      </w:r>
      <w:r w:rsidRPr="004E555B">
        <w:rPr>
          <w:color w:val="383838"/>
          <w:sz w:val="28"/>
        </w:rPr>
        <w:t xml:space="preserve">учреждения, </w:t>
      </w:r>
      <w:r w:rsidRPr="004E555B">
        <w:rPr>
          <w:color w:val="383838"/>
          <w:sz w:val="28"/>
        </w:rPr>
        <w:t xml:space="preserve">финансируемые </w:t>
      </w:r>
      <w:r w:rsidRPr="004E555B">
        <w:rPr>
          <w:color w:val="383838"/>
          <w:sz w:val="28"/>
        </w:rPr>
        <w:t xml:space="preserve">за </w:t>
      </w:r>
      <w:r w:rsidRPr="004E555B">
        <w:rPr>
          <w:color w:val="383838"/>
          <w:sz w:val="28"/>
        </w:rPr>
        <w:t xml:space="preserve">счет </w:t>
      </w:r>
      <w:r w:rsidRPr="004E555B">
        <w:rPr>
          <w:color w:val="383838"/>
          <w:sz w:val="28"/>
        </w:rPr>
        <w:t xml:space="preserve">средств </w:t>
      </w:r>
      <w:r w:rsidRPr="004E555B">
        <w:rPr>
          <w:color w:val="383838"/>
          <w:sz w:val="28"/>
        </w:rPr>
        <w:t xml:space="preserve">бюджета </w:t>
      </w:r>
      <w:r w:rsidRPr="004E555B">
        <w:rPr>
          <w:color w:val="383838"/>
          <w:sz w:val="28"/>
        </w:rPr>
        <w:t xml:space="preserve">муниципального </w:t>
      </w:r>
      <w:r w:rsidRPr="004E555B">
        <w:rPr>
          <w:color w:val="383838"/>
          <w:sz w:val="28"/>
        </w:rPr>
        <w:t xml:space="preserve">образования </w:t>
      </w:r>
      <w:r w:rsidRPr="004E555B">
        <w:rPr>
          <w:color w:val="383838"/>
          <w:sz w:val="28"/>
        </w:rPr>
        <w:t xml:space="preserve">«Сельское поселение </w:t>
      </w:r>
      <w:proofErr w:type="spellStart"/>
      <w:r w:rsidRPr="004E555B">
        <w:rPr>
          <w:color w:val="383838"/>
          <w:sz w:val="28"/>
        </w:rPr>
        <w:t>Верхнекалиновский</w:t>
      </w:r>
      <w:proofErr w:type="spellEnd"/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сельсовет </w:t>
      </w:r>
      <w:proofErr w:type="spellStart"/>
      <w:r w:rsidRPr="004E555B">
        <w:rPr>
          <w:color w:val="383838"/>
          <w:sz w:val="28"/>
        </w:rPr>
        <w:t>Камызякского</w:t>
      </w:r>
      <w:proofErr w:type="spellEnd"/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муниципального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района </w:t>
      </w:r>
      <w:r w:rsidRPr="004E555B">
        <w:rPr>
          <w:color w:val="383838"/>
          <w:sz w:val="28"/>
        </w:rPr>
        <w:t>Астраханской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области»,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в </w:t>
      </w:r>
      <w:r w:rsidRPr="004E555B">
        <w:rPr>
          <w:color w:val="383838"/>
          <w:sz w:val="28"/>
        </w:rPr>
        <w:t xml:space="preserve">отношении </w:t>
      </w:r>
      <w:r w:rsidRPr="004E555B">
        <w:rPr>
          <w:color w:val="383838"/>
          <w:sz w:val="28"/>
        </w:rPr>
        <w:t xml:space="preserve">принадлежащих им </w:t>
      </w:r>
      <w:r w:rsidRPr="004E555B">
        <w:rPr>
          <w:color w:val="383838"/>
          <w:sz w:val="28"/>
        </w:rPr>
        <w:t>земельн</w:t>
      </w:r>
      <w:r w:rsidR="007D5A1D">
        <w:rPr>
          <w:color w:val="383838"/>
          <w:sz w:val="28"/>
        </w:rPr>
        <w:t>ы</w:t>
      </w:r>
      <w:r w:rsidRPr="004E555B">
        <w:rPr>
          <w:color w:val="383838"/>
          <w:sz w:val="28"/>
        </w:rPr>
        <w:t xml:space="preserve">х </w:t>
      </w:r>
      <w:r w:rsidRPr="004E555B">
        <w:rPr>
          <w:color w:val="383838"/>
          <w:sz w:val="28"/>
        </w:rPr>
        <w:t xml:space="preserve">участков, </w:t>
      </w:r>
      <w:r w:rsidRPr="004E555B">
        <w:rPr>
          <w:color w:val="383838"/>
          <w:sz w:val="28"/>
        </w:rPr>
        <w:t>предоставленн</w:t>
      </w:r>
      <w:r w:rsidR="007D5A1D">
        <w:rPr>
          <w:color w:val="383838"/>
          <w:sz w:val="28"/>
        </w:rPr>
        <w:t>ых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для </w:t>
      </w:r>
      <w:r w:rsidRPr="004E555B">
        <w:rPr>
          <w:color w:val="383838"/>
          <w:sz w:val="28"/>
        </w:rPr>
        <w:t>непосредственного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выполнения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возложенных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на </w:t>
      </w:r>
      <w:r w:rsidRPr="004E555B">
        <w:rPr>
          <w:color w:val="383838"/>
          <w:sz w:val="28"/>
        </w:rPr>
        <w:t>них</w:t>
      </w:r>
      <w:proofErr w:type="gramEnd"/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функций.</w:t>
      </w:r>
    </w:p>
    <w:p w:rsidR="00445D07" w:rsidRPr="004E555B" w:rsidRDefault="0003458E">
      <w:pPr>
        <w:pStyle w:val="a5"/>
        <w:numPr>
          <w:ilvl w:val="1"/>
          <w:numId w:val="1"/>
        </w:numPr>
        <w:tabs>
          <w:tab w:val="left" w:pos="1690"/>
        </w:tabs>
        <w:spacing w:before="8" w:line="235" w:lineRule="auto"/>
        <w:ind w:left="359" w:right="354" w:firstLine="732"/>
        <w:jc w:val="both"/>
        <w:rPr>
          <w:color w:val="383838"/>
          <w:sz w:val="28"/>
        </w:rPr>
      </w:pPr>
      <w:r w:rsidRPr="004E555B">
        <w:rPr>
          <w:color w:val="383838"/>
          <w:sz w:val="28"/>
        </w:rPr>
        <w:t xml:space="preserve">Освобождаются </w:t>
      </w:r>
      <w:r w:rsidRPr="004E555B">
        <w:rPr>
          <w:color w:val="383838"/>
          <w:sz w:val="28"/>
        </w:rPr>
        <w:t>от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уплаты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земельного налога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муниципальные </w:t>
      </w:r>
      <w:r w:rsidRPr="004E555B">
        <w:rPr>
          <w:color w:val="383838"/>
          <w:sz w:val="28"/>
        </w:rPr>
        <w:t xml:space="preserve">учреждения </w:t>
      </w:r>
      <w:r w:rsidRPr="004E555B">
        <w:rPr>
          <w:color w:val="383838"/>
          <w:sz w:val="28"/>
        </w:rPr>
        <w:t xml:space="preserve">образования, </w:t>
      </w:r>
      <w:r w:rsidRPr="004E555B">
        <w:rPr>
          <w:color w:val="383838"/>
          <w:sz w:val="28"/>
        </w:rPr>
        <w:t xml:space="preserve">финансируемые </w:t>
      </w:r>
      <w:r w:rsidRPr="004E555B">
        <w:rPr>
          <w:color w:val="383838"/>
          <w:sz w:val="28"/>
        </w:rPr>
        <w:t xml:space="preserve">за </w:t>
      </w:r>
      <w:r w:rsidRPr="004E555B">
        <w:rPr>
          <w:color w:val="383838"/>
          <w:sz w:val="28"/>
        </w:rPr>
        <w:t xml:space="preserve">счет </w:t>
      </w:r>
      <w:r w:rsidRPr="004E555B">
        <w:rPr>
          <w:color w:val="383838"/>
          <w:sz w:val="28"/>
        </w:rPr>
        <w:t xml:space="preserve">средств </w:t>
      </w:r>
      <w:r w:rsidRPr="004E555B">
        <w:rPr>
          <w:color w:val="383838"/>
          <w:sz w:val="28"/>
        </w:rPr>
        <w:t xml:space="preserve">бюджета </w:t>
      </w:r>
      <w:r w:rsidRPr="004E555B">
        <w:rPr>
          <w:color w:val="383838"/>
          <w:sz w:val="28"/>
        </w:rPr>
        <w:t xml:space="preserve">муниципального </w:t>
      </w:r>
      <w:r w:rsidRPr="004E555B">
        <w:rPr>
          <w:color w:val="383838"/>
          <w:sz w:val="28"/>
        </w:rPr>
        <w:t xml:space="preserve">образования </w:t>
      </w:r>
      <w:r w:rsidRPr="004E555B">
        <w:rPr>
          <w:color w:val="383838"/>
          <w:sz w:val="28"/>
        </w:rPr>
        <w:t>«</w:t>
      </w:r>
      <w:proofErr w:type="spellStart"/>
      <w:r w:rsidRPr="004E555B">
        <w:rPr>
          <w:color w:val="383838"/>
          <w:sz w:val="28"/>
        </w:rPr>
        <w:t>Камызякский</w:t>
      </w:r>
      <w:proofErr w:type="spellEnd"/>
      <w:r w:rsidRPr="004E555B">
        <w:rPr>
          <w:color w:val="383838"/>
          <w:sz w:val="28"/>
        </w:rPr>
        <w:t xml:space="preserve"> муниципальн</w:t>
      </w:r>
      <w:r w:rsidR="007D5A1D">
        <w:rPr>
          <w:color w:val="383838"/>
          <w:sz w:val="28"/>
        </w:rPr>
        <w:t>ы</w:t>
      </w:r>
      <w:r w:rsidRPr="004E555B">
        <w:rPr>
          <w:color w:val="383838"/>
          <w:sz w:val="28"/>
        </w:rPr>
        <w:t xml:space="preserve">й </w:t>
      </w:r>
      <w:r w:rsidRPr="004E555B">
        <w:rPr>
          <w:color w:val="383838"/>
          <w:sz w:val="28"/>
        </w:rPr>
        <w:t xml:space="preserve">район </w:t>
      </w:r>
      <w:r w:rsidRPr="004E555B">
        <w:rPr>
          <w:color w:val="383838"/>
          <w:sz w:val="28"/>
        </w:rPr>
        <w:t xml:space="preserve">Астраханской области», </w:t>
      </w:r>
      <w:r w:rsidRPr="004E555B">
        <w:rPr>
          <w:color w:val="383838"/>
          <w:sz w:val="28"/>
        </w:rPr>
        <w:t xml:space="preserve">в </w:t>
      </w:r>
      <w:r w:rsidRPr="004E555B">
        <w:rPr>
          <w:color w:val="383838"/>
          <w:sz w:val="28"/>
        </w:rPr>
        <w:t xml:space="preserve">отношении </w:t>
      </w:r>
      <w:r w:rsidRPr="004E555B">
        <w:rPr>
          <w:color w:val="383838"/>
          <w:sz w:val="28"/>
        </w:rPr>
        <w:t xml:space="preserve">принадлежащих </w:t>
      </w:r>
      <w:r w:rsidRPr="004E555B">
        <w:rPr>
          <w:color w:val="383838"/>
          <w:sz w:val="28"/>
        </w:rPr>
        <w:t xml:space="preserve">им </w:t>
      </w:r>
      <w:r w:rsidRPr="004E555B">
        <w:rPr>
          <w:color w:val="383838"/>
          <w:sz w:val="28"/>
        </w:rPr>
        <w:t xml:space="preserve">земельных </w:t>
      </w:r>
      <w:r w:rsidRPr="004E555B">
        <w:rPr>
          <w:color w:val="383838"/>
          <w:sz w:val="28"/>
        </w:rPr>
        <w:t xml:space="preserve">участков, </w:t>
      </w:r>
      <w:r w:rsidRPr="004E555B">
        <w:rPr>
          <w:color w:val="383838"/>
          <w:sz w:val="28"/>
        </w:rPr>
        <w:t xml:space="preserve">предоставленных </w:t>
      </w:r>
      <w:r w:rsidRPr="004E555B">
        <w:rPr>
          <w:color w:val="383838"/>
          <w:sz w:val="28"/>
        </w:rPr>
        <w:t xml:space="preserve">для </w:t>
      </w:r>
      <w:r w:rsidRPr="004E555B">
        <w:rPr>
          <w:color w:val="383838"/>
          <w:sz w:val="28"/>
        </w:rPr>
        <w:t xml:space="preserve">непосредственного </w:t>
      </w:r>
      <w:r w:rsidRPr="004E555B">
        <w:rPr>
          <w:color w:val="383838"/>
          <w:sz w:val="28"/>
        </w:rPr>
        <w:t>выполнения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возложенных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на </w:t>
      </w:r>
      <w:r w:rsidRPr="004E555B">
        <w:rPr>
          <w:color w:val="383838"/>
          <w:sz w:val="28"/>
        </w:rPr>
        <w:t xml:space="preserve">них </w:t>
      </w:r>
      <w:r w:rsidRPr="004E555B">
        <w:rPr>
          <w:color w:val="383838"/>
          <w:sz w:val="28"/>
        </w:rPr>
        <w:t>функций</w:t>
      </w:r>
    </w:p>
    <w:p w:rsidR="00445D07" w:rsidRPr="004E555B" w:rsidRDefault="0003458E">
      <w:pPr>
        <w:pStyle w:val="a5"/>
        <w:numPr>
          <w:ilvl w:val="1"/>
          <w:numId w:val="1"/>
        </w:numPr>
        <w:tabs>
          <w:tab w:val="left" w:pos="1658"/>
        </w:tabs>
        <w:spacing w:line="237" w:lineRule="auto"/>
        <w:ind w:left="355" w:right="370" w:firstLine="726"/>
        <w:jc w:val="both"/>
        <w:rPr>
          <w:color w:val="383838"/>
          <w:sz w:val="28"/>
        </w:rPr>
      </w:pPr>
      <w:r w:rsidRPr="004E555B">
        <w:rPr>
          <w:color w:val="383838"/>
          <w:sz w:val="28"/>
        </w:rPr>
        <w:t>Документы,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подтверждающие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право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на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уменьшение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 xml:space="preserve">налоговой </w:t>
      </w:r>
      <w:r w:rsidRPr="004E555B">
        <w:rPr>
          <w:color w:val="383838"/>
          <w:sz w:val="28"/>
        </w:rPr>
        <w:t>базы,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а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также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права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на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налоговые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льготы,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предоставляются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в</w:t>
      </w:r>
      <w:r w:rsidRPr="004E555B">
        <w:rPr>
          <w:color w:val="383838"/>
          <w:sz w:val="28"/>
        </w:rPr>
        <w:t xml:space="preserve"> </w:t>
      </w:r>
      <w:r w:rsidRPr="004E555B">
        <w:rPr>
          <w:color w:val="383838"/>
          <w:sz w:val="28"/>
        </w:rPr>
        <w:t>налоговый</w:t>
      </w:r>
      <w:r w:rsidR="007D5A1D">
        <w:rPr>
          <w:color w:val="383838"/>
          <w:sz w:val="28"/>
        </w:rPr>
        <w:t xml:space="preserve"> </w:t>
      </w:r>
      <w:r w:rsidR="007D5A1D" w:rsidRPr="004E555B">
        <w:rPr>
          <w:color w:val="383838"/>
          <w:sz w:val="28"/>
        </w:rPr>
        <w:t>орган</w:t>
      </w:r>
      <w:r w:rsidR="007D5A1D">
        <w:rPr>
          <w:color w:val="383838"/>
          <w:sz w:val="28"/>
        </w:rPr>
        <w:t xml:space="preserve"> </w:t>
      </w:r>
      <w:r w:rsidR="007D5A1D" w:rsidRPr="004E555B">
        <w:rPr>
          <w:color w:val="383838"/>
          <w:sz w:val="28"/>
        </w:rPr>
        <w:t>в</w:t>
      </w:r>
      <w:r w:rsidR="007D5A1D">
        <w:rPr>
          <w:color w:val="383838"/>
          <w:sz w:val="28"/>
        </w:rPr>
        <w:t xml:space="preserve"> </w:t>
      </w:r>
      <w:r w:rsidR="007D5A1D" w:rsidRPr="004E555B">
        <w:rPr>
          <w:color w:val="383838"/>
          <w:sz w:val="28"/>
        </w:rPr>
        <w:t>соответствии</w:t>
      </w:r>
      <w:r w:rsidR="007D5A1D">
        <w:rPr>
          <w:color w:val="383838"/>
          <w:sz w:val="28"/>
        </w:rPr>
        <w:t xml:space="preserve"> </w:t>
      </w:r>
      <w:r w:rsidR="007D5A1D" w:rsidRPr="004E555B">
        <w:rPr>
          <w:color w:val="383838"/>
          <w:sz w:val="28"/>
        </w:rPr>
        <w:t>с</w:t>
      </w:r>
      <w:r w:rsidR="007D5A1D">
        <w:rPr>
          <w:color w:val="383838"/>
          <w:sz w:val="28"/>
        </w:rPr>
        <w:t xml:space="preserve"> </w:t>
      </w:r>
      <w:r w:rsidR="007D5A1D" w:rsidRPr="004E555B">
        <w:rPr>
          <w:color w:val="383838"/>
          <w:sz w:val="28"/>
        </w:rPr>
        <w:t>главой</w:t>
      </w:r>
      <w:r w:rsidR="007D5A1D">
        <w:rPr>
          <w:color w:val="383838"/>
          <w:sz w:val="28"/>
        </w:rPr>
        <w:t xml:space="preserve"> </w:t>
      </w:r>
      <w:r w:rsidR="007D5A1D" w:rsidRPr="004E555B">
        <w:rPr>
          <w:color w:val="383838"/>
          <w:sz w:val="28"/>
        </w:rPr>
        <w:t>31</w:t>
      </w:r>
      <w:r w:rsidR="007D5A1D" w:rsidRPr="004E555B">
        <w:rPr>
          <w:color w:val="383838"/>
          <w:sz w:val="28"/>
        </w:rPr>
        <w:tab/>
        <w:t>Налогового</w:t>
      </w:r>
      <w:r w:rsidR="007D5A1D" w:rsidRPr="004E555B">
        <w:rPr>
          <w:color w:val="383838"/>
          <w:sz w:val="28"/>
        </w:rPr>
        <w:tab/>
        <w:t>Кодекса</w:t>
      </w:r>
      <w:r w:rsidR="007D5A1D">
        <w:rPr>
          <w:color w:val="383838"/>
          <w:sz w:val="28"/>
        </w:rPr>
        <w:t xml:space="preserve"> </w:t>
      </w:r>
      <w:r w:rsidR="007D5A1D" w:rsidRPr="004E555B">
        <w:rPr>
          <w:color w:val="383838"/>
          <w:sz w:val="28"/>
        </w:rPr>
        <w:t>Российской Федерации</w:t>
      </w:r>
    </w:p>
    <w:p w:rsidR="00445D07" w:rsidRPr="004E555B" w:rsidRDefault="00445D07">
      <w:pPr>
        <w:pStyle w:val="a3"/>
        <w:spacing w:line="33" w:lineRule="exact"/>
        <w:ind w:left="-234"/>
        <w:rPr>
          <w:color w:val="383838"/>
          <w:szCs w:val="22"/>
        </w:rPr>
      </w:pPr>
    </w:p>
    <w:p w:rsidR="00445D07" w:rsidRPr="004E555B" w:rsidRDefault="00445D07">
      <w:pPr>
        <w:pStyle w:val="a3"/>
        <w:rPr>
          <w:color w:val="383838"/>
          <w:szCs w:val="22"/>
        </w:rPr>
      </w:pPr>
    </w:p>
    <w:p w:rsidR="00445D07" w:rsidRPr="004E555B" w:rsidRDefault="00445D07">
      <w:pPr>
        <w:pStyle w:val="a3"/>
        <w:rPr>
          <w:color w:val="383838"/>
          <w:szCs w:val="22"/>
        </w:rPr>
      </w:pPr>
    </w:p>
    <w:p w:rsidR="00445D07" w:rsidRPr="004E555B" w:rsidRDefault="00445D07">
      <w:pPr>
        <w:pStyle w:val="a3"/>
        <w:spacing w:before="168"/>
        <w:rPr>
          <w:color w:val="383838"/>
          <w:szCs w:val="22"/>
        </w:rPr>
      </w:pPr>
    </w:p>
    <w:p w:rsidR="00445D07" w:rsidRDefault="00445D07">
      <w:pPr>
        <w:tabs>
          <w:tab w:val="left" w:pos="1385"/>
          <w:tab w:val="left" w:pos="1764"/>
          <w:tab w:val="left" w:pos="3596"/>
          <w:tab w:val="left" w:pos="3965"/>
          <w:tab w:val="left" w:pos="5011"/>
          <w:tab w:val="left" w:pos="5536"/>
          <w:tab w:val="left" w:pos="7172"/>
          <w:tab w:val="left" w:pos="8405"/>
        </w:tabs>
        <w:spacing w:before="1"/>
        <w:ind w:left="464" w:right="269" w:hanging="5"/>
        <w:rPr>
          <w:color w:val="383838"/>
          <w:sz w:val="28"/>
        </w:rPr>
      </w:pPr>
    </w:p>
    <w:p w:rsidR="007D5A1D" w:rsidRDefault="007D5A1D">
      <w:pPr>
        <w:tabs>
          <w:tab w:val="left" w:pos="1385"/>
          <w:tab w:val="left" w:pos="1764"/>
          <w:tab w:val="left" w:pos="3596"/>
          <w:tab w:val="left" w:pos="3965"/>
          <w:tab w:val="left" w:pos="5011"/>
          <w:tab w:val="left" w:pos="5536"/>
          <w:tab w:val="left" w:pos="7172"/>
          <w:tab w:val="left" w:pos="8405"/>
        </w:tabs>
        <w:spacing w:before="1"/>
        <w:ind w:left="464" w:right="269" w:hanging="5"/>
        <w:rPr>
          <w:color w:val="383838"/>
          <w:sz w:val="28"/>
        </w:rPr>
      </w:pPr>
    </w:p>
    <w:p w:rsidR="007D5A1D" w:rsidRDefault="007D5A1D">
      <w:pPr>
        <w:tabs>
          <w:tab w:val="left" w:pos="1385"/>
          <w:tab w:val="left" w:pos="1764"/>
          <w:tab w:val="left" w:pos="3596"/>
          <w:tab w:val="left" w:pos="3965"/>
          <w:tab w:val="left" w:pos="5011"/>
          <w:tab w:val="left" w:pos="5536"/>
          <w:tab w:val="left" w:pos="7172"/>
          <w:tab w:val="left" w:pos="8405"/>
        </w:tabs>
        <w:spacing w:before="1"/>
        <w:ind w:left="464" w:right="269" w:hanging="5"/>
        <w:rPr>
          <w:color w:val="383838"/>
          <w:sz w:val="28"/>
        </w:rPr>
      </w:pPr>
    </w:p>
    <w:p w:rsidR="007D5A1D" w:rsidRDefault="007D5A1D">
      <w:pPr>
        <w:tabs>
          <w:tab w:val="left" w:pos="1385"/>
          <w:tab w:val="left" w:pos="1764"/>
          <w:tab w:val="left" w:pos="3596"/>
          <w:tab w:val="left" w:pos="3965"/>
          <w:tab w:val="left" w:pos="5011"/>
          <w:tab w:val="left" w:pos="5536"/>
          <w:tab w:val="left" w:pos="7172"/>
          <w:tab w:val="left" w:pos="8405"/>
        </w:tabs>
        <w:spacing w:before="1"/>
        <w:ind w:left="464" w:right="269" w:hanging="5"/>
        <w:rPr>
          <w:color w:val="383838"/>
          <w:sz w:val="28"/>
        </w:rPr>
      </w:pPr>
    </w:p>
    <w:p w:rsidR="007D5A1D" w:rsidRPr="004E555B" w:rsidRDefault="007D5A1D">
      <w:pPr>
        <w:tabs>
          <w:tab w:val="left" w:pos="1385"/>
          <w:tab w:val="left" w:pos="1764"/>
          <w:tab w:val="left" w:pos="3596"/>
          <w:tab w:val="left" w:pos="3965"/>
          <w:tab w:val="left" w:pos="5011"/>
          <w:tab w:val="left" w:pos="5536"/>
          <w:tab w:val="left" w:pos="7172"/>
          <w:tab w:val="left" w:pos="8405"/>
        </w:tabs>
        <w:spacing w:before="1"/>
        <w:ind w:left="464" w:right="269" w:hanging="5"/>
        <w:rPr>
          <w:color w:val="383838"/>
          <w:sz w:val="28"/>
        </w:rPr>
      </w:pPr>
    </w:p>
    <w:p w:rsidR="00445D07" w:rsidRPr="004E555B" w:rsidRDefault="00445D07">
      <w:pPr>
        <w:pStyle w:val="a3"/>
        <w:spacing w:before="3"/>
        <w:rPr>
          <w:color w:val="383838"/>
          <w:szCs w:val="22"/>
        </w:rPr>
      </w:pPr>
    </w:p>
    <w:p w:rsidR="007D5A1D" w:rsidRDefault="007D5A1D" w:rsidP="007D5A1D">
      <w:pPr>
        <w:pStyle w:val="a5"/>
        <w:tabs>
          <w:tab w:val="left" w:pos="3004"/>
        </w:tabs>
        <w:ind w:left="79" w:firstLine="0"/>
        <w:jc w:val="center"/>
        <w:rPr>
          <w:b/>
          <w:color w:val="383838"/>
          <w:sz w:val="28"/>
        </w:rPr>
      </w:pPr>
      <w:r>
        <w:rPr>
          <w:b/>
          <w:color w:val="383838"/>
          <w:sz w:val="28"/>
        </w:rPr>
        <w:t>4.</w:t>
      </w:r>
      <w:r w:rsidR="0003458E" w:rsidRPr="007D5A1D">
        <w:rPr>
          <w:b/>
          <w:color w:val="383838"/>
          <w:sz w:val="28"/>
        </w:rPr>
        <w:t xml:space="preserve">Порядок </w:t>
      </w:r>
      <w:r w:rsidR="0003458E" w:rsidRPr="007D5A1D">
        <w:rPr>
          <w:b/>
          <w:color w:val="383838"/>
          <w:sz w:val="28"/>
        </w:rPr>
        <w:t>уплаты земель</w:t>
      </w:r>
      <w:r>
        <w:rPr>
          <w:b/>
          <w:color w:val="383838"/>
          <w:sz w:val="28"/>
        </w:rPr>
        <w:t>н</w:t>
      </w:r>
      <w:r w:rsidR="0003458E" w:rsidRPr="007D5A1D">
        <w:rPr>
          <w:b/>
          <w:color w:val="383838"/>
          <w:sz w:val="28"/>
        </w:rPr>
        <w:t xml:space="preserve">ого </w:t>
      </w:r>
      <w:r w:rsidR="0003458E" w:rsidRPr="007D5A1D">
        <w:rPr>
          <w:b/>
          <w:color w:val="383838"/>
          <w:sz w:val="28"/>
        </w:rPr>
        <w:t>налога</w:t>
      </w:r>
    </w:p>
    <w:p w:rsidR="007D5A1D" w:rsidRDefault="0003458E" w:rsidP="007D5A1D">
      <w:pPr>
        <w:pStyle w:val="a5"/>
        <w:tabs>
          <w:tab w:val="left" w:pos="3004"/>
        </w:tabs>
        <w:ind w:left="79" w:firstLine="0"/>
        <w:jc w:val="center"/>
        <w:rPr>
          <w:b/>
          <w:color w:val="383838"/>
          <w:sz w:val="28"/>
        </w:rPr>
      </w:pPr>
      <w:r w:rsidRPr="007D5A1D">
        <w:rPr>
          <w:b/>
          <w:color w:val="383838"/>
          <w:sz w:val="28"/>
        </w:rPr>
        <w:t>налогоплательщикам</w:t>
      </w:r>
      <w:r w:rsidR="007D5A1D">
        <w:rPr>
          <w:b/>
          <w:color w:val="383838"/>
          <w:sz w:val="28"/>
        </w:rPr>
        <w:t>и</w:t>
      </w:r>
      <w:r w:rsidRPr="007D5A1D">
        <w:rPr>
          <w:b/>
          <w:color w:val="383838"/>
          <w:sz w:val="28"/>
        </w:rPr>
        <w:t>-</w:t>
      </w:r>
      <w:r w:rsidR="007D5A1D">
        <w:rPr>
          <w:b/>
          <w:color w:val="383838"/>
          <w:sz w:val="28"/>
        </w:rPr>
        <w:t>о</w:t>
      </w:r>
      <w:r w:rsidRPr="007D5A1D">
        <w:rPr>
          <w:b/>
          <w:color w:val="383838"/>
          <w:sz w:val="28"/>
        </w:rPr>
        <w:t>рганизац</w:t>
      </w:r>
      <w:r w:rsidR="007D5A1D">
        <w:rPr>
          <w:b/>
          <w:color w:val="383838"/>
          <w:sz w:val="28"/>
        </w:rPr>
        <w:t>и</w:t>
      </w:r>
      <w:r w:rsidRPr="007D5A1D">
        <w:rPr>
          <w:b/>
          <w:color w:val="383838"/>
          <w:sz w:val="28"/>
        </w:rPr>
        <w:t>ям</w:t>
      </w:r>
      <w:r w:rsidR="007D5A1D">
        <w:rPr>
          <w:b/>
          <w:color w:val="383838"/>
          <w:sz w:val="28"/>
        </w:rPr>
        <w:t>и</w:t>
      </w:r>
    </w:p>
    <w:p w:rsidR="007D5A1D" w:rsidRDefault="007D5A1D" w:rsidP="007D5A1D">
      <w:pPr>
        <w:pStyle w:val="a5"/>
        <w:tabs>
          <w:tab w:val="left" w:pos="3004"/>
        </w:tabs>
        <w:ind w:left="79" w:firstLine="0"/>
        <w:jc w:val="center"/>
        <w:rPr>
          <w:b/>
          <w:color w:val="383838"/>
          <w:sz w:val="28"/>
        </w:rPr>
      </w:pPr>
    </w:p>
    <w:p w:rsidR="007D5A1D" w:rsidRDefault="007D5A1D" w:rsidP="007D5A1D">
      <w:pPr>
        <w:pStyle w:val="a5"/>
        <w:tabs>
          <w:tab w:val="left" w:pos="3004"/>
        </w:tabs>
        <w:ind w:left="79" w:firstLine="709"/>
        <w:rPr>
          <w:color w:val="383838"/>
          <w:sz w:val="28"/>
        </w:rPr>
      </w:pPr>
      <w:r w:rsidRPr="007D5A1D">
        <w:rPr>
          <w:color w:val="383838"/>
          <w:sz w:val="28"/>
        </w:rPr>
        <w:t>4.1</w:t>
      </w:r>
      <w:r>
        <w:rPr>
          <w:b/>
          <w:color w:val="383838"/>
          <w:sz w:val="28"/>
        </w:rPr>
        <w:t>.</w:t>
      </w:r>
      <w:r w:rsidR="0003458E" w:rsidRPr="004E555B">
        <w:rPr>
          <w:color w:val="383838"/>
          <w:sz w:val="28"/>
        </w:rPr>
        <w:t xml:space="preserve">Налог, </w:t>
      </w:r>
      <w:r w:rsidR="0003458E" w:rsidRPr="004E555B">
        <w:rPr>
          <w:color w:val="383838"/>
          <w:sz w:val="28"/>
        </w:rPr>
        <w:t xml:space="preserve">подлежащий </w:t>
      </w:r>
      <w:r w:rsidR="0003458E" w:rsidRPr="004E555B">
        <w:rPr>
          <w:color w:val="383838"/>
          <w:sz w:val="28"/>
        </w:rPr>
        <w:t xml:space="preserve">уплате </w:t>
      </w:r>
      <w:r w:rsidR="0003458E" w:rsidRPr="004E555B">
        <w:rPr>
          <w:color w:val="383838"/>
          <w:sz w:val="28"/>
        </w:rPr>
        <w:t xml:space="preserve">в </w:t>
      </w:r>
      <w:r w:rsidR="0003458E" w:rsidRPr="004E555B">
        <w:rPr>
          <w:color w:val="383838"/>
          <w:sz w:val="28"/>
        </w:rPr>
        <w:t xml:space="preserve">бюджет </w:t>
      </w:r>
      <w:r w:rsidR="0003458E" w:rsidRPr="004E555B">
        <w:rPr>
          <w:color w:val="383838"/>
          <w:sz w:val="28"/>
        </w:rPr>
        <w:t xml:space="preserve">по </w:t>
      </w:r>
      <w:r w:rsidR="0003458E" w:rsidRPr="004E555B">
        <w:rPr>
          <w:color w:val="383838"/>
          <w:sz w:val="28"/>
        </w:rPr>
        <w:t xml:space="preserve">истечении </w:t>
      </w:r>
      <w:r w:rsidR="0003458E" w:rsidRPr="004E555B">
        <w:rPr>
          <w:color w:val="383838"/>
          <w:sz w:val="28"/>
        </w:rPr>
        <w:t xml:space="preserve">налогового </w:t>
      </w:r>
      <w:r w:rsidR="0003458E" w:rsidRPr="004E555B">
        <w:rPr>
          <w:color w:val="383838"/>
          <w:sz w:val="28"/>
        </w:rPr>
        <w:t xml:space="preserve">периода, </w:t>
      </w:r>
      <w:r w:rsidR="0003458E" w:rsidRPr="004E555B">
        <w:rPr>
          <w:color w:val="383838"/>
          <w:sz w:val="28"/>
        </w:rPr>
        <w:t xml:space="preserve">уплачивается </w:t>
      </w:r>
      <w:r w:rsidR="0003458E" w:rsidRPr="004E555B">
        <w:rPr>
          <w:color w:val="383838"/>
          <w:sz w:val="28"/>
        </w:rPr>
        <w:t xml:space="preserve">налогоплательщиками </w:t>
      </w:r>
      <w:r>
        <w:rPr>
          <w:color w:val="383838"/>
          <w:sz w:val="28"/>
        </w:rPr>
        <w:t>-</w:t>
      </w:r>
      <w:r w:rsidR="0003458E" w:rsidRPr="004E555B">
        <w:rPr>
          <w:color w:val="383838"/>
          <w:sz w:val="28"/>
        </w:rPr>
        <w:t xml:space="preserve"> </w:t>
      </w:r>
      <w:r w:rsidR="0003458E" w:rsidRPr="004E555B">
        <w:rPr>
          <w:color w:val="383838"/>
          <w:sz w:val="28"/>
        </w:rPr>
        <w:t xml:space="preserve">организациями, </w:t>
      </w:r>
      <w:r w:rsidR="0003458E" w:rsidRPr="004E555B">
        <w:rPr>
          <w:color w:val="383838"/>
          <w:sz w:val="28"/>
        </w:rPr>
        <w:t xml:space="preserve">в </w:t>
      </w:r>
      <w:r w:rsidR="0003458E" w:rsidRPr="004E555B">
        <w:rPr>
          <w:color w:val="383838"/>
          <w:sz w:val="28"/>
        </w:rPr>
        <w:t>соответствии</w:t>
      </w:r>
      <w:r w:rsidR="0003458E" w:rsidRPr="004E555B">
        <w:rPr>
          <w:color w:val="383838"/>
          <w:sz w:val="28"/>
        </w:rPr>
        <w:t xml:space="preserve"> </w:t>
      </w:r>
      <w:r w:rsidR="0003458E" w:rsidRPr="004E555B">
        <w:rPr>
          <w:color w:val="383838"/>
          <w:sz w:val="28"/>
        </w:rPr>
        <w:t>с</w:t>
      </w:r>
      <w:r w:rsidR="0003458E" w:rsidRPr="004E555B">
        <w:rPr>
          <w:color w:val="383838"/>
          <w:sz w:val="28"/>
        </w:rPr>
        <w:t xml:space="preserve"> </w:t>
      </w:r>
      <w:r w:rsidR="0003458E" w:rsidRPr="004E555B">
        <w:rPr>
          <w:color w:val="383838"/>
          <w:sz w:val="28"/>
        </w:rPr>
        <w:t>главой</w:t>
      </w:r>
      <w:r w:rsidR="0003458E" w:rsidRPr="004E555B">
        <w:rPr>
          <w:color w:val="383838"/>
          <w:sz w:val="28"/>
        </w:rPr>
        <w:t xml:space="preserve"> </w:t>
      </w:r>
      <w:r w:rsidR="0003458E" w:rsidRPr="004E555B">
        <w:rPr>
          <w:color w:val="383838"/>
          <w:sz w:val="28"/>
        </w:rPr>
        <w:t>31</w:t>
      </w:r>
      <w:r w:rsidR="0003458E" w:rsidRPr="004E555B">
        <w:rPr>
          <w:color w:val="383838"/>
          <w:sz w:val="28"/>
        </w:rPr>
        <w:t xml:space="preserve"> </w:t>
      </w:r>
      <w:r w:rsidR="0003458E" w:rsidRPr="004E555B">
        <w:rPr>
          <w:color w:val="383838"/>
          <w:sz w:val="28"/>
        </w:rPr>
        <w:t>Налогового</w:t>
      </w:r>
      <w:r w:rsidR="0003458E" w:rsidRPr="004E555B">
        <w:rPr>
          <w:color w:val="383838"/>
          <w:sz w:val="28"/>
        </w:rPr>
        <w:t xml:space="preserve"> </w:t>
      </w:r>
      <w:r w:rsidR="0003458E" w:rsidRPr="004E555B">
        <w:rPr>
          <w:color w:val="383838"/>
          <w:sz w:val="28"/>
        </w:rPr>
        <w:t>Кодекса</w:t>
      </w:r>
      <w:r w:rsidR="0003458E" w:rsidRPr="004E555B">
        <w:rPr>
          <w:color w:val="383838"/>
          <w:sz w:val="28"/>
        </w:rPr>
        <w:t xml:space="preserve"> </w:t>
      </w:r>
      <w:r w:rsidR="0003458E" w:rsidRPr="004E555B">
        <w:rPr>
          <w:color w:val="383838"/>
          <w:sz w:val="28"/>
        </w:rPr>
        <w:t>Российской</w:t>
      </w:r>
      <w:r w:rsidR="0003458E" w:rsidRPr="004E555B">
        <w:rPr>
          <w:color w:val="383838"/>
          <w:sz w:val="28"/>
        </w:rPr>
        <w:t xml:space="preserve"> </w:t>
      </w:r>
      <w:r w:rsidR="0003458E" w:rsidRPr="004E555B">
        <w:rPr>
          <w:color w:val="383838"/>
          <w:sz w:val="28"/>
        </w:rPr>
        <w:t>Федерации.</w:t>
      </w:r>
    </w:p>
    <w:p w:rsidR="00445D07" w:rsidRPr="004E555B" w:rsidRDefault="007D5A1D" w:rsidP="007D5A1D">
      <w:pPr>
        <w:pStyle w:val="a5"/>
        <w:tabs>
          <w:tab w:val="left" w:pos="3004"/>
        </w:tabs>
        <w:ind w:left="79" w:firstLine="709"/>
        <w:rPr>
          <w:color w:val="383838"/>
          <w:sz w:val="28"/>
        </w:rPr>
      </w:pPr>
      <w:r>
        <w:rPr>
          <w:color w:val="383838"/>
          <w:sz w:val="28"/>
        </w:rPr>
        <w:t>4.2.</w:t>
      </w:r>
      <w:r w:rsidR="0003458E" w:rsidRPr="004E555B">
        <w:rPr>
          <w:color w:val="383838"/>
          <w:sz w:val="28"/>
        </w:rPr>
        <w:t>Налогоплательщики</w:t>
      </w:r>
      <w:r w:rsidR="0003458E" w:rsidRPr="004E555B">
        <w:rPr>
          <w:color w:val="383838"/>
          <w:sz w:val="28"/>
        </w:rPr>
        <w:t xml:space="preserve"> </w:t>
      </w:r>
      <w:r w:rsidR="0003458E" w:rsidRPr="004E555B">
        <w:rPr>
          <w:color w:val="383838"/>
          <w:sz w:val="28"/>
        </w:rPr>
        <w:t>-</w:t>
      </w:r>
      <w:r w:rsidR="0003458E" w:rsidRPr="004E555B">
        <w:rPr>
          <w:color w:val="383838"/>
          <w:sz w:val="28"/>
        </w:rPr>
        <w:t xml:space="preserve"> </w:t>
      </w:r>
      <w:r w:rsidR="0003458E" w:rsidRPr="004E555B">
        <w:rPr>
          <w:color w:val="383838"/>
          <w:sz w:val="28"/>
        </w:rPr>
        <w:t>организации</w:t>
      </w:r>
      <w:r w:rsidR="0003458E" w:rsidRPr="004E555B">
        <w:rPr>
          <w:color w:val="383838"/>
          <w:sz w:val="28"/>
        </w:rPr>
        <w:t xml:space="preserve"> </w:t>
      </w:r>
      <w:r w:rsidR="0003458E" w:rsidRPr="004E555B">
        <w:rPr>
          <w:color w:val="383838"/>
          <w:sz w:val="28"/>
        </w:rPr>
        <w:t>в</w:t>
      </w:r>
      <w:r w:rsidR="0003458E" w:rsidRPr="004E555B">
        <w:rPr>
          <w:color w:val="383838"/>
          <w:sz w:val="28"/>
        </w:rPr>
        <w:t xml:space="preserve"> </w:t>
      </w:r>
      <w:r w:rsidR="0003458E" w:rsidRPr="004E555B">
        <w:rPr>
          <w:color w:val="383838"/>
          <w:sz w:val="28"/>
        </w:rPr>
        <w:t>течение</w:t>
      </w:r>
      <w:r w:rsidR="0003458E" w:rsidRPr="004E555B">
        <w:rPr>
          <w:color w:val="383838"/>
          <w:sz w:val="28"/>
        </w:rPr>
        <w:t xml:space="preserve"> </w:t>
      </w:r>
      <w:r w:rsidR="0003458E" w:rsidRPr="004E555B">
        <w:rPr>
          <w:color w:val="383838"/>
          <w:sz w:val="28"/>
        </w:rPr>
        <w:t xml:space="preserve">налогового </w:t>
      </w:r>
      <w:r w:rsidR="0003458E" w:rsidRPr="004E555B">
        <w:rPr>
          <w:color w:val="383838"/>
          <w:sz w:val="28"/>
        </w:rPr>
        <w:t xml:space="preserve">периода </w:t>
      </w:r>
      <w:r w:rsidR="0003458E" w:rsidRPr="004E555B">
        <w:rPr>
          <w:color w:val="383838"/>
          <w:sz w:val="28"/>
        </w:rPr>
        <w:t>уплачивают</w:t>
      </w:r>
      <w:r w:rsidR="0003458E" w:rsidRPr="004E555B">
        <w:rPr>
          <w:color w:val="383838"/>
          <w:sz w:val="28"/>
        </w:rPr>
        <w:t xml:space="preserve"> </w:t>
      </w:r>
      <w:r w:rsidR="0003458E" w:rsidRPr="004E555B">
        <w:rPr>
          <w:color w:val="383838"/>
          <w:sz w:val="28"/>
        </w:rPr>
        <w:t>три</w:t>
      </w:r>
      <w:r w:rsidR="0003458E" w:rsidRPr="004E555B">
        <w:rPr>
          <w:color w:val="383838"/>
          <w:sz w:val="28"/>
        </w:rPr>
        <w:t xml:space="preserve"> </w:t>
      </w:r>
      <w:r w:rsidR="0003458E" w:rsidRPr="004E555B">
        <w:rPr>
          <w:color w:val="383838"/>
          <w:sz w:val="28"/>
        </w:rPr>
        <w:t>авансовых</w:t>
      </w:r>
      <w:r w:rsidR="0003458E" w:rsidRPr="004E555B">
        <w:rPr>
          <w:color w:val="383838"/>
          <w:sz w:val="28"/>
        </w:rPr>
        <w:t xml:space="preserve"> </w:t>
      </w:r>
      <w:r w:rsidR="0003458E" w:rsidRPr="004E555B">
        <w:rPr>
          <w:color w:val="383838"/>
          <w:sz w:val="28"/>
        </w:rPr>
        <w:t>платежа</w:t>
      </w:r>
      <w:r w:rsidR="0003458E" w:rsidRPr="004E555B">
        <w:rPr>
          <w:color w:val="383838"/>
          <w:sz w:val="28"/>
        </w:rPr>
        <w:t xml:space="preserve"> </w:t>
      </w:r>
      <w:r w:rsidR="0003458E" w:rsidRPr="004E555B">
        <w:rPr>
          <w:color w:val="383838"/>
          <w:sz w:val="28"/>
        </w:rPr>
        <w:t>по</w:t>
      </w:r>
      <w:r w:rsidR="0003458E" w:rsidRPr="004E555B">
        <w:rPr>
          <w:color w:val="383838"/>
          <w:sz w:val="28"/>
        </w:rPr>
        <w:t xml:space="preserve"> </w:t>
      </w:r>
      <w:r w:rsidR="0003458E" w:rsidRPr="004E555B">
        <w:rPr>
          <w:color w:val="383838"/>
          <w:sz w:val="28"/>
        </w:rPr>
        <w:t>налогу.</w:t>
      </w:r>
    </w:p>
    <w:sectPr w:rsidR="00445D07" w:rsidRPr="004E555B">
      <w:pgSz w:w="12240" w:h="16840"/>
      <w:pgMar w:top="6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545"/>
    <w:multiLevelType w:val="multilevel"/>
    <w:tmpl w:val="32369AA4"/>
    <w:lvl w:ilvl="0">
      <w:start w:val="1"/>
      <w:numFmt w:val="decimal"/>
      <w:lvlText w:val="%1."/>
      <w:lvlJc w:val="left"/>
      <w:pPr>
        <w:ind w:left="3940" w:hanging="277"/>
        <w:jc w:val="righ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547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-"/>
      <w:lvlJc w:val="left"/>
      <w:pPr>
        <w:ind w:left="353" w:hanging="547"/>
      </w:pPr>
      <w:rPr>
        <w:rFonts w:ascii="Cambria" w:eastAsia="Cambria" w:hAnsi="Cambria" w:cs="Cambria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07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5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0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47"/>
      </w:pPr>
      <w:rPr>
        <w:rFonts w:hint="default"/>
        <w:lang w:val="ru-RU" w:eastAsia="en-US" w:bidi="ar-SA"/>
      </w:rPr>
    </w:lvl>
  </w:abstractNum>
  <w:abstractNum w:abstractNumId="1">
    <w:nsid w:val="4156323F"/>
    <w:multiLevelType w:val="multilevel"/>
    <w:tmpl w:val="144604A2"/>
    <w:lvl w:ilvl="0">
      <w:start w:val="1"/>
      <w:numFmt w:val="decimal"/>
      <w:lvlText w:val="%1."/>
      <w:lvlJc w:val="left"/>
      <w:pPr>
        <w:ind w:left="411" w:hanging="438"/>
        <w:jc w:val="left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505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2352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8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5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45D07"/>
    <w:rsid w:val="0003458E"/>
    <w:rsid w:val="003C104F"/>
    <w:rsid w:val="003F2734"/>
    <w:rsid w:val="00445D07"/>
    <w:rsid w:val="004E555B"/>
    <w:rsid w:val="007D5A1D"/>
    <w:rsid w:val="00B0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74" w:lineRule="exact"/>
      <w:ind w:left="194" w:right="6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363" w:firstLine="73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74" w:lineRule="exact"/>
      <w:ind w:left="194" w:right="6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363" w:firstLine="73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2</cp:revision>
  <dcterms:created xsi:type="dcterms:W3CDTF">2024-12-03T11:07:00Z</dcterms:created>
  <dcterms:modified xsi:type="dcterms:W3CDTF">2024-12-03T11:07:00Z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NAPS2</vt:lpwstr>
  </property>
  <property fmtid="{D5CDD505-2E9C-101B-9397-08002B2CF9AE}" pid="4" name="LastSaved">
    <vt:filetime>2024-12-03T00:00:00Z</vt:filetime>
  </property>
  <property fmtid="{D5CDD505-2E9C-101B-9397-08002B2CF9AE}" pid="5" name="Producer">
    <vt:lpwstr>PDFsharp 1.50.4589 (www.pdfsharp.com)</vt:lpwstr>
  </property>
</Properties>
</file>