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EF" w:rsidRDefault="00AC27EF" w:rsidP="008E0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Положение</w:t>
      </w:r>
    </w:p>
    <w:p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О земельном налогообложении на территории</w:t>
      </w:r>
    </w:p>
    <w:p w:rsidR="00AC27EF" w:rsidRPr="00325077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325077">
        <w:rPr>
          <w:b/>
          <w:sz w:val="28"/>
          <w:szCs w:val="28"/>
        </w:rPr>
        <w:t>муниципального образования «</w:t>
      </w:r>
      <w:r w:rsidRPr="00D84D80">
        <w:rPr>
          <w:b/>
          <w:sz w:val="28"/>
          <w:szCs w:val="28"/>
        </w:rPr>
        <w:t xml:space="preserve">Сельское поселение </w:t>
      </w:r>
      <w:proofErr w:type="spellStart"/>
      <w:r w:rsidRPr="00D84D80">
        <w:rPr>
          <w:b/>
          <w:sz w:val="28"/>
          <w:szCs w:val="28"/>
        </w:rPr>
        <w:t>Сокрутовский</w:t>
      </w:r>
      <w:proofErr w:type="spellEnd"/>
      <w:r w:rsidRPr="00D84D80">
        <w:rPr>
          <w:b/>
          <w:sz w:val="28"/>
          <w:szCs w:val="28"/>
        </w:rPr>
        <w:t xml:space="preserve"> сельсовет </w:t>
      </w:r>
      <w:proofErr w:type="spellStart"/>
      <w:r w:rsidRPr="00D84D80">
        <w:rPr>
          <w:b/>
          <w:sz w:val="28"/>
          <w:szCs w:val="28"/>
        </w:rPr>
        <w:t>Ахтубинского</w:t>
      </w:r>
      <w:proofErr w:type="spellEnd"/>
      <w:r w:rsidRPr="00D84D80">
        <w:rPr>
          <w:b/>
          <w:sz w:val="28"/>
          <w:szCs w:val="28"/>
        </w:rPr>
        <w:t xml:space="preserve"> муниципального района Астраханской области</w:t>
      </w:r>
      <w:r w:rsidRPr="00325077">
        <w:rPr>
          <w:b/>
          <w:sz w:val="28"/>
          <w:szCs w:val="28"/>
        </w:rPr>
        <w:t>»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82725C" w:rsidRDefault="00AC27EF" w:rsidP="0082725C">
      <w:pPr>
        <w:tabs>
          <w:tab w:val="left" w:pos="1650"/>
        </w:tabs>
        <w:jc w:val="center"/>
        <w:rPr>
          <w:b/>
          <w:sz w:val="28"/>
          <w:szCs w:val="28"/>
        </w:rPr>
      </w:pPr>
      <w:r w:rsidRPr="0082725C">
        <w:rPr>
          <w:b/>
          <w:sz w:val="28"/>
          <w:szCs w:val="28"/>
        </w:rPr>
        <w:t>1.Общие положения</w:t>
      </w: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proofErr w:type="gramStart"/>
      <w:r w:rsidRPr="00325077">
        <w:rPr>
          <w:sz w:val="28"/>
          <w:szCs w:val="28"/>
        </w:rPr>
        <w:t>Настоящим положением в соответствии с Налоговым кодексом Российской Федерации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 территории муниципального образования «</w:t>
      </w:r>
      <w:r w:rsidRPr="0001326C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Сокрутовский</w:t>
      </w:r>
      <w:proofErr w:type="spellEnd"/>
      <w:r w:rsidRPr="0001326C">
        <w:rPr>
          <w:sz w:val="28"/>
          <w:szCs w:val="28"/>
        </w:rPr>
        <w:t xml:space="preserve"> сельсовет </w:t>
      </w:r>
      <w:proofErr w:type="spellStart"/>
      <w:r w:rsidRPr="0001326C">
        <w:rPr>
          <w:sz w:val="28"/>
          <w:szCs w:val="28"/>
        </w:rPr>
        <w:t>Ахтубинского</w:t>
      </w:r>
      <w:proofErr w:type="spellEnd"/>
      <w:r w:rsidRPr="0001326C">
        <w:rPr>
          <w:sz w:val="28"/>
          <w:szCs w:val="28"/>
        </w:rPr>
        <w:t xml:space="preserve"> муниципального района Астраханской области</w:t>
      </w:r>
      <w:r w:rsidRPr="00325077">
        <w:rPr>
          <w:sz w:val="28"/>
          <w:szCs w:val="28"/>
        </w:rPr>
        <w:t>» определяются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ставки земельного налога (далее-налог), порядок и сроки представления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налогоплательщиками документов, подтверждающих право на уменьшение налоговой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 xml:space="preserve">базы, порядок доведения до сведения </w:t>
      </w:r>
      <w:r>
        <w:rPr>
          <w:sz w:val="28"/>
          <w:szCs w:val="28"/>
        </w:rPr>
        <w:t>н</w:t>
      </w:r>
      <w:r w:rsidRPr="00325077">
        <w:rPr>
          <w:sz w:val="28"/>
          <w:szCs w:val="28"/>
        </w:rPr>
        <w:t>алогоплательщиков кадастровой стоимости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земельных участков, а также налоговые льготы.</w:t>
      </w:r>
      <w:proofErr w:type="gramEnd"/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82725C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82725C">
        <w:rPr>
          <w:b/>
          <w:sz w:val="28"/>
          <w:szCs w:val="28"/>
        </w:rPr>
        <w:t>2.Ставки земельного налога</w:t>
      </w:r>
    </w:p>
    <w:p w:rsidR="00AC27EF" w:rsidRPr="0082725C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</w:p>
    <w:p w:rsidR="00AC27EF" w:rsidRDefault="00AC27EF" w:rsidP="00325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ставки по земельному налогу на территории </w:t>
      </w:r>
      <w:r w:rsidRPr="003250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Сокрутовский</w:t>
      </w:r>
      <w:proofErr w:type="spellEnd"/>
      <w:r w:rsidRPr="0032507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25077">
        <w:rPr>
          <w:rFonts w:ascii="Times New Roman" w:hAnsi="Times New Roman" w:cs="Times New Roman"/>
          <w:sz w:val="28"/>
          <w:szCs w:val="28"/>
        </w:rPr>
        <w:t>Ахту</w:t>
      </w:r>
      <w:r>
        <w:rPr>
          <w:rFonts w:ascii="Times New Roman" w:hAnsi="Times New Roman" w:cs="Times New Roman"/>
          <w:sz w:val="28"/>
          <w:szCs w:val="28"/>
        </w:rPr>
        <w:t>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325077"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AC27EF" w:rsidRDefault="00AC27EF" w:rsidP="00325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AC27EF" w:rsidRDefault="00AC27EF" w:rsidP="00325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C27EF" w:rsidRPr="0001326C" w:rsidRDefault="00AC27EF" w:rsidP="00325077">
      <w:pPr>
        <w:jc w:val="both"/>
        <w:rPr>
          <w:sz w:val="28"/>
          <w:szCs w:val="28"/>
        </w:rPr>
      </w:pPr>
      <w:proofErr w:type="gramStart"/>
      <w:r w:rsidRPr="0001326C">
        <w:rPr>
          <w:sz w:val="28"/>
          <w:szCs w:val="28"/>
        </w:rPr>
        <w:t>- занятых жилищным фондом и (или) объектами инженерной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инфраструктуры жилищно-коммунального комплекса (за исключением части</w:t>
      </w:r>
      <w:proofErr w:type="gramEnd"/>
    </w:p>
    <w:p w:rsidR="00AC27EF" w:rsidRDefault="00AC27EF" w:rsidP="00325077">
      <w:pPr>
        <w:jc w:val="both"/>
        <w:rPr>
          <w:sz w:val="28"/>
          <w:szCs w:val="28"/>
        </w:rPr>
      </w:pPr>
      <w:proofErr w:type="gramStart"/>
      <w:r w:rsidRPr="0001326C">
        <w:rPr>
          <w:sz w:val="28"/>
          <w:szCs w:val="28"/>
        </w:rPr>
        <w:t>земельного участка, приходящейся на объект недвижимого имущества, не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относящийся к жилищному фонду и (или) к объектам инженерной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инфраструктуры жилищно-коммунального комплекса) или приобретенных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(предоставленных) для жилищного строительства, за исключением указанных в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настоящем абзаце земельных участков, приобретенных (предоставленных) для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предпринимательской деятельности, и земельных участков, кадастровая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стоимость каждого из которых превышает 300 миллионов рублей;</w:t>
      </w:r>
      <w:proofErr w:type="gramEnd"/>
    </w:p>
    <w:p w:rsidR="00AC27EF" w:rsidRPr="0001326C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- не используемых в предпринимательской деятельности, приобретенных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(предоставленных) для ведения личного подсобного хозяйства, садоводства или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огородничества, а также земельных участков общего назначения,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предусмотренных Федеральным законом от 29 июля 2017 года N 217-ФЗ «О</w:t>
      </w:r>
    </w:p>
    <w:p w:rsidR="00AC27EF" w:rsidRDefault="00AC27EF" w:rsidP="00325077">
      <w:pPr>
        <w:jc w:val="both"/>
        <w:rPr>
          <w:sz w:val="28"/>
          <w:szCs w:val="28"/>
        </w:rPr>
      </w:pPr>
      <w:proofErr w:type="gramStart"/>
      <w:r w:rsidRPr="0001326C">
        <w:rPr>
          <w:sz w:val="28"/>
          <w:szCs w:val="28"/>
        </w:rPr>
        <w:t>ведении</w:t>
      </w:r>
      <w:proofErr w:type="gramEnd"/>
      <w:r w:rsidRPr="0001326C">
        <w:rPr>
          <w:sz w:val="28"/>
          <w:szCs w:val="28"/>
        </w:rPr>
        <w:t xml:space="preserve"> гражданами садоводства и огородничества для собственных нужд и о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lastRenderedPageBreak/>
        <w:t>Федерации», за исключением указанных в настоящем абзаце земельных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участков, кадастровая стоимость каждого из которых превышает 300 миллионов</w:t>
      </w:r>
      <w:r>
        <w:rPr>
          <w:sz w:val="28"/>
          <w:szCs w:val="28"/>
        </w:rPr>
        <w:t xml:space="preserve"> </w:t>
      </w:r>
      <w:r w:rsidRPr="0001326C">
        <w:rPr>
          <w:sz w:val="28"/>
          <w:szCs w:val="28"/>
        </w:rPr>
        <w:t>рублей;</w:t>
      </w:r>
    </w:p>
    <w:p w:rsidR="00AC27EF" w:rsidRPr="0001326C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C27EF" w:rsidRDefault="00AC27EF" w:rsidP="00325077">
      <w:pPr>
        <w:jc w:val="both"/>
        <w:rPr>
          <w:sz w:val="28"/>
          <w:szCs w:val="28"/>
        </w:rPr>
      </w:pPr>
      <w:r w:rsidRPr="0001326C">
        <w:rPr>
          <w:sz w:val="28"/>
          <w:szCs w:val="28"/>
        </w:rPr>
        <w:t>2) 1,5 процента в отно</w:t>
      </w:r>
      <w:r>
        <w:rPr>
          <w:sz w:val="28"/>
          <w:szCs w:val="28"/>
        </w:rPr>
        <w:t>шении прочих земельных участков</w:t>
      </w:r>
      <w:r w:rsidRPr="0001326C">
        <w:rPr>
          <w:sz w:val="28"/>
          <w:szCs w:val="28"/>
        </w:rPr>
        <w:t>».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82725C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82725C">
        <w:rPr>
          <w:b/>
          <w:sz w:val="28"/>
          <w:szCs w:val="28"/>
        </w:rPr>
        <w:t>3.Налоговые льготы</w:t>
      </w: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От уплаты земельного налога освобождаются полностью:</w:t>
      </w: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-органы муниципальной власти и управления;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- инвалиды 3 группы.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82725C" w:rsidRDefault="00AC27EF" w:rsidP="00325077">
      <w:pPr>
        <w:tabs>
          <w:tab w:val="left" w:pos="1650"/>
        </w:tabs>
        <w:jc w:val="center"/>
        <w:rPr>
          <w:b/>
          <w:sz w:val="28"/>
          <w:szCs w:val="28"/>
        </w:rPr>
      </w:pPr>
      <w:r w:rsidRPr="0082725C">
        <w:rPr>
          <w:b/>
          <w:sz w:val="28"/>
          <w:szCs w:val="28"/>
        </w:rPr>
        <w:t>4. Порядок и сроки уплаты налога и авансовых платежей по налогу</w:t>
      </w:r>
      <w:bookmarkStart w:id="0" w:name="_GoBack"/>
      <w:bookmarkEnd w:id="0"/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Налог подлежит уплате налогоплательщиками-организациями в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срок не позднее 28 февраля года, следующего за истекшим налоговым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периодом.</w:t>
      </w:r>
    </w:p>
    <w:p w:rsidR="00AC27EF" w:rsidRPr="00325077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  <w:r w:rsidRPr="00325077">
        <w:rPr>
          <w:sz w:val="28"/>
          <w:szCs w:val="28"/>
        </w:rPr>
        <w:t>Авансовые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платежи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налогу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уплате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налогоплательщиками-организациями в срок не позднее 28-го числа месяца,</w:t>
      </w:r>
      <w:r>
        <w:rPr>
          <w:sz w:val="28"/>
          <w:szCs w:val="28"/>
        </w:rPr>
        <w:t xml:space="preserve"> </w:t>
      </w:r>
      <w:r w:rsidRPr="00325077">
        <w:rPr>
          <w:sz w:val="28"/>
          <w:szCs w:val="28"/>
        </w:rPr>
        <w:t>следующего за истекшим отчетным периодом».</w:t>
      </w:r>
    </w:p>
    <w:p w:rsidR="00AC27EF" w:rsidRDefault="00AC27EF" w:rsidP="00325077">
      <w:pPr>
        <w:tabs>
          <w:tab w:val="left" w:pos="1650"/>
        </w:tabs>
        <w:jc w:val="both"/>
        <w:rPr>
          <w:sz w:val="28"/>
          <w:szCs w:val="28"/>
        </w:rPr>
      </w:pPr>
    </w:p>
    <w:p w:rsidR="00AC27EF" w:rsidRDefault="00AC27EF" w:rsidP="0001326C">
      <w:pPr>
        <w:tabs>
          <w:tab w:val="left" w:pos="1650"/>
        </w:tabs>
        <w:rPr>
          <w:sz w:val="28"/>
          <w:szCs w:val="28"/>
        </w:rPr>
      </w:pPr>
    </w:p>
    <w:sectPr w:rsidR="00AC27EF" w:rsidSect="006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E0ED7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C0"/>
    <w:rsid w:val="0001326C"/>
    <w:rsid w:val="000250AB"/>
    <w:rsid w:val="00053993"/>
    <w:rsid w:val="000C3963"/>
    <w:rsid w:val="001E5CCE"/>
    <w:rsid w:val="001F18AB"/>
    <w:rsid w:val="00256F05"/>
    <w:rsid w:val="002575AC"/>
    <w:rsid w:val="00325077"/>
    <w:rsid w:val="0039438A"/>
    <w:rsid w:val="003A4CA0"/>
    <w:rsid w:val="004A008D"/>
    <w:rsid w:val="005022CC"/>
    <w:rsid w:val="005B54B4"/>
    <w:rsid w:val="005C457C"/>
    <w:rsid w:val="00643DAA"/>
    <w:rsid w:val="0065627F"/>
    <w:rsid w:val="00671955"/>
    <w:rsid w:val="006D48F0"/>
    <w:rsid w:val="00780375"/>
    <w:rsid w:val="007C7E65"/>
    <w:rsid w:val="007F1B1B"/>
    <w:rsid w:val="0082725C"/>
    <w:rsid w:val="00896E57"/>
    <w:rsid w:val="008B16AC"/>
    <w:rsid w:val="008E0BFE"/>
    <w:rsid w:val="008E0CFD"/>
    <w:rsid w:val="00900D1D"/>
    <w:rsid w:val="009027AD"/>
    <w:rsid w:val="0097403B"/>
    <w:rsid w:val="009E3DD0"/>
    <w:rsid w:val="009E5E3F"/>
    <w:rsid w:val="009F3237"/>
    <w:rsid w:val="00A13FCE"/>
    <w:rsid w:val="00A71F33"/>
    <w:rsid w:val="00AC27EF"/>
    <w:rsid w:val="00B2173F"/>
    <w:rsid w:val="00B24BF6"/>
    <w:rsid w:val="00B54E9B"/>
    <w:rsid w:val="00C44D23"/>
    <w:rsid w:val="00C67406"/>
    <w:rsid w:val="00C93163"/>
    <w:rsid w:val="00CB015B"/>
    <w:rsid w:val="00D043F9"/>
    <w:rsid w:val="00D169F9"/>
    <w:rsid w:val="00D409C0"/>
    <w:rsid w:val="00D84D80"/>
    <w:rsid w:val="00DA50E6"/>
    <w:rsid w:val="00DB0D26"/>
    <w:rsid w:val="00DB2569"/>
    <w:rsid w:val="00DE3890"/>
    <w:rsid w:val="00DF334A"/>
    <w:rsid w:val="00E97FC9"/>
    <w:rsid w:val="00EF6CE7"/>
    <w:rsid w:val="00FC4711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2569"/>
    <w:rPr>
      <w:rFonts w:cs="Times New Roman"/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color w:val="106BBE"/>
    </w:rPr>
  </w:style>
  <w:style w:type="paragraph" w:styleId="a5">
    <w:name w:val="Balloon Text"/>
    <w:basedOn w:val="a"/>
    <w:link w:val="a6"/>
    <w:uiPriority w:val="99"/>
    <w:semiHidden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627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56F05"/>
    <w:pPr>
      <w:ind w:left="720"/>
      <w:contextualSpacing/>
    </w:pPr>
  </w:style>
  <w:style w:type="paragraph" w:customStyle="1" w:styleId="ConsPlusNormal">
    <w:name w:val="ConsPlusNormal"/>
    <w:uiPriority w:val="99"/>
    <w:rsid w:val="0001326C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2569"/>
    <w:rPr>
      <w:rFonts w:cs="Times New Roman"/>
      <w:color w:val="0000FF"/>
      <w:u w:val="single"/>
    </w:rPr>
  </w:style>
  <w:style w:type="character" w:customStyle="1" w:styleId="a4">
    <w:name w:val="Гипертекстовая ссылка"/>
    <w:uiPriority w:val="99"/>
    <w:rsid w:val="00DB2569"/>
    <w:rPr>
      <w:b/>
      <w:color w:val="106BBE"/>
    </w:rPr>
  </w:style>
  <w:style w:type="paragraph" w:styleId="a5">
    <w:name w:val="Balloon Text"/>
    <w:basedOn w:val="a"/>
    <w:link w:val="a6"/>
    <w:uiPriority w:val="99"/>
    <w:semiHidden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627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56F05"/>
    <w:pPr>
      <w:ind w:left="720"/>
      <w:contextualSpacing/>
    </w:pPr>
  </w:style>
  <w:style w:type="paragraph" w:customStyle="1" w:styleId="ConsPlusNormal">
    <w:name w:val="ConsPlusNormal"/>
    <w:uiPriority w:val="99"/>
    <w:rsid w:val="0001326C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2024-11-11T05:48:00Z</cp:lastPrinted>
  <dcterms:created xsi:type="dcterms:W3CDTF">2024-12-11T07:28:00Z</dcterms:created>
  <dcterms:modified xsi:type="dcterms:W3CDTF">2024-12-11T07:29:00Z</dcterms:modified>
</cp:coreProperties>
</file>