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EF" w:rsidRDefault="008358EF" w:rsidP="008358EF">
      <w:pPr>
        <w:spacing w:before="70" w:line="230" w:lineRule="auto"/>
        <w:ind w:left="6350" w:right="104" w:firstLine="1796"/>
        <w:jc w:val="right"/>
        <w:rPr>
          <w:sz w:val="25"/>
        </w:rPr>
      </w:pPr>
      <w:r>
        <w:rPr>
          <w:spacing w:val="-2"/>
          <w:w w:val="90"/>
          <w:sz w:val="26"/>
        </w:rPr>
        <w:t xml:space="preserve">Утверждено </w:t>
      </w:r>
      <w:r>
        <w:rPr>
          <w:sz w:val="25"/>
        </w:rPr>
        <w:t xml:space="preserve">решением Совета </w:t>
      </w:r>
      <w:r>
        <w:rPr>
          <w:spacing w:val="-5"/>
          <w:sz w:val="25"/>
        </w:rPr>
        <w:t>муниципального</w:t>
      </w:r>
      <w:r>
        <w:rPr>
          <w:spacing w:val="1"/>
          <w:sz w:val="25"/>
        </w:rPr>
        <w:t xml:space="preserve"> </w:t>
      </w:r>
      <w:r>
        <w:rPr>
          <w:spacing w:val="-9"/>
          <w:sz w:val="25"/>
        </w:rPr>
        <w:t>образования</w:t>
      </w:r>
    </w:p>
    <w:p w:rsidR="008358EF" w:rsidRDefault="008358EF" w:rsidP="008358EF">
      <w:pPr>
        <w:spacing w:before="3" w:line="228" w:lineRule="auto"/>
        <w:ind w:left="6552" w:right="94" w:hanging="348"/>
        <w:jc w:val="right"/>
        <w:rPr>
          <w:sz w:val="25"/>
        </w:rPr>
      </w:pPr>
      <w:r>
        <w:rPr>
          <w:w w:val="90"/>
          <w:sz w:val="26"/>
        </w:rPr>
        <w:t>«Городское</w:t>
      </w:r>
      <w:r>
        <w:rPr>
          <w:sz w:val="26"/>
        </w:rPr>
        <w:t xml:space="preserve"> </w:t>
      </w:r>
      <w:r>
        <w:rPr>
          <w:w w:val="90"/>
          <w:sz w:val="26"/>
        </w:rPr>
        <w:t>поселение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 xml:space="preserve">рабочий </w:t>
      </w:r>
      <w:r>
        <w:rPr>
          <w:spacing w:val="-6"/>
          <w:sz w:val="25"/>
        </w:rPr>
        <w:t>поселок</w:t>
      </w:r>
      <w:r>
        <w:rPr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Лиман</w:t>
      </w:r>
      <w:r>
        <w:rPr>
          <w:color w:val="111111"/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Лиманского </w:t>
      </w:r>
      <w:r>
        <w:rPr>
          <w:sz w:val="25"/>
        </w:rPr>
        <w:t xml:space="preserve">муниципального </w:t>
      </w:r>
      <w:r>
        <w:rPr>
          <w:color w:val="111111"/>
          <w:sz w:val="25"/>
        </w:rPr>
        <w:t xml:space="preserve">района </w:t>
      </w:r>
      <w:r>
        <w:rPr>
          <w:sz w:val="25"/>
        </w:rPr>
        <w:t>Астраханской области»</w:t>
      </w:r>
    </w:p>
    <w:p w:rsidR="00456DB7" w:rsidRDefault="008358EF" w:rsidP="008358EF">
      <w:pPr>
        <w:pStyle w:val="a3"/>
        <w:jc w:val="right"/>
        <w:rPr>
          <w:sz w:val="25"/>
        </w:rPr>
      </w:pPr>
      <w:r w:rsidRPr="004E4862">
        <w:rPr>
          <w:color w:val="2A2A2A"/>
          <w:spacing w:val="-6"/>
          <w:sz w:val="25"/>
        </w:rPr>
        <w:t>от</w:t>
      </w:r>
      <w:r w:rsidRPr="004E4862">
        <w:rPr>
          <w:color w:val="2A2A2A"/>
          <w:spacing w:val="-10"/>
          <w:sz w:val="25"/>
        </w:rPr>
        <w:t xml:space="preserve"> </w:t>
      </w:r>
      <w:r w:rsidRPr="004E4862">
        <w:rPr>
          <w:spacing w:val="-6"/>
          <w:sz w:val="25"/>
        </w:rPr>
        <w:t xml:space="preserve">19.11.2024 </w:t>
      </w:r>
      <w:r w:rsidRPr="004E4862">
        <w:rPr>
          <w:color w:val="0C0C0C"/>
          <w:spacing w:val="-6"/>
          <w:sz w:val="25"/>
        </w:rPr>
        <w:t>№</w:t>
      </w:r>
      <w:r w:rsidRPr="004E4862">
        <w:rPr>
          <w:color w:val="0C0C0C"/>
          <w:spacing w:val="18"/>
          <w:sz w:val="25"/>
        </w:rPr>
        <w:t xml:space="preserve"> </w:t>
      </w:r>
      <w:r w:rsidRPr="004E4862">
        <w:rPr>
          <w:spacing w:val="-6"/>
          <w:sz w:val="25"/>
        </w:rPr>
        <w:t>24/</w:t>
      </w:r>
      <w:r>
        <w:rPr>
          <w:spacing w:val="-6"/>
          <w:sz w:val="25"/>
        </w:rPr>
        <w:t>2</w:t>
      </w:r>
    </w:p>
    <w:p w:rsidR="00456DB7" w:rsidRDefault="00456DB7">
      <w:pPr>
        <w:pStyle w:val="a3"/>
        <w:spacing w:before="18"/>
        <w:rPr>
          <w:sz w:val="25"/>
        </w:rPr>
      </w:pPr>
    </w:p>
    <w:p w:rsidR="00456DB7" w:rsidRPr="00076F33" w:rsidRDefault="00925AAD">
      <w:pPr>
        <w:pStyle w:val="1"/>
        <w:spacing w:line="230" w:lineRule="auto"/>
        <w:ind w:right="158" w:hanging="15"/>
        <w:jc w:val="center"/>
        <w:rPr>
          <w:b/>
        </w:rPr>
      </w:pPr>
      <w:bookmarkStart w:id="0" w:name="_GoBack"/>
      <w:r w:rsidRPr="00076F33">
        <w:rPr>
          <w:b/>
        </w:rPr>
        <w:t>Положение</w:t>
      </w:r>
      <w:r w:rsidRPr="00076F33">
        <w:rPr>
          <w:b/>
          <w:spacing w:val="-5"/>
        </w:rPr>
        <w:t xml:space="preserve"> </w:t>
      </w:r>
      <w:r w:rsidRPr="00076F33">
        <w:rPr>
          <w:b/>
          <w:color w:val="1A1A1A"/>
        </w:rPr>
        <w:t>о</w:t>
      </w:r>
      <w:r w:rsidRPr="00076F33">
        <w:rPr>
          <w:b/>
          <w:color w:val="1A1A1A"/>
          <w:spacing w:val="-18"/>
        </w:rPr>
        <w:t xml:space="preserve"> </w:t>
      </w:r>
      <w:r w:rsidRPr="00076F33">
        <w:rPr>
          <w:b/>
          <w:color w:val="0F0F0F"/>
        </w:rPr>
        <w:t>налоге</w:t>
      </w:r>
      <w:r w:rsidRPr="00076F33">
        <w:rPr>
          <w:b/>
          <w:color w:val="0F0F0F"/>
          <w:spacing w:val="-18"/>
        </w:rPr>
        <w:t xml:space="preserve"> </w:t>
      </w:r>
      <w:r w:rsidRPr="00076F33">
        <w:rPr>
          <w:b/>
          <w:color w:val="0E0E0E"/>
        </w:rPr>
        <w:t>на</w:t>
      </w:r>
      <w:r w:rsidRPr="00076F33">
        <w:rPr>
          <w:b/>
          <w:color w:val="0E0E0E"/>
          <w:spacing w:val="-18"/>
        </w:rPr>
        <w:t xml:space="preserve"> </w:t>
      </w:r>
      <w:r w:rsidRPr="00076F33">
        <w:rPr>
          <w:b/>
          <w:color w:val="131313"/>
        </w:rPr>
        <w:t>имущество</w:t>
      </w:r>
      <w:r w:rsidRPr="00076F33">
        <w:rPr>
          <w:b/>
          <w:color w:val="131313"/>
          <w:spacing w:val="-17"/>
        </w:rPr>
        <w:t xml:space="preserve"> </w:t>
      </w:r>
      <w:r w:rsidRPr="00076F33">
        <w:rPr>
          <w:b/>
        </w:rPr>
        <w:t>физ</w:t>
      </w:r>
      <w:r w:rsidR="008358EF" w:rsidRPr="00076F33">
        <w:rPr>
          <w:b/>
        </w:rPr>
        <w:t>иче</w:t>
      </w:r>
      <w:r w:rsidRPr="00076F33">
        <w:rPr>
          <w:b/>
        </w:rPr>
        <w:t>ски</w:t>
      </w:r>
      <w:r w:rsidR="008358EF" w:rsidRPr="00076F33">
        <w:rPr>
          <w:b/>
        </w:rPr>
        <w:t>х</w:t>
      </w:r>
      <w:r w:rsidRPr="00076F33">
        <w:rPr>
          <w:b/>
          <w:spacing w:val="-17"/>
        </w:rPr>
        <w:t xml:space="preserve"> </w:t>
      </w:r>
      <w:r w:rsidRPr="00076F33">
        <w:rPr>
          <w:b/>
        </w:rPr>
        <w:t>лиц</w:t>
      </w:r>
      <w:r w:rsidRPr="00076F33">
        <w:rPr>
          <w:b/>
          <w:spacing w:val="-18"/>
        </w:rPr>
        <w:t xml:space="preserve"> </w:t>
      </w:r>
      <w:r w:rsidRPr="00076F33">
        <w:rPr>
          <w:b/>
        </w:rPr>
        <w:t>на</w:t>
      </w:r>
      <w:r w:rsidRPr="00076F33">
        <w:rPr>
          <w:b/>
          <w:spacing w:val="-18"/>
        </w:rPr>
        <w:t xml:space="preserve"> </w:t>
      </w:r>
      <w:r w:rsidRPr="00076F33">
        <w:rPr>
          <w:b/>
        </w:rPr>
        <w:t>терри</w:t>
      </w:r>
      <w:r w:rsidR="008358EF" w:rsidRPr="00076F33">
        <w:rPr>
          <w:b/>
        </w:rPr>
        <w:t>т</w:t>
      </w:r>
      <w:r w:rsidRPr="00076F33">
        <w:rPr>
          <w:b/>
        </w:rPr>
        <w:t xml:space="preserve">ории </w:t>
      </w:r>
      <w:r w:rsidRPr="00076F33">
        <w:rPr>
          <w:b/>
          <w:spacing w:val="-6"/>
        </w:rPr>
        <w:t>му</w:t>
      </w:r>
      <w:r w:rsidR="008358EF" w:rsidRPr="00076F33">
        <w:rPr>
          <w:b/>
          <w:spacing w:val="-6"/>
        </w:rPr>
        <w:t>н</w:t>
      </w:r>
      <w:r w:rsidRPr="00076F33">
        <w:rPr>
          <w:b/>
          <w:spacing w:val="-6"/>
        </w:rPr>
        <w:t>и</w:t>
      </w:r>
      <w:r w:rsidR="008358EF" w:rsidRPr="00076F33">
        <w:rPr>
          <w:b/>
          <w:spacing w:val="-6"/>
        </w:rPr>
        <w:t>ци</w:t>
      </w:r>
      <w:r w:rsidRPr="00076F33">
        <w:rPr>
          <w:b/>
          <w:spacing w:val="-6"/>
        </w:rPr>
        <w:t>пального</w:t>
      </w:r>
      <w:r w:rsidRPr="00076F33">
        <w:rPr>
          <w:b/>
        </w:rPr>
        <w:t xml:space="preserve"> </w:t>
      </w:r>
      <w:r w:rsidRPr="00076F33">
        <w:rPr>
          <w:b/>
          <w:color w:val="131313"/>
          <w:spacing w:val="-6"/>
        </w:rPr>
        <w:t xml:space="preserve">образования </w:t>
      </w:r>
      <w:r w:rsidRPr="00076F33">
        <w:rPr>
          <w:b/>
          <w:spacing w:val="-6"/>
        </w:rPr>
        <w:t xml:space="preserve">«Городское поселение рабочий поселок Лиман </w:t>
      </w:r>
      <w:r w:rsidRPr="00076F33">
        <w:rPr>
          <w:b/>
          <w:spacing w:val="-2"/>
        </w:rPr>
        <w:t>Л</w:t>
      </w:r>
      <w:r w:rsidR="008358EF" w:rsidRPr="00076F33">
        <w:rPr>
          <w:b/>
          <w:spacing w:val="-2"/>
        </w:rPr>
        <w:t>и</w:t>
      </w:r>
      <w:r w:rsidRPr="00076F33">
        <w:rPr>
          <w:b/>
          <w:spacing w:val="-2"/>
        </w:rPr>
        <w:t>манского мун</w:t>
      </w:r>
      <w:r w:rsidR="008358EF" w:rsidRPr="00076F33">
        <w:rPr>
          <w:b/>
          <w:spacing w:val="-2"/>
        </w:rPr>
        <w:t>и</w:t>
      </w:r>
      <w:r w:rsidRPr="00076F33">
        <w:rPr>
          <w:b/>
          <w:spacing w:val="-2"/>
        </w:rPr>
        <w:t>ципального</w:t>
      </w:r>
      <w:r w:rsidRPr="00076F33">
        <w:rPr>
          <w:b/>
          <w:spacing w:val="-14"/>
        </w:rPr>
        <w:t xml:space="preserve"> </w:t>
      </w:r>
      <w:r w:rsidRPr="00076F33">
        <w:rPr>
          <w:b/>
          <w:spacing w:val="-2"/>
        </w:rPr>
        <w:t>района Астраханской области»</w:t>
      </w:r>
    </w:p>
    <w:bookmarkEnd w:id="0"/>
    <w:p w:rsidR="00456DB7" w:rsidRDefault="00925AAD" w:rsidP="008358EF">
      <w:pPr>
        <w:pStyle w:val="a4"/>
        <w:numPr>
          <w:ilvl w:val="0"/>
          <w:numId w:val="5"/>
        </w:numPr>
        <w:tabs>
          <w:tab w:val="left" w:pos="4103"/>
        </w:tabs>
        <w:spacing w:before="304"/>
        <w:ind w:left="4103" w:hanging="279"/>
        <w:jc w:val="left"/>
        <w:rPr>
          <w:w w:val="90"/>
          <w:sz w:val="30"/>
        </w:rPr>
      </w:pPr>
      <w:r w:rsidRPr="008358EF">
        <w:rPr>
          <w:w w:val="90"/>
          <w:sz w:val="30"/>
        </w:rPr>
        <w:t>Об</w:t>
      </w:r>
      <w:r w:rsidRPr="008358EF">
        <w:rPr>
          <w:w w:val="90"/>
          <w:sz w:val="30"/>
        </w:rPr>
        <w:t>щ</w:t>
      </w:r>
      <w:r w:rsidR="008358EF" w:rsidRPr="008358EF">
        <w:rPr>
          <w:w w:val="90"/>
          <w:sz w:val="30"/>
        </w:rPr>
        <w:t>и</w:t>
      </w:r>
      <w:r w:rsidRPr="008358EF">
        <w:rPr>
          <w:w w:val="90"/>
          <w:sz w:val="30"/>
        </w:rPr>
        <w:t>е</w:t>
      </w:r>
      <w:r w:rsidRPr="008358EF">
        <w:rPr>
          <w:w w:val="90"/>
          <w:sz w:val="30"/>
        </w:rPr>
        <w:t xml:space="preserve"> </w:t>
      </w:r>
      <w:r w:rsidRPr="008358EF">
        <w:rPr>
          <w:w w:val="90"/>
          <w:sz w:val="30"/>
        </w:rPr>
        <w:t>положения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367"/>
        </w:tabs>
        <w:spacing w:line="223" w:lineRule="auto"/>
        <w:ind w:left="182" w:right="77" w:firstLine="695"/>
        <w:jc w:val="both"/>
        <w:rPr>
          <w:sz w:val="30"/>
        </w:rPr>
      </w:pPr>
      <w:r>
        <w:rPr>
          <w:color w:val="232323"/>
          <w:spacing w:val="-8"/>
          <w:sz w:val="30"/>
        </w:rPr>
        <w:t>В</w:t>
      </w:r>
      <w:r>
        <w:rPr>
          <w:color w:val="232323"/>
          <w:spacing w:val="-11"/>
          <w:sz w:val="30"/>
        </w:rPr>
        <w:t xml:space="preserve"> </w:t>
      </w:r>
      <w:r>
        <w:rPr>
          <w:spacing w:val="-8"/>
          <w:sz w:val="30"/>
        </w:rPr>
        <w:t>соответствии</w:t>
      </w:r>
      <w:r>
        <w:rPr>
          <w:spacing w:val="-11"/>
          <w:sz w:val="30"/>
        </w:rPr>
        <w:t xml:space="preserve"> </w:t>
      </w:r>
      <w:r>
        <w:rPr>
          <w:color w:val="111111"/>
          <w:spacing w:val="-8"/>
          <w:sz w:val="30"/>
        </w:rPr>
        <w:t>с</w:t>
      </w:r>
      <w:r>
        <w:rPr>
          <w:color w:val="111111"/>
          <w:spacing w:val="-11"/>
          <w:sz w:val="30"/>
        </w:rPr>
        <w:t xml:space="preserve"> </w:t>
      </w:r>
      <w:r>
        <w:rPr>
          <w:spacing w:val="-8"/>
          <w:sz w:val="30"/>
        </w:rPr>
        <w:t>главой</w:t>
      </w:r>
      <w:r>
        <w:rPr>
          <w:spacing w:val="-10"/>
          <w:sz w:val="30"/>
        </w:rPr>
        <w:t xml:space="preserve"> </w:t>
      </w:r>
      <w:r>
        <w:rPr>
          <w:color w:val="0E0E0E"/>
          <w:spacing w:val="-8"/>
          <w:sz w:val="30"/>
        </w:rPr>
        <w:t>32</w:t>
      </w:r>
      <w:r>
        <w:rPr>
          <w:color w:val="0E0E0E"/>
          <w:spacing w:val="-11"/>
          <w:sz w:val="30"/>
        </w:rPr>
        <w:t xml:space="preserve"> </w:t>
      </w:r>
      <w:r w:rsidR="008358EF">
        <w:rPr>
          <w:color w:val="0E0E0E"/>
          <w:spacing w:val="-11"/>
          <w:sz w:val="30"/>
        </w:rPr>
        <w:t>части</w:t>
      </w:r>
      <w:r>
        <w:rPr>
          <w:spacing w:val="-11"/>
          <w:sz w:val="30"/>
        </w:rPr>
        <w:t xml:space="preserve"> </w:t>
      </w:r>
      <w:r>
        <w:rPr>
          <w:color w:val="212121"/>
          <w:spacing w:val="-8"/>
          <w:sz w:val="30"/>
        </w:rPr>
        <w:t>2</w:t>
      </w:r>
      <w:r>
        <w:rPr>
          <w:color w:val="212121"/>
          <w:spacing w:val="-11"/>
          <w:sz w:val="30"/>
        </w:rPr>
        <w:t xml:space="preserve"> </w:t>
      </w:r>
      <w:r>
        <w:rPr>
          <w:spacing w:val="-8"/>
          <w:sz w:val="30"/>
        </w:rPr>
        <w:t>Налогового</w:t>
      </w:r>
      <w:r>
        <w:rPr>
          <w:spacing w:val="-9"/>
          <w:sz w:val="30"/>
        </w:rPr>
        <w:t xml:space="preserve"> </w:t>
      </w:r>
      <w:r>
        <w:rPr>
          <w:spacing w:val="-8"/>
          <w:sz w:val="30"/>
        </w:rPr>
        <w:t>кодекса</w:t>
      </w:r>
      <w:r>
        <w:rPr>
          <w:spacing w:val="-11"/>
          <w:sz w:val="30"/>
        </w:rPr>
        <w:t xml:space="preserve"> </w:t>
      </w:r>
      <w:r>
        <w:rPr>
          <w:spacing w:val="-8"/>
          <w:sz w:val="30"/>
        </w:rPr>
        <w:t xml:space="preserve">Российской </w:t>
      </w:r>
      <w:r>
        <w:rPr>
          <w:sz w:val="30"/>
        </w:rPr>
        <w:t>Федерации н</w:t>
      </w:r>
      <w:r w:rsidR="008358EF">
        <w:rPr>
          <w:sz w:val="30"/>
        </w:rPr>
        <w:t>а</w:t>
      </w:r>
      <w:r>
        <w:rPr>
          <w:sz w:val="30"/>
        </w:rPr>
        <w:t>стоя</w:t>
      </w:r>
      <w:r w:rsidR="008358EF">
        <w:rPr>
          <w:sz w:val="30"/>
        </w:rPr>
        <w:t>щи</w:t>
      </w:r>
      <w:r>
        <w:rPr>
          <w:sz w:val="30"/>
        </w:rPr>
        <w:t xml:space="preserve">м Положением определяются налоговые ставки, особенности определения налоговой </w:t>
      </w:r>
      <w:r>
        <w:rPr>
          <w:color w:val="1A1A1A"/>
          <w:sz w:val="30"/>
        </w:rPr>
        <w:t xml:space="preserve">базы, </w:t>
      </w:r>
      <w:r>
        <w:rPr>
          <w:sz w:val="30"/>
        </w:rPr>
        <w:t xml:space="preserve">налоговые льготы, порядок </w:t>
      </w:r>
      <w:r>
        <w:rPr>
          <w:color w:val="1F1F1F"/>
          <w:sz w:val="30"/>
        </w:rPr>
        <w:t xml:space="preserve">и </w:t>
      </w:r>
      <w:r>
        <w:rPr>
          <w:sz w:val="30"/>
        </w:rPr>
        <w:t>ос</w:t>
      </w:r>
      <w:r w:rsidR="008358EF">
        <w:rPr>
          <w:sz w:val="30"/>
        </w:rPr>
        <w:t>н</w:t>
      </w:r>
      <w:r>
        <w:rPr>
          <w:sz w:val="30"/>
        </w:rPr>
        <w:t>ован</w:t>
      </w:r>
      <w:r w:rsidR="008358EF">
        <w:rPr>
          <w:sz w:val="30"/>
        </w:rPr>
        <w:t>ия</w:t>
      </w:r>
      <w:r>
        <w:rPr>
          <w:spacing w:val="-4"/>
          <w:sz w:val="30"/>
        </w:rPr>
        <w:t xml:space="preserve"> </w:t>
      </w:r>
      <w:r w:rsidR="008358EF">
        <w:rPr>
          <w:spacing w:val="-4"/>
          <w:sz w:val="30"/>
        </w:rPr>
        <w:t xml:space="preserve">их </w:t>
      </w:r>
      <w:r>
        <w:rPr>
          <w:sz w:val="30"/>
        </w:rPr>
        <w:t>применения.</w:t>
      </w:r>
    </w:p>
    <w:p w:rsidR="00456DB7" w:rsidRDefault="00925AAD">
      <w:pPr>
        <w:pStyle w:val="a4"/>
        <w:numPr>
          <w:ilvl w:val="0"/>
          <w:numId w:val="5"/>
        </w:numPr>
        <w:tabs>
          <w:tab w:val="left" w:pos="4103"/>
        </w:tabs>
        <w:spacing w:before="304"/>
        <w:ind w:left="4103" w:hanging="279"/>
        <w:jc w:val="left"/>
        <w:rPr>
          <w:sz w:val="30"/>
        </w:rPr>
      </w:pPr>
      <w:r>
        <w:rPr>
          <w:w w:val="90"/>
          <w:sz w:val="30"/>
        </w:rPr>
        <w:t>Налоговая</w:t>
      </w:r>
      <w:r>
        <w:rPr>
          <w:spacing w:val="35"/>
          <w:sz w:val="30"/>
        </w:rPr>
        <w:t xml:space="preserve"> </w:t>
      </w:r>
      <w:r>
        <w:rPr>
          <w:spacing w:val="-4"/>
          <w:w w:val="95"/>
          <w:sz w:val="30"/>
        </w:rPr>
        <w:t>база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512"/>
          <w:tab w:val="left" w:pos="2964"/>
          <w:tab w:val="left" w:pos="5461"/>
          <w:tab w:val="left" w:pos="6560"/>
          <w:tab w:val="left" w:pos="7184"/>
          <w:tab w:val="left" w:pos="8079"/>
          <w:tab w:val="left" w:pos="8561"/>
          <w:tab w:val="left" w:pos="9409"/>
        </w:tabs>
        <w:spacing w:before="318" w:line="223" w:lineRule="auto"/>
        <w:ind w:left="178" w:right="70" w:firstLine="708"/>
        <w:rPr>
          <w:sz w:val="30"/>
        </w:rPr>
      </w:pPr>
      <w:r>
        <w:rPr>
          <w:spacing w:val="-2"/>
          <w:sz w:val="30"/>
        </w:rPr>
        <w:t>Налоговая</w:t>
      </w:r>
      <w:r>
        <w:rPr>
          <w:sz w:val="30"/>
        </w:rPr>
        <w:tab/>
        <w:t>база</w:t>
      </w:r>
      <w:r>
        <w:rPr>
          <w:spacing w:val="80"/>
          <w:sz w:val="30"/>
        </w:rPr>
        <w:t xml:space="preserve"> </w:t>
      </w:r>
      <w:r>
        <w:rPr>
          <w:sz w:val="30"/>
        </w:rPr>
        <w:t>определяется</w:t>
      </w:r>
      <w:r>
        <w:rPr>
          <w:sz w:val="30"/>
        </w:rPr>
        <w:tab/>
      </w:r>
      <w:r>
        <w:rPr>
          <w:spacing w:val="-2"/>
          <w:sz w:val="30"/>
        </w:rPr>
        <w:t>статьей</w:t>
      </w:r>
      <w:r>
        <w:rPr>
          <w:sz w:val="30"/>
        </w:rPr>
        <w:tab/>
      </w:r>
      <w:r>
        <w:rPr>
          <w:color w:val="0A0A0A"/>
          <w:spacing w:val="-4"/>
          <w:sz w:val="30"/>
        </w:rPr>
        <w:t>403</w:t>
      </w:r>
      <w:r>
        <w:rPr>
          <w:color w:val="0A0A0A"/>
          <w:sz w:val="30"/>
        </w:rPr>
        <w:tab/>
      </w:r>
      <w:r>
        <w:rPr>
          <w:spacing w:val="-2"/>
          <w:sz w:val="30"/>
        </w:rPr>
        <w:t>главы</w:t>
      </w:r>
      <w:r>
        <w:rPr>
          <w:sz w:val="30"/>
        </w:rPr>
        <w:tab/>
      </w:r>
      <w:r>
        <w:rPr>
          <w:color w:val="0E0E0E"/>
          <w:spacing w:val="-6"/>
          <w:sz w:val="30"/>
        </w:rPr>
        <w:t>32</w:t>
      </w:r>
      <w:r>
        <w:rPr>
          <w:color w:val="0E0E0E"/>
          <w:sz w:val="30"/>
        </w:rPr>
        <w:tab/>
      </w:r>
      <w:r w:rsidR="008358EF">
        <w:rPr>
          <w:color w:val="0E0E0E"/>
          <w:sz w:val="30"/>
        </w:rPr>
        <w:t>части</w:t>
      </w:r>
      <w:r>
        <w:rPr>
          <w:sz w:val="30"/>
        </w:rPr>
        <w:tab/>
      </w:r>
      <w:r>
        <w:rPr>
          <w:color w:val="181818"/>
          <w:spacing w:val="-10"/>
          <w:sz w:val="30"/>
        </w:rPr>
        <w:t xml:space="preserve">2 </w:t>
      </w:r>
      <w:r>
        <w:rPr>
          <w:spacing w:val="-6"/>
          <w:sz w:val="30"/>
        </w:rPr>
        <w:t>Налогового кодекса</w:t>
      </w:r>
      <w:r>
        <w:rPr>
          <w:spacing w:val="-8"/>
          <w:sz w:val="30"/>
        </w:rPr>
        <w:t xml:space="preserve"> </w:t>
      </w:r>
      <w:r>
        <w:rPr>
          <w:spacing w:val="-6"/>
          <w:sz w:val="30"/>
        </w:rPr>
        <w:t>Российской Федерации.</w:t>
      </w:r>
    </w:p>
    <w:p w:rsidR="00456DB7" w:rsidRDefault="00925AAD">
      <w:pPr>
        <w:pStyle w:val="1"/>
        <w:numPr>
          <w:ilvl w:val="0"/>
          <w:numId w:val="5"/>
        </w:numPr>
        <w:tabs>
          <w:tab w:val="left" w:pos="3977"/>
        </w:tabs>
        <w:spacing w:before="312"/>
        <w:ind w:left="3977" w:hanging="284"/>
        <w:jc w:val="left"/>
      </w:pPr>
      <w:r>
        <w:rPr>
          <w:w w:val="105"/>
        </w:rPr>
        <w:t>Нало</w:t>
      </w:r>
      <w:r w:rsidR="008358EF">
        <w:rPr>
          <w:w w:val="105"/>
        </w:rPr>
        <w:t>го</w:t>
      </w:r>
      <w:r>
        <w:rPr>
          <w:w w:val="105"/>
        </w:rPr>
        <w:t>в</w:t>
      </w:r>
      <w:r w:rsidR="008358EF">
        <w:rPr>
          <w:w w:val="105"/>
        </w:rPr>
        <w:t>а</w:t>
      </w:r>
      <w:r>
        <w:rPr>
          <w:w w:val="105"/>
        </w:rPr>
        <w:t>я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ставка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505"/>
          <w:tab w:val="left" w:pos="2557"/>
          <w:tab w:val="left" w:pos="3545"/>
          <w:tab w:val="left" w:pos="5676"/>
          <w:tab w:val="left" w:pos="7197"/>
        </w:tabs>
        <w:spacing w:before="310"/>
        <w:ind w:left="1505" w:hanging="614"/>
        <w:rPr>
          <w:sz w:val="29"/>
        </w:rPr>
      </w:pPr>
      <w:r>
        <w:rPr>
          <w:spacing w:val="-2"/>
          <w:sz w:val="29"/>
        </w:rPr>
        <w:t>Ставки</w:t>
      </w:r>
      <w:r>
        <w:rPr>
          <w:sz w:val="29"/>
        </w:rPr>
        <w:tab/>
      </w:r>
      <w:r>
        <w:rPr>
          <w:color w:val="111111"/>
          <w:spacing w:val="-2"/>
          <w:sz w:val="29"/>
        </w:rPr>
        <w:t>налога</w:t>
      </w:r>
      <w:r>
        <w:rPr>
          <w:color w:val="111111"/>
          <w:sz w:val="29"/>
        </w:rPr>
        <w:tab/>
        <w:t>на</w:t>
      </w:r>
      <w:r>
        <w:rPr>
          <w:color w:val="111111"/>
          <w:spacing w:val="66"/>
          <w:w w:val="150"/>
          <w:sz w:val="29"/>
        </w:rPr>
        <w:t xml:space="preserve"> </w:t>
      </w:r>
      <w:r>
        <w:rPr>
          <w:spacing w:val="-2"/>
          <w:sz w:val="29"/>
        </w:rPr>
        <w:t>недвижимое</w:t>
      </w:r>
      <w:r>
        <w:rPr>
          <w:sz w:val="29"/>
        </w:rPr>
        <w:tab/>
      </w:r>
      <w:r>
        <w:rPr>
          <w:spacing w:val="-2"/>
          <w:sz w:val="29"/>
        </w:rPr>
        <w:t>имущество</w:t>
      </w:r>
      <w:r>
        <w:rPr>
          <w:sz w:val="29"/>
        </w:rPr>
        <w:tab/>
        <w:t>устанав</w:t>
      </w:r>
      <w:r w:rsidR="008358EF">
        <w:rPr>
          <w:sz w:val="29"/>
        </w:rPr>
        <w:t>ли</w:t>
      </w:r>
      <w:r>
        <w:rPr>
          <w:sz w:val="29"/>
        </w:rPr>
        <w:t>ва</w:t>
      </w:r>
      <w:r w:rsidR="008358EF">
        <w:rPr>
          <w:sz w:val="29"/>
        </w:rPr>
        <w:t>ют</w:t>
      </w:r>
      <w:r>
        <w:rPr>
          <w:sz w:val="29"/>
        </w:rPr>
        <w:t>ся</w:t>
      </w:r>
      <w:r>
        <w:rPr>
          <w:spacing w:val="48"/>
          <w:w w:val="150"/>
          <w:sz w:val="29"/>
        </w:rPr>
        <w:t xml:space="preserve"> </w:t>
      </w:r>
      <w:proofErr w:type="gramStart"/>
      <w:r>
        <w:rPr>
          <w:color w:val="242424"/>
          <w:spacing w:val="-10"/>
          <w:sz w:val="29"/>
        </w:rPr>
        <w:t>в</w:t>
      </w:r>
      <w:proofErr w:type="gramEnd"/>
    </w:p>
    <w:p w:rsidR="00456DB7" w:rsidRDefault="00925AAD">
      <w:pPr>
        <w:spacing w:before="2" w:after="12"/>
        <w:ind w:left="198"/>
        <w:rPr>
          <w:rFonts w:ascii="Cambria" w:hAnsi="Cambria"/>
          <w:sz w:val="27"/>
        </w:rPr>
      </w:pPr>
      <w:r>
        <w:rPr>
          <w:rFonts w:ascii="Cambria" w:hAnsi="Cambria"/>
          <w:spacing w:val="-4"/>
          <w:sz w:val="27"/>
        </w:rPr>
        <w:t>следующих</w:t>
      </w:r>
      <w:r>
        <w:rPr>
          <w:rFonts w:ascii="Cambria" w:hAnsi="Cambria"/>
          <w:spacing w:val="11"/>
          <w:sz w:val="27"/>
        </w:rPr>
        <w:t xml:space="preserve"> </w:t>
      </w:r>
      <w:proofErr w:type="gramStart"/>
      <w:r>
        <w:rPr>
          <w:rFonts w:ascii="Cambria" w:hAnsi="Cambria"/>
          <w:spacing w:val="-2"/>
          <w:sz w:val="27"/>
        </w:rPr>
        <w:t>размерах</w:t>
      </w:r>
      <w:proofErr w:type="gramEnd"/>
      <w:r>
        <w:rPr>
          <w:rFonts w:ascii="Cambria" w:hAnsi="Cambria"/>
          <w:spacing w:val="-2"/>
          <w:sz w:val="27"/>
        </w:rPr>
        <w:t>:</w:t>
      </w:r>
    </w:p>
    <w:tbl>
      <w:tblPr>
        <w:tblStyle w:val="TableNormal"/>
        <w:tblW w:w="0" w:type="auto"/>
        <w:tblInd w:w="8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227"/>
        <w:gridCol w:w="1479"/>
      </w:tblGrid>
      <w:tr w:rsidR="00456DB7">
        <w:trPr>
          <w:trHeight w:val="555"/>
        </w:trPr>
        <w:tc>
          <w:tcPr>
            <w:tcW w:w="672" w:type="dxa"/>
          </w:tcPr>
          <w:p w:rsidR="00456DB7" w:rsidRDefault="00925AAD">
            <w:pPr>
              <w:pStyle w:val="TableParagraph"/>
              <w:spacing w:line="269" w:lineRule="exact"/>
              <w:ind w:right="27"/>
              <w:jc w:val="center"/>
              <w:rPr>
                <w:rFonts w:ascii="Cambria" w:hAnsi="Cambria"/>
                <w:i/>
                <w:sz w:val="26"/>
              </w:rPr>
            </w:pPr>
            <w:r>
              <w:rPr>
                <w:rFonts w:ascii="Cambria" w:hAnsi="Cambria"/>
                <w:i/>
                <w:color w:val="161616"/>
                <w:spacing w:val="-10"/>
                <w:w w:val="80"/>
                <w:sz w:val="26"/>
              </w:rPr>
              <w:t>№</w:t>
            </w:r>
          </w:p>
        </w:tc>
        <w:tc>
          <w:tcPr>
            <w:tcW w:w="7227" w:type="dxa"/>
          </w:tcPr>
          <w:p w:rsidR="00456DB7" w:rsidRDefault="00925AAD" w:rsidP="008358EF">
            <w:pPr>
              <w:pStyle w:val="TableParagraph"/>
              <w:spacing w:line="267" w:lineRule="exact"/>
              <w:ind w:left="29"/>
              <w:jc w:val="center"/>
              <w:rPr>
                <w:sz w:val="26"/>
              </w:rPr>
            </w:pPr>
            <w:r>
              <w:rPr>
                <w:color w:val="313131"/>
                <w:w w:val="90"/>
                <w:sz w:val="26"/>
              </w:rPr>
              <w:t>В</w:t>
            </w:r>
            <w:r>
              <w:rPr>
                <w:color w:val="313131"/>
                <w:spacing w:val="-5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отношении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объек</w:t>
            </w:r>
            <w:r w:rsidR="008358EF">
              <w:rPr>
                <w:spacing w:val="-2"/>
                <w:w w:val="90"/>
                <w:sz w:val="26"/>
              </w:rPr>
              <w:t>т</w:t>
            </w:r>
            <w:r>
              <w:rPr>
                <w:spacing w:val="-2"/>
                <w:w w:val="90"/>
                <w:sz w:val="26"/>
              </w:rPr>
              <w:t>ов</w:t>
            </w:r>
          </w:p>
        </w:tc>
        <w:tc>
          <w:tcPr>
            <w:tcW w:w="1479" w:type="dxa"/>
          </w:tcPr>
          <w:p w:rsidR="00456DB7" w:rsidRDefault="00456DB7">
            <w:pPr>
              <w:pStyle w:val="TableParagraph"/>
              <w:spacing w:before="5"/>
              <w:rPr>
                <w:rFonts w:ascii="Cambria"/>
                <w:sz w:val="4"/>
              </w:rPr>
            </w:pPr>
          </w:p>
          <w:p w:rsidR="00456DB7" w:rsidRDefault="00925AAD">
            <w:pPr>
              <w:pStyle w:val="TableParagraph"/>
              <w:spacing w:line="172" w:lineRule="exact"/>
              <w:ind w:left="121"/>
              <w:rPr>
                <w:rFonts w:ascii="Cambria"/>
                <w:position w:val="-2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5118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8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B7">
        <w:trPr>
          <w:trHeight w:val="3861"/>
        </w:trPr>
        <w:tc>
          <w:tcPr>
            <w:tcW w:w="672" w:type="dxa"/>
          </w:tcPr>
          <w:p w:rsidR="00456DB7" w:rsidRPr="0056340A" w:rsidRDefault="00456DB7">
            <w:pPr>
              <w:pStyle w:val="TableParagraph"/>
              <w:spacing w:before="233"/>
              <w:rPr>
                <w:sz w:val="26"/>
                <w:szCs w:val="26"/>
              </w:rPr>
            </w:pPr>
          </w:p>
          <w:p w:rsidR="00456DB7" w:rsidRPr="0056340A" w:rsidRDefault="00925AAD">
            <w:pPr>
              <w:pStyle w:val="TableParagraph"/>
              <w:spacing w:before="1"/>
              <w:ind w:left="129"/>
              <w:rPr>
                <w:sz w:val="26"/>
                <w:szCs w:val="26"/>
              </w:rPr>
            </w:pPr>
            <w:r w:rsidRPr="0056340A">
              <w:rPr>
                <w:color w:val="212121"/>
                <w:spacing w:val="-10"/>
                <w:w w:val="80"/>
                <w:sz w:val="26"/>
                <w:szCs w:val="26"/>
              </w:rPr>
              <w:t>1</w:t>
            </w:r>
          </w:p>
        </w:tc>
        <w:tc>
          <w:tcPr>
            <w:tcW w:w="7227" w:type="dxa"/>
          </w:tcPr>
          <w:p w:rsidR="00456DB7" w:rsidRPr="008358EF" w:rsidRDefault="008358EF" w:rsidP="008358EF">
            <w:pPr>
              <w:pStyle w:val="TableParagraph"/>
              <w:tabs>
                <w:tab w:val="left" w:pos="798"/>
              </w:tabs>
              <w:spacing w:before="10" w:line="253" w:lineRule="exact"/>
              <w:rPr>
                <w:rFonts w:ascii="Cambria"/>
                <w:sz w:val="7"/>
              </w:rPr>
            </w:pPr>
            <w:r>
              <w:rPr>
                <w:color w:val="181818"/>
                <w:spacing w:val="-6"/>
                <w:sz w:val="26"/>
              </w:rPr>
              <w:t xml:space="preserve">- </w:t>
            </w:r>
            <w:r w:rsidRPr="008358EF">
              <w:rPr>
                <w:color w:val="181818"/>
                <w:spacing w:val="-6"/>
                <w:sz w:val="26"/>
              </w:rPr>
              <w:t>жи</w:t>
            </w:r>
            <w:r w:rsidR="00925AAD" w:rsidRPr="008358EF">
              <w:rPr>
                <w:color w:val="181818"/>
                <w:spacing w:val="-6"/>
                <w:sz w:val="26"/>
              </w:rPr>
              <w:t>л</w:t>
            </w:r>
            <w:r w:rsidRPr="008358EF">
              <w:rPr>
                <w:color w:val="181818"/>
                <w:spacing w:val="-6"/>
                <w:sz w:val="26"/>
              </w:rPr>
              <w:t xml:space="preserve">ых </w:t>
            </w:r>
            <w:r w:rsidR="00925AAD" w:rsidRPr="008358EF">
              <w:rPr>
                <w:color w:val="181818"/>
                <w:spacing w:val="-5"/>
                <w:sz w:val="26"/>
              </w:rPr>
              <w:t xml:space="preserve"> </w:t>
            </w:r>
            <w:r w:rsidR="00925AAD" w:rsidRPr="008358EF">
              <w:rPr>
                <w:spacing w:val="-6"/>
                <w:sz w:val="26"/>
              </w:rPr>
              <w:t>домов,</w:t>
            </w:r>
            <w:r w:rsidR="00925AAD" w:rsidRPr="008358EF">
              <w:rPr>
                <w:spacing w:val="-2"/>
                <w:sz w:val="26"/>
              </w:rPr>
              <w:t xml:space="preserve"> </w:t>
            </w:r>
            <w:r w:rsidR="00925AAD" w:rsidRPr="008358EF">
              <w:rPr>
                <w:color w:val="0C0C0C"/>
                <w:spacing w:val="-6"/>
                <w:sz w:val="26"/>
              </w:rPr>
              <w:t>ч</w:t>
            </w:r>
            <w:r>
              <w:rPr>
                <w:color w:val="0C0C0C"/>
                <w:spacing w:val="-6"/>
                <w:sz w:val="26"/>
              </w:rPr>
              <w:t>а</w:t>
            </w:r>
            <w:r w:rsidR="00925AAD" w:rsidRPr="008358EF">
              <w:rPr>
                <w:color w:val="0C0C0C"/>
                <w:spacing w:val="-6"/>
                <w:sz w:val="26"/>
              </w:rPr>
              <w:t>сте</w:t>
            </w:r>
            <w:r>
              <w:rPr>
                <w:color w:val="0C0C0C"/>
                <w:spacing w:val="-6"/>
                <w:sz w:val="26"/>
              </w:rPr>
              <w:t>й</w:t>
            </w:r>
            <w:r w:rsidR="00925AAD" w:rsidRPr="008358EF">
              <w:rPr>
                <w:color w:val="0C0C0C"/>
                <w:sz w:val="26"/>
              </w:rPr>
              <w:t xml:space="preserve"> </w:t>
            </w:r>
            <w:r w:rsidR="00925AAD" w:rsidRPr="008358EF">
              <w:rPr>
                <w:color w:val="0A0A0A"/>
                <w:spacing w:val="-6"/>
                <w:sz w:val="26"/>
              </w:rPr>
              <w:t>ж</w:t>
            </w:r>
            <w:r>
              <w:rPr>
                <w:color w:val="0A0A0A"/>
                <w:spacing w:val="-6"/>
                <w:sz w:val="26"/>
              </w:rPr>
              <w:t>и</w:t>
            </w:r>
            <w:r w:rsidR="00925AAD" w:rsidRPr="008358EF">
              <w:rPr>
                <w:color w:val="0A0A0A"/>
                <w:spacing w:val="-6"/>
                <w:sz w:val="26"/>
              </w:rPr>
              <w:t>л</w:t>
            </w:r>
            <w:r>
              <w:rPr>
                <w:color w:val="0A0A0A"/>
                <w:spacing w:val="-6"/>
                <w:sz w:val="26"/>
              </w:rPr>
              <w:t>ых</w:t>
            </w:r>
            <w:r w:rsidR="00925AAD" w:rsidRPr="008358EF">
              <w:rPr>
                <w:color w:val="0A0A0A"/>
                <w:spacing w:val="2"/>
                <w:sz w:val="26"/>
              </w:rPr>
              <w:t xml:space="preserve"> </w:t>
            </w:r>
            <w:r w:rsidR="00925AAD" w:rsidRPr="008358EF">
              <w:rPr>
                <w:spacing w:val="-6"/>
                <w:sz w:val="26"/>
              </w:rPr>
              <w:t>домов,</w:t>
            </w:r>
            <w:r w:rsidR="00925AAD" w:rsidRPr="008358EF">
              <w:rPr>
                <w:spacing w:val="-4"/>
                <w:sz w:val="26"/>
              </w:rPr>
              <w:t xml:space="preserve"> </w:t>
            </w:r>
            <w:r w:rsidR="00925AAD" w:rsidRPr="008358EF">
              <w:rPr>
                <w:spacing w:val="-6"/>
                <w:sz w:val="26"/>
              </w:rPr>
              <w:t>квартир,</w:t>
            </w:r>
            <w:r w:rsidR="00925AAD" w:rsidRPr="008358EF">
              <w:rPr>
                <w:spacing w:val="4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ч</w:t>
            </w:r>
            <w:r w:rsidR="00925AAD" w:rsidRPr="008358EF">
              <w:rPr>
                <w:spacing w:val="-6"/>
                <w:sz w:val="26"/>
              </w:rPr>
              <w:t>асте</w:t>
            </w:r>
            <w:r>
              <w:rPr>
                <w:spacing w:val="-6"/>
                <w:sz w:val="26"/>
              </w:rPr>
              <w:t>й</w:t>
            </w:r>
            <w:r w:rsidR="00925AAD" w:rsidRPr="008358EF">
              <w:rPr>
                <w:spacing w:val="-10"/>
                <w:sz w:val="26"/>
              </w:rPr>
              <w:t xml:space="preserve"> </w:t>
            </w:r>
            <w:r w:rsidR="00925AAD" w:rsidRPr="008358EF">
              <w:rPr>
                <w:spacing w:val="-6"/>
                <w:sz w:val="26"/>
              </w:rPr>
              <w:t>квартир,</w:t>
            </w:r>
            <w:r>
              <w:rPr>
                <w:spacing w:val="-6"/>
                <w:sz w:val="26"/>
              </w:rPr>
              <w:t xml:space="preserve"> комнат;</w:t>
            </w:r>
          </w:p>
          <w:p w:rsidR="00456DB7" w:rsidRPr="00F440AF" w:rsidRDefault="00F440AF" w:rsidP="00F440AF">
            <w:pPr>
              <w:pStyle w:val="TableParagraph"/>
              <w:rPr>
                <w:color w:val="181818"/>
                <w:spacing w:val="-6"/>
                <w:sz w:val="26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- </w:t>
            </w:r>
            <w:r w:rsidR="00925AAD" w:rsidRPr="00F440AF">
              <w:rPr>
                <w:color w:val="181818"/>
                <w:spacing w:val="-6"/>
                <w:sz w:val="26"/>
              </w:rPr>
              <w:t>объектов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нез</w:t>
            </w:r>
            <w:r w:rsidR="00925AAD" w:rsidRPr="00F440AF">
              <w:rPr>
                <w:color w:val="181818"/>
                <w:spacing w:val="-6"/>
                <w:sz w:val="26"/>
              </w:rPr>
              <w:t>авер</w:t>
            </w:r>
            <w:r>
              <w:rPr>
                <w:color w:val="181818"/>
                <w:spacing w:val="-6"/>
                <w:sz w:val="26"/>
              </w:rPr>
              <w:t>ш</w:t>
            </w:r>
            <w:r w:rsidR="00925AAD" w:rsidRPr="00F440AF">
              <w:rPr>
                <w:color w:val="181818"/>
                <w:spacing w:val="-6"/>
                <w:sz w:val="26"/>
              </w:rPr>
              <w:t>ен</w:t>
            </w:r>
            <w:r>
              <w:rPr>
                <w:color w:val="181818"/>
                <w:spacing w:val="-6"/>
                <w:sz w:val="26"/>
              </w:rPr>
              <w:t>н</w:t>
            </w:r>
            <w:r w:rsidR="00925AAD" w:rsidRPr="00F440AF">
              <w:rPr>
                <w:color w:val="181818"/>
                <w:spacing w:val="-6"/>
                <w:sz w:val="26"/>
              </w:rPr>
              <w:t>ого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стро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>тел</w:t>
            </w:r>
            <w:r>
              <w:rPr>
                <w:color w:val="181818"/>
                <w:spacing w:val="-6"/>
                <w:sz w:val="26"/>
              </w:rPr>
              <w:t>ь</w:t>
            </w:r>
            <w:r w:rsidR="00925AAD" w:rsidRPr="00F440AF">
              <w:rPr>
                <w:color w:val="181818"/>
                <w:spacing w:val="-6"/>
                <w:sz w:val="26"/>
              </w:rPr>
              <w:t>ства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в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случае,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есл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п</w:t>
            </w:r>
            <w:r w:rsidR="00925AAD" w:rsidRPr="00F440AF">
              <w:rPr>
                <w:color w:val="181818"/>
                <w:spacing w:val="-6"/>
                <w:sz w:val="26"/>
              </w:rPr>
              <w:t>роект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>руем</w:t>
            </w:r>
            <w:r>
              <w:rPr>
                <w:color w:val="181818"/>
                <w:spacing w:val="-6"/>
                <w:sz w:val="26"/>
              </w:rPr>
              <w:t>ым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назначением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так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>х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объектов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является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ж</w:t>
            </w:r>
            <w:r w:rsidR="00925AAD" w:rsidRPr="00F440AF">
              <w:rPr>
                <w:color w:val="181818"/>
                <w:spacing w:val="-6"/>
                <w:sz w:val="26"/>
              </w:rPr>
              <w:t>илой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дом;</w:t>
            </w:r>
          </w:p>
          <w:p w:rsidR="00456DB7" w:rsidRPr="00F440AF" w:rsidRDefault="00F440AF" w:rsidP="00F440AF">
            <w:pPr>
              <w:pStyle w:val="TableParagraph"/>
              <w:tabs>
                <w:tab w:val="left" w:pos="780"/>
              </w:tabs>
              <w:spacing w:before="3" w:line="232" w:lineRule="auto"/>
              <w:ind w:right="82"/>
              <w:jc w:val="both"/>
              <w:rPr>
                <w:color w:val="181818"/>
                <w:spacing w:val="-6"/>
                <w:sz w:val="26"/>
              </w:rPr>
            </w:pPr>
            <w:r>
              <w:rPr>
                <w:color w:val="181818"/>
                <w:spacing w:val="-6"/>
                <w:sz w:val="26"/>
              </w:rPr>
              <w:t xml:space="preserve">- </w:t>
            </w:r>
            <w:r w:rsidR="00925AAD" w:rsidRPr="00F440AF">
              <w:rPr>
                <w:color w:val="181818"/>
                <w:spacing w:val="-6"/>
                <w:sz w:val="26"/>
              </w:rPr>
              <w:t>ед</w:t>
            </w:r>
            <w:r>
              <w:rPr>
                <w:color w:val="181818"/>
                <w:spacing w:val="-6"/>
                <w:sz w:val="26"/>
              </w:rPr>
              <w:t>ины</w:t>
            </w:r>
            <w:r w:rsidR="00925AAD" w:rsidRPr="00F440AF">
              <w:rPr>
                <w:color w:val="181818"/>
                <w:spacing w:val="-6"/>
                <w:sz w:val="26"/>
              </w:rPr>
              <w:t>х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недв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>ж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>мых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комплексов,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в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состав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котор</w:t>
            </w:r>
            <w:r>
              <w:rPr>
                <w:color w:val="181818"/>
                <w:spacing w:val="-6"/>
                <w:sz w:val="26"/>
              </w:rPr>
              <w:t>ых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входит хотя </w:t>
            </w:r>
            <w:r w:rsidR="00925AAD" w:rsidRPr="00F440AF">
              <w:rPr>
                <w:color w:val="181818"/>
                <w:spacing w:val="-6"/>
                <w:sz w:val="26"/>
              </w:rPr>
              <w:t>бы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од</w:t>
            </w:r>
            <w:r>
              <w:rPr>
                <w:color w:val="181818"/>
                <w:spacing w:val="-6"/>
                <w:sz w:val="26"/>
              </w:rPr>
              <w:t>ин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ж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>лой дом.</w:t>
            </w:r>
          </w:p>
          <w:p w:rsidR="00456DB7" w:rsidRPr="00F440AF" w:rsidRDefault="00F440AF" w:rsidP="00F440AF">
            <w:pPr>
              <w:pStyle w:val="TableParagraph"/>
              <w:tabs>
                <w:tab w:val="left" w:pos="711"/>
              </w:tabs>
              <w:ind w:right="60"/>
              <w:jc w:val="both"/>
              <w:rPr>
                <w:color w:val="181818"/>
                <w:spacing w:val="-6"/>
                <w:sz w:val="26"/>
              </w:rPr>
            </w:pPr>
            <w:r>
              <w:rPr>
                <w:color w:val="181818"/>
                <w:spacing w:val="-6"/>
                <w:sz w:val="26"/>
              </w:rPr>
              <w:t xml:space="preserve">-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гаражей 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proofErr w:type="spellStart"/>
            <w:r w:rsidR="00925AAD" w:rsidRPr="00F440AF">
              <w:rPr>
                <w:color w:val="181818"/>
                <w:spacing w:val="-6"/>
                <w:sz w:val="26"/>
              </w:rPr>
              <w:t>ма</w:t>
            </w:r>
            <w:r>
              <w:rPr>
                <w:color w:val="181818"/>
                <w:spacing w:val="-6"/>
                <w:sz w:val="26"/>
              </w:rPr>
              <w:t>шин</w:t>
            </w:r>
            <w:r w:rsidR="00925AAD" w:rsidRPr="00F440AF">
              <w:rPr>
                <w:color w:val="181818"/>
                <w:spacing w:val="-6"/>
                <w:sz w:val="26"/>
              </w:rPr>
              <w:t>о</w:t>
            </w:r>
            <w:proofErr w:type="spellEnd"/>
            <w:r w:rsidR="00925AAD" w:rsidRPr="00F440AF">
              <w:rPr>
                <w:color w:val="181818"/>
                <w:spacing w:val="-6"/>
                <w:sz w:val="26"/>
              </w:rPr>
              <w:t xml:space="preserve">-мест,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в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том </w:t>
            </w:r>
            <w:r w:rsidR="00925AAD" w:rsidRPr="00F440AF">
              <w:rPr>
                <w:color w:val="181818"/>
                <w:spacing w:val="-6"/>
                <w:sz w:val="26"/>
              </w:rPr>
              <w:t>ч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>сле располож</w:t>
            </w:r>
            <w:r>
              <w:rPr>
                <w:color w:val="181818"/>
                <w:spacing w:val="-6"/>
                <w:sz w:val="26"/>
              </w:rPr>
              <w:t>енны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х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в </w:t>
            </w:r>
            <w:r w:rsidR="00925AAD" w:rsidRPr="00F440AF">
              <w:rPr>
                <w:color w:val="181818"/>
                <w:spacing w:val="-6"/>
                <w:sz w:val="26"/>
              </w:rPr>
              <w:t>объе</w:t>
            </w:r>
            <w:r>
              <w:rPr>
                <w:color w:val="181818"/>
                <w:spacing w:val="-6"/>
                <w:sz w:val="26"/>
              </w:rPr>
              <w:t>кта</w:t>
            </w:r>
            <w:r w:rsidR="00925AAD" w:rsidRPr="00F440AF">
              <w:rPr>
                <w:color w:val="181818"/>
                <w:spacing w:val="-6"/>
                <w:sz w:val="26"/>
              </w:rPr>
              <w:t>х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н</w:t>
            </w:r>
            <w:r w:rsidR="00925AAD" w:rsidRPr="00F440AF">
              <w:rPr>
                <w:color w:val="181818"/>
                <w:spacing w:val="-6"/>
                <w:sz w:val="26"/>
              </w:rPr>
              <w:t>алогообложе</w:t>
            </w:r>
            <w:r>
              <w:rPr>
                <w:color w:val="181818"/>
                <w:spacing w:val="-6"/>
                <w:sz w:val="26"/>
              </w:rPr>
              <w:t>ни</w:t>
            </w:r>
            <w:r w:rsidR="00925AAD" w:rsidRPr="00F440AF">
              <w:rPr>
                <w:color w:val="181818"/>
                <w:spacing w:val="-6"/>
                <w:sz w:val="26"/>
              </w:rPr>
              <w:t>я,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у</w:t>
            </w:r>
            <w:r>
              <w:rPr>
                <w:color w:val="181818"/>
                <w:spacing w:val="-6"/>
                <w:sz w:val="26"/>
              </w:rPr>
              <w:t>к</w:t>
            </w:r>
            <w:r w:rsidR="00925AAD" w:rsidRPr="00F440AF">
              <w:rPr>
                <w:color w:val="181818"/>
                <w:spacing w:val="-6"/>
                <w:sz w:val="26"/>
              </w:rPr>
              <w:t>аз</w:t>
            </w:r>
            <w:r>
              <w:rPr>
                <w:color w:val="181818"/>
                <w:spacing w:val="-6"/>
                <w:sz w:val="26"/>
              </w:rPr>
              <w:t>анных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в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п</w:t>
            </w:r>
            <w:r w:rsidR="00925AAD" w:rsidRPr="00F440AF">
              <w:rPr>
                <w:color w:val="181818"/>
                <w:spacing w:val="-6"/>
                <w:sz w:val="26"/>
              </w:rPr>
              <w:t>одпу</w:t>
            </w:r>
            <w:r>
              <w:rPr>
                <w:color w:val="181818"/>
                <w:spacing w:val="-6"/>
                <w:sz w:val="26"/>
              </w:rPr>
              <w:t>нк</w:t>
            </w:r>
            <w:r w:rsidR="00925AAD" w:rsidRPr="00F440AF">
              <w:rPr>
                <w:color w:val="181818"/>
                <w:spacing w:val="-6"/>
                <w:sz w:val="26"/>
              </w:rPr>
              <w:t>те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2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п</w:t>
            </w:r>
            <w:r w:rsidR="00925AAD" w:rsidRPr="00F440AF">
              <w:rPr>
                <w:color w:val="181818"/>
                <w:spacing w:val="-6"/>
                <w:sz w:val="26"/>
              </w:rPr>
              <w:t>у</w:t>
            </w:r>
            <w:r>
              <w:rPr>
                <w:color w:val="181818"/>
                <w:spacing w:val="-6"/>
                <w:sz w:val="26"/>
              </w:rPr>
              <w:t>нк</w:t>
            </w:r>
            <w:r w:rsidR="00925AAD" w:rsidRPr="00F440AF">
              <w:rPr>
                <w:color w:val="181818"/>
                <w:spacing w:val="-6"/>
                <w:sz w:val="26"/>
              </w:rPr>
              <w:t>та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2 </w:t>
            </w:r>
            <w:r w:rsidR="00925AAD" w:rsidRPr="00F440AF">
              <w:rPr>
                <w:color w:val="181818"/>
                <w:spacing w:val="-6"/>
                <w:sz w:val="26"/>
              </w:rPr>
              <w:t>стать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406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HK </w:t>
            </w:r>
            <w:r w:rsidR="00925AAD" w:rsidRPr="00F440AF">
              <w:rPr>
                <w:color w:val="181818"/>
                <w:spacing w:val="-6"/>
                <w:sz w:val="26"/>
              </w:rPr>
              <w:t>РФ;</w:t>
            </w:r>
          </w:p>
          <w:p w:rsidR="00456DB7" w:rsidRDefault="00F440AF" w:rsidP="00F440AF">
            <w:pPr>
              <w:pStyle w:val="TableParagraph"/>
              <w:tabs>
                <w:tab w:val="left" w:pos="567"/>
              </w:tabs>
              <w:spacing w:line="223" w:lineRule="auto"/>
              <w:ind w:right="76"/>
              <w:jc w:val="both"/>
              <w:rPr>
                <w:sz w:val="17"/>
              </w:rPr>
            </w:pPr>
            <w:r>
              <w:rPr>
                <w:color w:val="181818"/>
                <w:spacing w:val="-6"/>
                <w:sz w:val="26"/>
              </w:rPr>
              <w:t xml:space="preserve">- </w:t>
            </w:r>
            <w:r w:rsidR="00925AAD" w:rsidRPr="00F440AF">
              <w:rPr>
                <w:color w:val="181818"/>
                <w:spacing w:val="-6"/>
                <w:sz w:val="26"/>
              </w:rPr>
              <w:t>хоз</w:t>
            </w:r>
            <w:r>
              <w:rPr>
                <w:color w:val="181818"/>
                <w:spacing w:val="-6"/>
                <w:sz w:val="26"/>
              </w:rPr>
              <w:t>яй</w:t>
            </w:r>
            <w:r w:rsidR="00925AAD" w:rsidRPr="00F440AF">
              <w:rPr>
                <w:color w:val="181818"/>
                <w:spacing w:val="-6"/>
                <w:sz w:val="26"/>
              </w:rPr>
              <w:t>ственн</w:t>
            </w:r>
            <w:r>
              <w:rPr>
                <w:color w:val="181818"/>
                <w:spacing w:val="-6"/>
                <w:sz w:val="26"/>
              </w:rPr>
              <w:t>ых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строен</w:t>
            </w:r>
            <w:r>
              <w:rPr>
                <w:color w:val="181818"/>
                <w:spacing w:val="-6"/>
                <w:sz w:val="26"/>
              </w:rPr>
              <w:t>ий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или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сооруже</w:t>
            </w:r>
            <w:r>
              <w:rPr>
                <w:color w:val="181818"/>
                <w:spacing w:val="-6"/>
                <w:sz w:val="26"/>
              </w:rPr>
              <w:t>ни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й, площадь каждого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из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которых </w:t>
            </w:r>
            <w:r>
              <w:rPr>
                <w:color w:val="181818"/>
                <w:spacing w:val="-6"/>
                <w:sz w:val="26"/>
              </w:rPr>
              <w:t>н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е </w:t>
            </w:r>
            <w:r w:rsidR="00925AAD" w:rsidRPr="00F440AF">
              <w:rPr>
                <w:color w:val="181818"/>
                <w:spacing w:val="-6"/>
                <w:sz w:val="26"/>
              </w:rPr>
              <w:t>прев</w:t>
            </w:r>
            <w:r>
              <w:rPr>
                <w:color w:val="181818"/>
                <w:spacing w:val="-6"/>
                <w:sz w:val="26"/>
              </w:rPr>
              <w:t>ыш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ает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50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квадратных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метров 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которые расположен</w:t>
            </w:r>
            <w:r>
              <w:rPr>
                <w:color w:val="181818"/>
                <w:spacing w:val="-6"/>
                <w:sz w:val="26"/>
              </w:rPr>
              <w:t>ы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на </w:t>
            </w:r>
            <w:r w:rsidR="00925AAD" w:rsidRPr="00F440AF">
              <w:rPr>
                <w:color w:val="181818"/>
                <w:spacing w:val="-6"/>
                <w:sz w:val="26"/>
              </w:rPr>
              <w:t>зе</w:t>
            </w:r>
            <w:r>
              <w:rPr>
                <w:color w:val="181818"/>
                <w:spacing w:val="-6"/>
                <w:sz w:val="26"/>
              </w:rPr>
              <w:t>м</w:t>
            </w:r>
            <w:r w:rsidR="00925AAD" w:rsidRPr="00F440AF">
              <w:rPr>
                <w:color w:val="181818"/>
                <w:spacing w:val="-6"/>
                <w:sz w:val="26"/>
              </w:rPr>
              <w:t>ел</w:t>
            </w:r>
            <w:r>
              <w:rPr>
                <w:color w:val="181818"/>
                <w:spacing w:val="-6"/>
                <w:sz w:val="26"/>
              </w:rPr>
              <w:t>ь</w:t>
            </w:r>
            <w:r w:rsidR="00925AAD" w:rsidRPr="00F440AF">
              <w:rPr>
                <w:color w:val="181818"/>
                <w:spacing w:val="-6"/>
                <w:sz w:val="26"/>
              </w:rPr>
              <w:t>н</w:t>
            </w:r>
            <w:r>
              <w:rPr>
                <w:color w:val="181818"/>
                <w:spacing w:val="-6"/>
                <w:sz w:val="26"/>
              </w:rPr>
              <w:t>ы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х </w:t>
            </w:r>
            <w:r w:rsidR="00925AAD" w:rsidRPr="00F440AF">
              <w:rPr>
                <w:color w:val="181818"/>
                <w:spacing w:val="-6"/>
                <w:sz w:val="26"/>
              </w:rPr>
              <w:t>уч</w:t>
            </w:r>
            <w:r>
              <w:rPr>
                <w:color w:val="181818"/>
                <w:spacing w:val="-6"/>
                <w:sz w:val="26"/>
              </w:rPr>
              <w:t>а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стках </w:t>
            </w:r>
            <w:r w:rsidR="00925AAD" w:rsidRPr="00F440AF">
              <w:rPr>
                <w:color w:val="181818"/>
                <w:spacing w:val="-6"/>
                <w:sz w:val="26"/>
              </w:rPr>
              <w:t>д</w:t>
            </w:r>
            <w:r>
              <w:rPr>
                <w:color w:val="181818"/>
                <w:spacing w:val="-6"/>
                <w:sz w:val="26"/>
              </w:rPr>
              <w:t>л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я </w:t>
            </w:r>
            <w:r w:rsidR="00925AAD" w:rsidRPr="00F440AF">
              <w:rPr>
                <w:color w:val="181818"/>
                <w:spacing w:val="-6"/>
                <w:sz w:val="26"/>
              </w:rPr>
              <w:t>ведения л</w:t>
            </w:r>
            <w:r>
              <w:rPr>
                <w:color w:val="181818"/>
                <w:spacing w:val="-6"/>
                <w:sz w:val="26"/>
              </w:rPr>
              <w:t>ичн</w:t>
            </w:r>
            <w:r w:rsidR="00925AAD" w:rsidRPr="00F440AF">
              <w:rPr>
                <w:color w:val="181818"/>
                <w:spacing w:val="-6"/>
                <w:sz w:val="26"/>
              </w:rPr>
              <w:t>ого подсобного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 </w:t>
            </w:r>
            <w:r w:rsidR="00925AAD" w:rsidRPr="00F440AF">
              <w:rPr>
                <w:color w:val="181818"/>
                <w:spacing w:val="-6"/>
                <w:sz w:val="26"/>
              </w:rPr>
              <w:t>хозяйства,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 </w:t>
            </w:r>
            <w:r w:rsidR="00925AAD" w:rsidRPr="00F440AF">
              <w:rPr>
                <w:color w:val="181818"/>
                <w:spacing w:val="-6"/>
                <w:sz w:val="26"/>
              </w:rPr>
              <w:t>огородн</w:t>
            </w:r>
            <w:r>
              <w:rPr>
                <w:color w:val="181818"/>
                <w:spacing w:val="-6"/>
                <w:sz w:val="26"/>
              </w:rPr>
              <w:t>и</w:t>
            </w:r>
            <w:r w:rsidR="00925AAD" w:rsidRPr="00F440AF">
              <w:rPr>
                <w:color w:val="181818"/>
                <w:spacing w:val="-6"/>
                <w:sz w:val="26"/>
              </w:rPr>
              <w:t>чества,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 </w:t>
            </w:r>
            <w:r w:rsidR="00925AAD" w:rsidRPr="00F440AF">
              <w:rPr>
                <w:color w:val="181818"/>
                <w:spacing w:val="-6"/>
                <w:sz w:val="26"/>
              </w:rPr>
              <w:t>садоводства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 </w:t>
            </w:r>
            <w:r>
              <w:rPr>
                <w:color w:val="181818"/>
                <w:spacing w:val="-6"/>
                <w:sz w:val="26"/>
              </w:rPr>
              <w:t>или индивидуального жилищного строительства.</w:t>
            </w:r>
          </w:p>
        </w:tc>
        <w:tc>
          <w:tcPr>
            <w:tcW w:w="1479" w:type="dxa"/>
          </w:tcPr>
          <w:p w:rsidR="00456DB7" w:rsidRPr="0056340A" w:rsidRDefault="00456DB7">
            <w:pPr>
              <w:pStyle w:val="TableParagraph"/>
              <w:spacing w:before="233"/>
              <w:rPr>
                <w:rFonts w:ascii="Cambria"/>
                <w:sz w:val="26"/>
                <w:szCs w:val="26"/>
              </w:rPr>
            </w:pPr>
          </w:p>
          <w:p w:rsidR="00456DB7" w:rsidRPr="0056340A" w:rsidRDefault="00925AAD">
            <w:pPr>
              <w:pStyle w:val="TableParagraph"/>
              <w:spacing w:before="1"/>
              <w:ind w:right="261"/>
              <w:jc w:val="right"/>
              <w:rPr>
                <w:sz w:val="26"/>
                <w:szCs w:val="26"/>
              </w:rPr>
            </w:pPr>
            <w:r w:rsidRPr="0056340A">
              <w:rPr>
                <w:spacing w:val="-2"/>
                <w:sz w:val="26"/>
                <w:szCs w:val="26"/>
              </w:rPr>
              <w:t>0,15%</w:t>
            </w:r>
          </w:p>
        </w:tc>
      </w:tr>
      <w:tr w:rsidR="00456DB7">
        <w:trPr>
          <w:trHeight w:val="1074"/>
        </w:trPr>
        <w:tc>
          <w:tcPr>
            <w:tcW w:w="672" w:type="dxa"/>
          </w:tcPr>
          <w:p w:rsidR="00456DB7" w:rsidRPr="0056340A" w:rsidRDefault="00925AAD">
            <w:pPr>
              <w:pStyle w:val="TableParagraph"/>
              <w:spacing w:line="252" w:lineRule="exact"/>
              <w:ind w:left="125"/>
              <w:rPr>
                <w:sz w:val="26"/>
                <w:szCs w:val="26"/>
              </w:rPr>
            </w:pPr>
            <w:r w:rsidRPr="0056340A">
              <w:rPr>
                <w:color w:val="0C0C0C"/>
                <w:spacing w:val="-10"/>
                <w:sz w:val="26"/>
                <w:szCs w:val="26"/>
              </w:rPr>
              <w:t>2</w:t>
            </w:r>
          </w:p>
        </w:tc>
        <w:tc>
          <w:tcPr>
            <w:tcW w:w="7227" w:type="dxa"/>
          </w:tcPr>
          <w:p w:rsidR="00456DB7" w:rsidRPr="00F440AF" w:rsidRDefault="0056340A" w:rsidP="0056340A">
            <w:pPr>
              <w:pStyle w:val="TableParagraph"/>
              <w:tabs>
                <w:tab w:val="left" w:pos="790"/>
                <w:tab w:val="left" w:pos="2008"/>
                <w:tab w:val="left" w:pos="4168"/>
                <w:tab w:val="left" w:pos="5751"/>
                <w:tab w:val="left" w:pos="6145"/>
              </w:tabs>
              <w:spacing w:line="242" w:lineRule="exact"/>
              <w:rPr>
                <w:color w:val="181818"/>
                <w:spacing w:val="-6"/>
                <w:sz w:val="26"/>
              </w:rPr>
            </w:pPr>
            <w:r>
              <w:rPr>
                <w:color w:val="181818"/>
                <w:spacing w:val="-6"/>
                <w:sz w:val="26"/>
              </w:rPr>
              <w:t xml:space="preserve">-  </w:t>
            </w:r>
            <w:r w:rsidR="00925AAD" w:rsidRPr="00F440AF">
              <w:rPr>
                <w:color w:val="181818"/>
                <w:spacing w:val="-6"/>
                <w:sz w:val="26"/>
              </w:rPr>
              <w:t>объектов</w:t>
            </w:r>
            <w:r>
              <w:rPr>
                <w:color w:val="181818"/>
                <w:spacing w:val="-6"/>
                <w:sz w:val="26"/>
              </w:rPr>
              <w:t xml:space="preserve">  на</w:t>
            </w:r>
            <w:r w:rsidR="00925AAD" w:rsidRPr="00F440AF">
              <w:rPr>
                <w:color w:val="181818"/>
                <w:spacing w:val="-6"/>
                <w:sz w:val="26"/>
              </w:rPr>
              <w:t>логообложе</w:t>
            </w:r>
            <w:r>
              <w:rPr>
                <w:color w:val="181818"/>
                <w:spacing w:val="-6"/>
                <w:sz w:val="26"/>
              </w:rPr>
              <w:t>ни</w:t>
            </w:r>
            <w:r w:rsidR="00925AAD" w:rsidRPr="00F440AF">
              <w:rPr>
                <w:color w:val="181818"/>
                <w:spacing w:val="-6"/>
                <w:sz w:val="26"/>
              </w:rPr>
              <w:t>я,</w:t>
            </w:r>
            <w:r>
              <w:rPr>
                <w:color w:val="181818"/>
                <w:spacing w:val="-6"/>
                <w:sz w:val="26"/>
              </w:rPr>
              <w:t xml:space="preserve">  </w:t>
            </w:r>
            <w:r w:rsidR="00925AAD" w:rsidRPr="00F440AF">
              <w:rPr>
                <w:color w:val="181818"/>
                <w:spacing w:val="-6"/>
                <w:sz w:val="26"/>
              </w:rPr>
              <w:t>вк</w:t>
            </w:r>
            <w:r>
              <w:rPr>
                <w:color w:val="181818"/>
                <w:spacing w:val="-6"/>
                <w:sz w:val="26"/>
              </w:rPr>
              <w:t>л</w:t>
            </w:r>
            <w:r w:rsidR="00925AAD" w:rsidRPr="00F440AF">
              <w:rPr>
                <w:color w:val="181818"/>
                <w:spacing w:val="-6"/>
                <w:sz w:val="26"/>
              </w:rPr>
              <w:t>ю</w:t>
            </w:r>
            <w:r>
              <w:rPr>
                <w:color w:val="181818"/>
                <w:spacing w:val="-6"/>
                <w:sz w:val="26"/>
              </w:rPr>
              <w:t xml:space="preserve">ченных  </w:t>
            </w:r>
            <w:r w:rsidR="00925AAD" w:rsidRPr="00F440AF">
              <w:rPr>
                <w:color w:val="181818"/>
                <w:spacing w:val="-6"/>
                <w:sz w:val="26"/>
              </w:rPr>
              <w:t>в</w:t>
            </w:r>
            <w:r>
              <w:rPr>
                <w:color w:val="181818"/>
                <w:spacing w:val="-6"/>
                <w:sz w:val="26"/>
              </w:rPr>
              <w:t xml:space="preserve">  </w:t>
            </w:r>
            <w:r w:rsidR="00925AAD" w:rsidRPr="00F440AF">
              <w:rPr>
                <w:color w:val="181818"/>
                <w:spacing w:val="-6"/>
                <w:sz w:val="26"/>
              </w:rPr>
              <w:t>перечень,</w:t>
            </w:r>
          </w:p>
          <w:p w:rsidR="00456DB7" w:rsidRPr="00F440AF" w:rsidRDefault="0056340A">
            <w:pPr>
              <w:pStyle w:val="TableParagraph"/>
              <w:spacing w:line="269" w:lineRule="exact"/>
              <w:ind w:left="118"/>
              <w:rPr>
                <w:color w:val="181818"/>
                <w:spacing w:val="-6"/>
                <w:sz w:val="26"/>
              </w:rPr>
            </w:pPr>
            <w:proofErr w:type="gramStart"/>
            <w:r>
              <w:rPr>
                <w:color w:val="181818"/>
                <w:spacing w:val="-6"/>
                <w:sz w:val="26"/>
              </w:rPr>
              <w:t>о</w:t>
            </w:r>
            <w:r w:rsidR="00925AAD" w:rsidRPr="00F440AF">
              <w:rPr>
                <w:color w:val="181818"/>
                <w:spacing w:val="-6"/>
                <w:sz w:val="26"/>
              </w:rPr>
              <w:t>пределяем</w:t>
            </w:r>
            <w:r>
              <w:rPr>
                <w:color w:val="181818"/>
                <w:spacing w:val="-6"/>
                <w:sz w:val="26"/>
              </w:rPr>
              <w:t>ый</w:t>
            </w:r>
            <w:proofErr w:type="gramEnd"/>
            <w:r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в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соответствии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</w:t>
            </w:r>
            <w:r>
              <w:rPr>
                <w:color w:val="181818"/>
                <w:spacing w:val="-6"/>
                <w:sz w:val="26"/>
              </w:rPr>
              <w:t xml:space="preserve"> п</w:t>
            </w:r>
            <w:r w:rsidR="00925AAD" w:rsidRPr="00F440AF">
              <w:rPr>
                <w:color w:val="181818"/>
                <w:spacing w:val="-6"/>
                <w:sz w:val="26"/>
              </w:rPr>
              <w:t>унктом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7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статьи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378.2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HK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РФ;</w:t>
            </w:r>
          </w:p>
          <w:p w:rsidR="00456DB7" w:rsidRPr="00F440AF" w:rsidRDefault="0056340A" w:rsidP="0056340A">
            <w:pPr>
              <w:pStyle w:val="TableParagraph"/>
              <w:tabs>
                <w:tab w:val="left" w:pos="587"/>
              </w:tabs>
              <w:spacing w:line="274" w:lineRule="exact"/>
              <w:ind w:right="72"/>
              <w:rPr>
                <w:rFonts w:ascii="Cambria" w:hAnsi="Cambria"/>
                <w:color w:val="161616"/>
                <w:sz w:val="25"/>
              </w:rPr>
            </w:pPr>
            <w:r>
              <w:rPr>
                <w:color w:val="181818"/>
                <w:spacing w:val="-6"/>
                <w:sz w:val="26"/>
              </w:rPr>
              <w:t xml:space="preserve">- </w:t>
            </w:r>
            <w:r w:rsidR="00925AAD" w:rsidRPr="00F440AF">
              <w:rPr>
                <w:color w:val="181818"/>
                <w:spacing w:val="-6"/>
                <w:sz w:val="26"/>
              </w:rPr>
              <w:t>объектов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н</w:t>
            </w:r>
            <w:r w:rsidR="00925AAD" w:rsidRPr="00F440AF">
              <w:rPr>
                <w:color w:val="181818"/>
                <w:spacing w:val="-6"/>
                <w:sz w:val="26"/>
              </w:rPr>
              <w:t>алогообложе</w:t>
            </w:r>
            <w:r>
              <w:rPr>
                <w:color w:val="181818"/>
                <w:spacing w:val="-6"/>
                <w:sz w:val="26"/>
              </w:rPr>
              <w:t>ни</w:t>
            </w:r>
            <w:r w:rsidR="00925AAD" w:rsidRPr="00F440AF">
              <w:rPr>
                <w:color w:val="181818"/>
                <w:spacing w:val="-6"/>
                <w:sz w:val="26"/>
              </w:rPr>
              <w:t>я,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предусмотренных абзац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ем </w:t>
            </w:r>
            <w:r w:rsidR="00925AAD" w:rsidRPr="00F440AF">
              <w:rPr>
                <w:color w:val="181818"/>
                <w:spacing w:val="-6"/>
                <w:sz w:val="26"/>
              </w:rPr>
              <w:t>втор</w:t>
            </w:r>
            <w:r>
              <w:rPr>
                <w:color w:val="181818"/>
                <w:spacing w:val="-6"/>
                <w:sz w:val="26"/>
              </w:rPr>
              <w:t>ым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>
              <w:rPr>
                <w:color w:val="181818"/>
                <w:spacing w:val="-6"/>
                <w:sz w:val="26"/>
              </w:rPr>
              <w:t>п</w:t>
            </w:r>
            <w:r w:rsidR="00925AAD" w:rsidRPr="00F440AF">
              <w:rPr>
                <w:color w:val="181818"/>
                <w:spacing w:val="-6"/>
                <w:sz w:val="26"/>
              </w:rPr>
              <w:t>у</w:t>
            </w:r>
            <w:r>
              <w:rPr>
                <w:color w:val="181818"/>
                <w:spacing w:val="-6"/>
                <w:sz w:val="26"/>
              </w:rPr>
              <w:t>н</w:t>
            </w:r>
            <w:r w:rsidR="00925AAD" w:rsidRPr="00F440AF">
              <w:rPr>
                <w:color w:val="181818"/>
                <w:spacing w:val="-6"/>
                <w:sz w:val="26"/>
              </w:rPr>
              <w:t>к</w:t>
            </w:r>
            <w:r>
              <w:rPr>
                <w:color w:val="181818"/>
                <w:spacing w:val="-6"/>
                <w:sz w:val="26"/>
              </w:rPr>
              <w:t>т</w:t>
            </w:r>
            <w:r w:rsidR="00925AAD" w:rsidRPr="00F440AF">
              <w:rPr>
                <w:color w:val="181818"/>
                <w:spacing w:val="-6"/>
                <w:sz w:val="26"/>
              </w:rPr>
              <w:t>а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10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статья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378.2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HK</w:t>
            </w:r>
            <w:r w:rsidR="00925AAD" w:rsidRPr="00F440AF">
              <w:rPr>
                <w:color w:val="181818"/>
                <w:spacing w:val="-6"/>
                <w:sz w:val="26"/>
              </w:rPr>
              <w:t xml:space="preserve"> </w:t>
            </w:r>
            <w:r w:rsidR="00925AAD" w:rsidRPr="00F440AF">
              <w:rPr>
                <w:color w:val="181818"/>
                <w:spacing w:val="-6"/>
                <w:sz w:val="26"/>
              </w:rPr>
              <w:t>РФ.</w:t>
            </w:r>
          </w:p>
          <w:p w:rsidR="00F440AF" w:rsidRDefault="00F440AF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spacing w:line="274" w:lineRule="exact"/>
              <w:ind w:right="72" w:firstLine="306"/>
              <w:rPr>
                <w:rFonts w:ascii="Cambria" w:hAnsi="Cambria"/>
                <w:color w:val="161616"/>
                <w:sz w:val="25"/>
              </w:rPr>
            </w:pPr>
          </w:p>
        </w:tc>
        <w:tc>
          <w:tcPr>
            <w:tcW w:w="1479" w:type="dxa"/>
          </w:tcPr>
          <w:p w:rsidR="00456DB7" w:rsidRPr="0056340A" w:rsidRDefault="0056340A">
            <w:pPr>
              <w:pStyle w:val="TableParagraph"/>
              <w:spacing w:line="259" w:lineRule="exact"/>
              <w:ind w:right="302"/>
              <w:jc w:val="right"/>
              <w:rPr>
                <w:sz w:val="26"/>
                <w:szCs w:val="26"/>
              </w:rPr>
            </w:pPr>
            <w:r w:rsidRPr="0056340A">
              <w:rPr>
                <w:color w:val="2D2D2D"/>
                <w:spacing w:val="-5"/>
                <w:sz w:val="26"/>
                <w:szCs w:val="26"/>
              </w:rPr>
              <w:t>1</w:t>
            </w:r>
            <w:r w:rsidR="00925AAD" w:rsidRPr="0056340A">
              <w:rPr>
                <w:color w:val="2D2D2D"/>
                <w:spacing w:val="-5"/>
                <w:sz w:val="26"/>
                <w:szCs w:val="26"/>
              </w:rPr>
              <w:t>%</w:t>
            </w:r>
          </w:p>
        </w:tc>
      </w:tr>
    </w:tbl>
    <w:p w:rsidR="00456DB7" w:rsidRDefault="00456DB7">
      <w:pPr>
        <w:pStyle w:val="TableParagraph"/>
        <w:spacing w:line="259" w:lineRule="exact"/>
        <w:jc w:val="right"/>
        <w:rPr>
          <w:sz w:val="29"/>
        </w:rPr>
        <w:sectPr w:rsidR="00456DB7">
          <w:pgSz w:w="11900" w:h="16820"/>
          <w:pgMar w:top="940" w:right="992" w:bottom="1133" w:left="127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222"/>
        <w:gridCol w:w="1474"/>
      </w:tblGrid>
      <w:tr w:rsidR="00456DB7" w:rsidTr="0056340A">
        <w:trPr>
          <w:trHeight w:val="124"/>
        </w:trPr>
        <w:tc>
          <w:tcPr>
            <w:tcW w:w="552" w:type="dxa"/>
          </w:tcPr>
          <w:p w:rsidR="00456DB7" w:rsidRDefault="00456DB7">
            <w:pPr>
              <w:pStyle w:val="TableParagraph"/>
            </w:pPr>
          </w:p>
        </w:tc>
        <w:tc>
          <w:tcPr>
            <w:tcW w:w="7222" w:type="dxa"/>
          </w:tcPr>
          <w:p w:rsidR="00456DB7" w:rsidRDefault="00456DB7">
            <w:pPr>
              <w:pStyle w:val="TableParagraph"/>
            </w:pPr>
          </w:p>
        </w:tc>
        <w:tc>
          <w:tcPr>
            <w:tcW w:w="1474" w:type="dxa"/>
          </w:tcPr>
          <w:p w:rsidR="00456DB7" w:rsidRDefault="00456DB7">
            <w:pPr>
              <w:pStyle w:val="TableParagraph"/>
            </w:pPr>
          </w:p>
        </w:tc>
      </w:tr>
      <w:tr w:rsidR="00456DB7" w:rsidTr="00F440AF">
        <w:trPr>
          <w:trHeight w:val="819"/>
        </w:trPr>
        <w:tc>
          <w:tcPr>
            <w:tcW w:w="552" w:type="dxa"/>
          </w:tcPr>
          <w:p w:rsidR="00456DB7" w:rsidRPr="0056340A" w:rsidRDefault="0056340A">
            <w:pPr>
              <w:pStyle w:val="TableParagraph"/>
              <w:spacing w:before="23"/>
              <w:ind w:left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22" w:type="dxa"/>
          </w:tcPr>
          <w:p w:rsidR="00456DB7" w:rsidRDefault="0056340A" w:rsidP="0056340A">
            <w:pPr>
              <w:pStyle w:val="TableParagraph"/>
              <w:spacing w:before="4"/>
              <w:ind w:left="125"/>
              <w:rPr>
                <w:sz w:val="26"/>
              </w:rPr>
            </w:pPr>
            <w:r>
              <w:rPr>
                <w:color w:val="181818"/>
                <w:spacing w:val="-6"/>
                <w:sz w:val="26"/>
              </w:rPr>
              <w:t xml:space="preserve">- </w:t>
            </w:r>
            <w:r w:rsidRPr="00F440AF">
              <w:rPr>
                <w:color w:val="181818"/>
                <w:spacing w:val="-6"/>
                <w:sz w:val="26"/>
              </w:rPr>
              <w:t>объектов</w:t>
            </w:r>
            <w:r>
              <w:rPr>
                <w:color w:val="181818"/>
                <w:spacing w:val="-6"/>
                <w:sz w:val="26"/>
              </w:rPr>
              <w:t xml:space="preserve">  на</w:t>
            </w:r>
            <w:r w:rsidRPr="00F440AF">
              <w:rPr>
                <w:color w:val="181818"/>
                <w:spacing w:val="-6"/>
                <w:sz w:val="26"/>
              </w:rPr>
              <w:t>логообложе</w:t>
            </w:r>
            <w:r>
              <w:rPr>
                <w:color w:val="181818"/>
                <w:spacing w:val="-6"/>
                <w:sz w:val="26"/>
              </w:rPr>
              <w:t>ни</w:t>
            </w:r>
            <w:r w:rsidRPr="00F440AF">
              <w:rPr>
                <w:color w:val="181818"/>
                <w:spacing w:val="-6"/>
                <w:sz w:val="26"/>
              </w:rPr>
              <w:t>я</w:t>
            </w:r>
            <w:r>
              <w:rPr>
                <w:color w:val="181818"/>
                <w:spacing w:val="-6"/>
                <w:sz w:val="26"/>
              </w:rPr>
              <w:t>, кадастровая стоимость каждого из которых</w:t>
            </w:r>
            <w:r w:rsidR="00925AAD">
              <w:rPr>
                <w:color w:val="0E0E0E"/>
                <w:spacing w:val="-13"/>
                <w:sz w:val="26"/>
              </w:rPr>
              <w:t xml:space="preserve"> </w:t>
            </w:r>
            <w:r>
              <w:rPr>
                <w:color w:val="0E0E0E"/>
                <w:spacing w:val="-13"/>
                <w:sz w:val="26"/>
              </w:rPr>
              <w:t>п</w:t>
            </w:r>
            <w:r w:rsidR="00925AAD">
              <w:rPr>
                <w:spacing w:val="-4"/>
                <w:sz w:val="26"/>
              </w:rPr>
              <w:t>рев</w:t>
            </w:r>
            <w:r>
              <w:rPr>
                <w:spacing w:val="-4"/>
                <w:sz w:val="26"/>
              </w:rPr>
              <w:t>ышает</w:t>
            </w:r>
            <w:r w:rsidR="00925AAD">
              <w:rPr>
                <w:spacing w:val="-12"/>
                <w:sz w:val="26"/>
              </w:rPr>
              <w:t xml:space="preserve"> </w:t>
            </w:r>
            <w:r w:rsidR="00925AAD">
              <w:rPr>
                <w:color w:val="161616"/>
                <w:spacing w:val="-4"/>
                <w:sz w:val="26"/>
              </w:rPr>
              <w:t>300</w:t>
            </w:r>
            <w:r w:rsidR="00925AAD">
              <w:rPr>
                <w:color w:val="161616"/>
                <w:spacing w:val="-12"/>
                <w:sz w:val="26"/>
              </w:rPr>
              <w:t xml:space="preserve"> </w:t>
            </w:r>
            <w:r>
              <w:rPr>
                <w:color w:val="161616"/>
                <w:spacing w:val="-12"/>
                <w:sz w:val="26"/>
              </w:rPr>
              <w:t>миллион</w:t>
            </w:r>
            <w:r w:rsidR="00925AAD">
              <w:rPr>
                <w:spacing w:val="-4"/>
                <w:sz w:val="26"/>
              </w:rPr>
              <w:t>ов</w:t>
            </w:r>
            <w:r w:rsidR="00925AAD">
              <w:rPr>
                <w:spacing w:val="-7"/>
                <w:sz w:val="26"/>
              </w:rPr>
              <w:t xml:space="preserve"> </w:t>
            </w:r>
            <w:r w:rsidR="00925AAD">
              <w:rPr>
                <w:spacing w:val="-4"/>
                <w:sz w:val="26"/>
              </w:rPr>
              <w:t>ру</w:t>
            </w:r>
            <w:r>
              <w:rPr>
                <w:spacing w:val="-4"/>
                <w:sz w:val="26"/>
              </w:rPr>
              <w:t>б</w:t>
            </w:r>
            <w:r w:rsidR="00925AAD">
              <w:rPr>
                <w:spacing w:val="-4"/>
                <w:sz w:val="26"/>
              </w:rPr>
              <w:t>лей.</w:t>
            </w:r>
          </w:p>
        </w:tc>
        <w:tc>
          <w:tcPr>
            <w:tcW w:w="1474" w:type="dxa"/>
          </w:tcPr>
          <w:p w:rsidR="00456DB7" w:rsidRPr="0056340A" w:rsidRDefault="00925AAD">
            <w:pPr>
              <w:pStyle w:val="TableParagraph"/>
              <w:spacing w:line="243" w:lineRule="exact"/>
              <w:ind w:right="125"/>
              <w:jc w:val="right"/>
              <w:rPr>
                <w:sz w:val="26"/>
                <w:szCs w:val="26"/>
              </w:rPr>
            </w:pPr>
            <w:r w:rsidRPr="0056340A">
              <w:rPr>
                <w:spacing w:val="-4"/>
                <w:sz w:val="26"/>
                <w:szCs w:val="26"/>
              </w:rPr>
              <w:t>2,5%</w:t>
            </w:r>
          </w:p>
        </w:tc>
      </w:tr>
      <w:tr w:rsidR="00456DB7" w:rsidTr="00F440AF">
        <w:trPr>
          <w:trHeight w:val="268"/>
        </w:trPr>
        <w:tc>
          <w:tcPr>
            <w:tcW w:w="552" w:type="dxa"/>
          </w:tcPr>
          <w:p w:rsidR="00456DB7" w:rsidRDefault="00925AAD">
            <w:pPr>
              <w:pStyle w:val="TableParagraph"/>
              <w:spacing w:line="248" w:lineRule="exact"/>
              <w:ind w:left="137"/>
              <w:rPr>
                <w:sz w:val="26"/>
              </w:rPr>
            </w:pPr>
            <w:r>
              <w:rPr>
                <w:color w:val="131313"/>
                <w:spacing w:val="-10"/>
                <w:sz w:val="26"/>
              </w:rPr>
              <w:t>4</w:t>
            </w:r>
          </w:p>
        </w:tc>
        <w:tc>
          <w:tcPr>
            <w:tcW w:w="7222" w:type="dxa"/>
          </w:tcPr>
          <w:p w:rsidR="00456DB7" w:rsidRDefault="00925AAD" w:rsidP="0056340A">
            <w:pPr>
              <w:pStyle w:val="TableParagraph"/>
              <w:spacing w:line="248" w:lineRule="exact"/>
              <w:ind w:left="130"/>
              <w:rPr>
                <w:sz w:val="26"/>
              </w:rPr>
            </w:pPr>
            <w:r>
              <w:rPr>
                <w:color w:val="242424"/>
                <w:spacing w:val="-8"/>
                <w:sz w:val="26"/>
              </w:rPr>
              <w:t>-</w:t>
            </w:r>
            <w:r>
              <w:rPr>
                <w:color w:val="242424"/>
                <w:spacing w:val="-12"/>
                <w:sz w:val="26"/>
              </w:rPr>
              <w:t xml:space="preserve"> </w:t>
            </w:r>
            <w:r w:rsidR="0056340A">
              <w:rPr>
                <w:color w:val="242424"/>
                <w:spacing w:val="-12"/>
                <w:sz w:val="26"/>
              </w:rPr>
              <w:t>п</w:t>
            </w:r>
            <w:r>
              <w:rPr>
                <w:color w:val="080808"/>
                <w:spacing w:val="-8"/>
                <w:sz w:val="26"/>
              </w:rPr>
              <w:t>роч</w:t>
            </w:r>
            <w:r w:rsidR="0056340A">
              <w:rPr>
                <w:color w:val="080808"/>
                <w:spacing w:val="-8"/>
                <w:sz w:val="26"/>
              </w:rPr>
              <w:t>и</w:t>
            </w:r>
            <w:r>
              <w:rPr>
                <w:color w:val="080808"/>
                <w:spacing w:val="-8"/>
                <w:sz w:val="26"/>
              </w:rPr>
              <w:t>е</w:t>
            </w:r>
            <w:r>
              <w:rPr>
                <w:color w:val="080808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объекты</w:t>
            </w:r>
            <w:r>
              <w:rPr>
                <w:spacing w:val="1"/>
                <w:sz w:val="26"/>
              </w:rPr>
              <w:t xml:space="preserve"> </w:t>
            </w:r>
            <w:r w:rsidR="0056340A">
              <w:rPr>
                <w:spacing w:val="1"/>
                <w:sz w:val="26"/>
              </w:rPr>
              <w:t>налог</w:t>
            </w:r>
            <w:r>
              <w:rPr>
                <w:spacing w:val="-8"/>
                <w:sz w:val="26"/>
              </w:rPr>
              <w:t>о</w:t>
            </w:r>
            <w:r>
              <w:rPr>
                <w:spacing w:val="-8"/>
                <w:sz w:val="26"/>
              </w:rPr>
              <w:t>обложения</w:t>
            </w:r>
          </w:p>
        </w:tc>
        <w:tc>
          <w:tcPr>
            <w:tcW w:w="1474" w:type="dxa"/>
          </w:tcPr>
          <w:p w:rsidR="00456DB7" w:rsidRDefault="00925AAD">
            <w:pPr>
              <w:pStyle w:val="TableParagraph"/>
              <w:spacing w:line="248" w:lineRule="exact"/>
              <w:ind w:right="170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0,5%</w:t>
            </w:r>
          </w:p>
        </w:tc>
      </w:tr>
    </w:tbl>
    <w:p w:rsidR="00456DB7" w:rsidRDefault="00925AAD">
      <w:pPr>
        <w:pStyle w:val="a4"/>
        <w:numPr>
          <w:ilvl w:val="0"/>
          <w:numId w:val="5"/>
        </w:numPr>
        <w:tabs>
          <w:tab w:val="left" w:pos="3882"/>
        </w:tabs>
        <w:spacing w:before="314"/>
        <w:ind w:left="3882" w:hanging="277"/>
        <w:jc w:val="left"/>
        <w:rPr>
          <w:sz w:val="28"/>
        </w:rPr>
      </w:pPr>
      <w:r>
        <w:rPr>
          <w:sz w:val="28"/>
        </w:rPr>
        <w:t>Налоговые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льготы</w:t>
      </w:r>
    </w:p>
    <w:p w:rsidR="00456DB7" w:rsidRDefault="00456DB7">
      <w:pPr>
        <w:pStyle w:val="a3"/>
        <w:spacing w:before="4"/>
      </w:pPr>
    </w:p>
    <w:p w:rsidR="00456DB7" w:rsidRDefault="00925AAD">
      <w:pPr>
        <w:pStyle w:val="a4"/>
        <w:numPr>
          <w:ilvl w:val="1"/>
          <w:numId w:val="5"/>
        </w:numPr>
        <w:tabs>
          <w:tab w:val="left" w:pos="1386"/>
        </w:tabs>
        <w:spacing w:before="1" w:line="235" w:lineRule="auto"/>
        <w:ind w:left="159" w:right="110" w:firstLine="700"/>
        <w:rPr>
          <w:sz w:val="28"/>
        </w:rPr>
      </w:pPr>
      <w:r>
        <w:rPr>
          <w:color w:val="0C0C0C"/>
          <w:sz w:val="28"/>
        </w:rPr>
        <w:t>Налоговые</w:t>
      </w:r>
      <w:r>
        <w:rPr>
          <w:color w:val="0C0C0C"/>
          <w:spacing w:val="40"/>
          <w:sz w:val="28"/>
        </w:rPr>
        <w:t xml:space="preserve"> </w:t>
      </w:r>
      <w:r>
        <w:rPr>
          <w:color w:val="161616"/>
          <w:sz w:val="28"/>
        </w:rPr>
        <w:t>льготы</w:t>
      </w:r>
      <w:r>
        <w:rPr>
          <w:color w:val="161616"/>
          <w:spacing w:val="37"/>
          <w:sz w:val="28"/>
        </w:rPr>
        <w:t xml:space="preserve"> </w:t>
      </w:r>
      <w:r>
        <w:rPr>
          <w:sz w:val="28"/>
        </w:rPr>
        <w:t>устанавливаются статьей</w:t>
      </w:r>
      <w:r>
        <w:rPr>
          <w:spacing w:val="28"/>
          <w:sz w:val="28"/>
        </w:rPr>
        <w:t xml:space="preserve"> </w:t>
      </w:r>
      <w:r>
        <w:rPr>
          <w:color w:val="111111"/>
          <w:sz w:val="28"/>
        </w:rPr>
        <w:t>407</w:t>
      </w:r>
      <w:r>
        <w:rPr>
          <w:color w:val="111111"/>
          <w:spacing w:val="28"/>
          <w:sz w:val="28"/>
        </w:rPr>
        <w:t xml:space="preserve"> </w:t>
      </w:r>
      <w:r>
        <w:rPr>
          <w:sz w:val="28"/>
        </w:rPr>
        <w:t xml:space="preserve">главы </w:t>
      </w:r>
      <w:r>
        <w:rPr>
          <w:color w:val="181818"/>
          <w:sz w:val="28"/>
        </w:rPr>
        <w:t xml:space="preserve">32 </w:t>
      </w:r>
      <w:r>
        <w:rPr>
          <w:sz w:val="28"/>
        </w:rPr>
        <w:t>части</w:t>
      </w:r>
      <w:r>
        <w:rPr>
          <w:spacing w:val="34"/>
          <w:sz w:val="28"/>
        </w:rPr>
        <w:t xml:space="preserve"> </w:t>
      </w:r>
      <w:r>
        <w:rPr>
          <w:color w:val="1A1A1A"/>
          <w:sz w:val="28"/>
        </w:rPr>
        <w:t xml:space="preserve">2 </w:t>
      </w:r>
      <w:r>
        <w:rPr>
          <w:sz w:val="28"/>
        </w:rPr>
        <w:t>Налогового кодекса Российской Федерации.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445"/>
        </w:tabs>
        <w:spacing w:before="2" w:line="235" w:lineRule="auto"/>
        <w:ind w:right="103" w:firstLine="699"/>
        <w:rPr>
          <w:sz w:val="28"/>
        </w:rPr>
      </w:pPr>
      <w:r>
        <w:rPr>
          <w:sz w:val="28"/>
        </w:rPr>
        <w:t>Установить</w:t>
      </w:r>
      <w:r>
        <w:rPr>
          <w:spacing w:val="69"/>
          <w:sz w:val="28"/>
        </w:rPr>
        <w:t xml:space="preserve"> </w:t>
      </w:r>
      <w:r>
        <w:rPr>
          <w:sz w:val="28"/>
        </w:rPr>
        <w:t>н</w:t>
      </w:r>
      <w:r w:rsidR="007E09C8">
        <w:rPr>
          <w:sz w:val="28"/>
        </w:rPr>
        <w:t>ал</w:t>
      </w:r>
      <w:r>
        <w:rPr>
          <w:sz w:val="28"/>
        </w:rPr>
        <w:t>оговую</w:t>
      </w:r>
      <w:r>
        <w:rPr>
          <w:spacing w:val="79"/>
          <w:sz w:val="28"/>
        </w:rPr>
        <w:t xml:space="preserve"> </w:t>
      </w:r>
      <w:r>
        <w:rPr>
          <w:sz w:val="28"/>
        </w:rPr>
        <w:t>льготу</w:t>
      </w:r>
      <w:r>
        <w:rPr>
          <w:spacing w:val="7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75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опекуном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инвалид</w:t>
      </w:r>
      <w:r w:rsidR="007E09C8">
        <w:rPr>
          <w:sz w:val="28"/>
        </w:rPr>
        <w:t>а</w:t>
      </w:r>
      <w:r>
        <w:rPr>
          <w:spacing w:val="69"/>
          <w:sz w:val="28"/>
        </w:rPr>
        <w:t xml:space="preserve"> </w:t>
      </w:r>
      <w:r>
        <w:rPr>
          <w:sz w:val="28"/>
        </w:rPr>
        <w:t>с детства, признанного судом недееспособным.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728"/>
          <w:tab w:val="left" w:pos="3692"/>
          <w:tab w:val="left" w:pos="4572"/>
          <w:tab w:val="left" w:pos="6933"/>
          <w:tab w:val="left" w:pos="8636"/>
        </w:tabs>
        <w:spacing w:before="6"/>
        <w:ind w:left="167" w:right="102" w:firstLine="673"/>
        <w:rPr>
          <w:sz w:val="28"/>
        </w:rPr>
      </w:pPr>
      <w:r>
        <w:rPr>
          <w:color w:val="0A0A0A"/>
          <w:spacing w:val="-2"/>
          <w:sz w:val="28"/>
        </w:rPr>
        <w:t>Основанием</w:t>
      </w:r>
      <w:r>
        <w:rPr>
          <w:color w:val="0A0A0A"/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налоговой</w:t>
      </w:r>
      <w:r>
        <w:rPr>
          <w:sz w:val="28"/>
        </w:rPr>
        <w:tab/>
      </w:r>
      <w:r>
        <w:rPr>
          <w:spacing w:val="-6"/>
          <w:sz w:val="28"/>
        </w:rPr>
        <w:t>л</w:t>
      </w:r>
      <w:r w:rsidR="007E09C8">
        <w:rPr>
          <w:spacing w:val="-6"/>
          <w:sz w:val="28"/>
        </w:rPr>
        <w:t>ь</w:t>
      </w:r>
      <w:r>
        <w:rPr>
          <w:spacing w:val="-6"/>
          <w:sz w:val="28"/>
        </w:rPr>
        <w:t xml:space="preserve">готы, </w:t>
      </w:r>
      <w:r>
        <w:rPr>
          <w:sz w:val="28"/>
        </w:rPr>
        <w:t>предусмотренной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30"/>
          <w:sz w:val="28"/>
        </w:rPr>
        <w:t xml:space="preserve"> </w:t>
      </w:r>
      <w:r>
        <w:rPr>
          <w:sz w:val="28"/>
        </w:rPr>
        <w:t>4.2</w:t>
      </w:r>
      <w:r>
        <w:rPr>
          <w:spacing w:val="23"/>
          <w:sz w:val="28"/>
        </w:rPr>
        <w:t xml:space="preserve"> </w:t>
      </w:r>
      <w:r>
        <w:rPr>
          <w:color w:val="131313"/>
          <w:sz w:val="28"/>
        </w:rPr>
        <w:t>настоящего</w:t>
      </w:r>
      <w:r>
        <w:rPr>
          <w:color w:val="131313"/>
          <w:spacing w:val="33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следую</w:t>
      </w:r>
      <w:r w:rsidR="007E09C8">
        <w:rPr>
          <w:spacing w:val="-2"/>
          <w:sz w:val="28"/>
        </w:rPr>
        <w:t>щие документы:</w:t>
      </w:r>
    </w:p>
    <w:p w:rsidR="00456DB7" w:rsidRDefault="00925AAD">
      <w:pPr>
        <w:pStyle w:val="a4"/>
        <w:numPr>
          <w:ilvl w:val="0"/>
          <w:numId w:val="1"/>
        </w:numPr>
        <w:tabs>
          <w:tab w:val="left" w:pos="854"/>
        </w:tabs>
        <w:spacing w:before="17"/>
        <w:ind w:left="854" w:hanging="164"/>
        <w:rPr>
          <w:color w:val="1C1C1C"/>
          <w:sz w:val="28"/>
        </w:rPr>
      </w:pPr>
      <w:r>
        <w:rPr>
          <w:color w:val="242424"/>
          <w:sz w:val="28"/>
        </w:rPr>
        <w:t>акт</w:t>
      </w:r>
      <w:r>
        <w:rPr>
          <w:color w:val="242424"/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4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-10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опекуна;</w:t>
      </w:r>
    </w:p>
    <w:p w:rsidR="00456DB7" w:rsidRDefault="00925AAD">
      <w:pPr>
        <w:pStyle w:val="a4"/>
        <w:numPr>
          <w:ilvl w:val="0"/>
          <w:numId w:val="1"/>
        </w:numPr>
        <w:tabs>
          <w:tab w:val="left" w:pos="865"/>
        </w:tabs>
        <w:spacing w:before="4" w:line="322" w:lineRule="exact"/>
        <w:ind w:left="865" w:hanging="175"/>
        <w:rPr>
          <w:color w:val="212121"/>
          <w:sz w:val="28"/>
        </w:rPr>
      </w:pPr>
      <w:r>
        <w:rPr>
          <w:sz w:val="28"/>
        </w:rPr>
        <w:t>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суда</w:t>
      </w:r>
      <w:r>
        <w:rPr>
          <w:spacing w:val="-3"/>
          <w:sz w:val="28"/>
        </w:rPr>
        <w:t xml:space="preserve"> </w:t>
      </w:r>
      <w:r>
        <w:rPr>
          <w:color w:val="0F0F0F"/>
          <w:sz w:val="28"/>
        </w:rPr>
        <w:t>о</w:t>
      </w:r>
      <w:r>
        <w:rPr>
          <w:color w:val="0F0F0F"/>
          <w:spacing w:val="-9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4"/>
          <w:sz w:val="28"/>
        </w:rPr>
        <w:t xml:space="preserve"> </w:t>
      </w:r>
      <w:r>
        <w:rPr>
          <w:color w:val="0A0A0A"/>
          <w:sz w:val="28"/>
        </w:rPr>
        <w:t>с</w:t>
      </w:r>
      <w:r>
        <w:rPr>
          <w:color w:val="0A0A0A"/>
          <w:spacing w:val="-13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недееспособным</w:t>
      </w:r>
      <w:proofErr w:type="gramEnd"/>
      <w:r>
        <w:rPr>
          <w:spacing w:val="-2"/>
          <w:sz w:val="28"/>
        </w:rPr>
        <w:t>.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475"/>
        </w:tabs>
        <w:ind w:left="167" w:right="81" w:firstLine="702"/>
        <w:jc w:val="both"/>
        <w:rPr>
          <w:sz w:val="28"/>
        </w:rPr>
      </w:pPr>
      <w:r>
        <w:rPr>
          <w:sz w:val="28"/>
        </w:rPr>
        <w:t xml:space="preserve">Льгота, предусмотренная пунктом 4.2 </w:t>
      </w:r>
      <w:r>
        <w:rPr>
          <w:color w:val="030303"/>
          <w:sz w:val="28"/>
        </w:rPr>
        <w:t xml:space="preserve">настоящего </w:t>
      </w:r>
      <w:r>
        <w:rPr>
          <w:sz w:val="28"/>
        </w:rPr>
        <w:t xml:space="preserve">Положения, предоставляется </w:t>
      </w:r>
      <w:r>
        <w:rPr>
          <w:color w:val="262626"/>
          <w:sz w:val="28"/>
        </w:rPr>
        <w:t xml:space="preserve">в </w:t>
      </w:r>
      <w:r>
        <w:rPr>
          <w:color w:val="161616"/>
          <w:sz w:val="28"/>
        </w:rPr>
        <w:t xml:space="preserve">отношения </w:t>
      </w:r>
      <w:r>
        <w:rPr>
          <w:color w:val="0E0E0E"/>
          <w:sz w:val="28"/>
        </w:rPr>
        <w:t xml:space="preserve">жилого </w:t>
      </w:r>
      <w:r>
        <w:rPr>
          <w:sz w:val="28"/>
        </w:rPr>
        <w:t xml:space="preserve">дома </w:t>
      </w:r>
      <w:r w:rsidR="00C11FF9">
        <w:rPr>
          <w:sz w:val="28"/>
        </w:rPr>
        <w:t>и</w:t>
      </w:r>
      <w:r>
        <w:rPr>
          <w:color w:val="1F1F1F"/>
          <w:sz w:val="28"/>
        </w:rPr>
        <w:t xml:space="preserve">ли </w:t>
      </w:r>
      <w:r w:rsidR="00C11FF9">
        <w:rPr>
          <w:color w:val="1F1F1F"/>
          <w:sz w:val="28"/>
        </w:rPr>
        <w:t>ча</w:t>
      </w:r>
      <w:r>
        <w:rPr>
          <w:sz w:val="28"/>
        </w:rPr>
        <w:t>сти жилого дома,</w:t>
      </w:r>
      <w:r>
        <w:rPr>
          <w:spacing w:val="80"/>
          <w:sz w:val="28"/>
        </w:rPr>
        <w:t xml:space="preserve"> </w:t>
      </w:r>
      <w:r w:rsidRPr="00C11FF9">
        <w:rPr>
          <w:color w:val="080808"/>
          <w:sz w:val="28"/>
        </w:rPr>
        <w:t>квартира</w:t>
      </w:r>
      <w:r>
        <w:rPr>
          <w:b/>
          <w:color w:val="080808"/>
          <w:sz w:val="28"/>
        </w:rPr>
        <w:t xml:space="preserve">, </w:t>
      </w:r>
      <w:r>
        <w:rPr>
          <w:color w:val="0C0C0C"/>
          <w:sz w:val="28"/>
        </w:rPr>
        <w:t xml:space="preserve">части </w:t>
      </w:r>
      <w:r>
        <w:rPr>
          <w:sz w:val="28"/>
        </w:rPr>
        <w:t>квартира, комнат</w:t>
      </w:r>
      <w:r w:rsidR="00C11FF9">
        <w:rPr>
          <w:sz w:val="28"/>
        </w:rPr>
        <w:t>ы</w:t>
      </w:r>
      <w:r>
        <w:rPr>
          <w:sz w:val="28"/>
        </w:rPr>
        <w:t xml:space="preserve"> </w:t>
      </w:r>
      <w:r>
        <w:rPr>
          <w:color w:val="2F2F2F"/>
          <w:sz w:val="28"/>
        </w:rPr>
        <w:t xml:space="preserve">в </w:t>
      </w:r>
      <w:r>
        <w:rPr>
          <w:sz w:val="28"/>
        </w:rPr>
        <w:t>размере подлежащей уплате н</w:t>
      </w:r>
      <w:r w:rsidR="00C11FF9">
        <w:rPr>
          <w:sz w:val="28"/>
        </w:rPr>
        <w:t>а</w:t>
      </w:r>
      <w:r>
        <w:rPr>
          <w:sz w:val="28"/>
        </w:rPr>
        <w:t>логоплател</w:t>
      </w:r>
      <w:r w:rsidR="00C11FF9">
        <w:rPr>
          <w:sz w:val="28"/>
        </w:rPr>
        <w:t>ьщик</w:t>
      </w:r>
      <w:r>
        <w:rPr>
          <w:sz w:val="28"/>
        </w:rPr>
        <w:t xml:space="preserve">ом </w:t>
      </w:r>
      <w:r>
        <w:rPr>
          <w:color w:val="181818"/>
          <w:sz w:val="28"/>
        </w:rPr>
        <w:t xml:space="preserve">суммы </w:t>
      </w:r>
      <w:r>
        <w:rPr>
          <w:sz w:val="28"/>
        </w:rPr>
        <w:t>налога в о</w:t>
      </w:r>
      <w:r w:rsidR="00C11FF9">
        <w:rPr>
          <w:sz w:val="28"/>
        </w:rPr>
        <w:t>т</w:t>
      </w:r>
      <w:r>
        <w:rPr>
          <w:sz w:val="28"/>
        </w:rPr>
        <w:t>но</w:t>
      </w:r>
      <w:r w:rsidR="00C11FF9">
        <w:rPr>
          <w:sz w:val="28"/>
        </w:rPr>
        <w:t>ш</w:t>
      </w:r>
      <w:r>
        <w:rPr>
          <w:sz w:val="28"/>
        </w:rPr>
        <w:t xml:space="preserve">ении объекта </w:t>
      </w:r>
      <w:r w:rsidR="00C11FF9">
        <w:rPr>
          <w:sz w:val="28"/>
        </w:rPr>
        <w:t>н</w:t>
      </w:r>
      <w:r>
        <w:rPr>
          <w:sz w:val="28"/>
        </w:rPr>
        <w:t xml:space="preserve">алогообложения, находящегося </w:t>
      </w:r>
      <w:r>
        <w:rPr>
          <w:color w:val="1C1C1C"/>
          <w:sz w:val="28"/>
        </w:rPr>
        <w:t xml:space="preserve">в </w:t>
      </w:r>
      <w:r>
        <w:rPr>
          <w:sz w:val="28"/>
        </w:rPr>
        <w:t xml:space="preserve">собственности налогоплательщика и </w:t>
      </w:r>
      <w:r>
        <w:rPr>
          <w:color w:val="111111"/>
          <w:sz w:val="28"/>
        </w:rPr>
        <w:t xml:space="preserve">не </w:t>
      </w:r>
      <w:r w:rsidR="00C11FF9">
        <w:rPr>
          <w:color w:val="111111"/>
          <w:sz w:val="28"/>
        </w:rPr>
        <w:t>и</w:t>
      </w:r>
      <w:r>
        <w:rPr>
          <w:sz w:val="28"/>
        </w:rPr>
        <w:t xml:space="preserve">спользуемого налогоплательщиком </w:t>
      </w:r>
      <w:r>
        <w:rPr>
          <w:color w:val="2A2A2A"/>
          <w:sz w:val="28"/>
        </w:rPr>
        <w:t xml:space="preserve">в </w:t>
      </w:r>
      <w:r>
        <w:rPr>
          <w:sz w:val="28"/>
        </w:rPr>
        <w:t>предпринимательской</w:t>
      </w:r>
      <w:r>
        <w:rPr>
          <w:sz w:val="28"/>
        </w:rPr>
        <w:t xml:space="preserve"> деятельности.</w:t>
      </w:r>
    </w:p>
    <w:p w:rsidR="00456DB7" w:rsidRDefault="00925AAD">
      <w:pPr>
        <w:pStyle w:val="a3"/>
        <w:spacing w:before="2"/>
        <w:ind w:left="167" w:right="95" w:firstLine="704"/>
        <w:jc w:val="both"/>
      </w:pPr>
      <w:r>
        <w:t xml:space="preserve">Льгота предоставляется </w:t>
      </w:r>
      <w:r>
        <w:rPr>
          <w:color w:val="0F0F0F"/>
        </w:rPr>
        <w:t>в</w:t>
      </w:r>
      <w:r>
        <w:rPr>
          <w:color w:val="0F0F0F"/>
          <w:spacing w:val="-2"/>
        </w:rPr>
        <w:t xml:space="preserve"> </w:t>
      </w:r>
      <w:r>
        <w:t xml:space="preserve">отношении одного объекта налогообложения </w:t>
      </w:r>
      <w:r>
        <w:rPr>
          <w:color w:val="111111"/>
        </w:rPr>
        <w:t xml:space="preserve">по </w:t>
      </w:r>
      <w:r>
        <w:t>выбору налогопл</w:t>
      </w:r>
      <w:r w:rsidR="00C11FF9">
        <w:t>а</w:t>
      </w:r>
      <w:r>
        <w:t>тельщика.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309"/>
        </w:tabs>
        <w:spacing w:before="1" w:line="237" w:lineRule="auto"/>
        <w:ind w:left="173" w:right="89" w:firstLine="533"/>
        <w:jc w:val="both"/>
        <w:rPr>
          <w:sz w:val="28"/>
        </w:rPr>
      </w:pPr>
      <w:r>
        <w:rPr>
          <w:sz w:val="28"/>
        </w:rPr>
        <w:t>Налоговая ль</w:t>
      </w:r>
      <w:r w:rsidR="00C11FF9">
        <w:rPr>
          <w:sz w:val="28"/>
        </w:rPr>
        <w:t>гот</w:t>
      </w:r>
      <w:r>
        <w:rPr>
          <w:sz w:val="28"/>
        </w:rPr>
        <w:t xml:space="preserve">а предоставляется </w:t>
      </w:r>
      <w:r>
        <w:rPr>
          <w:color w:val="1D1D1D"/>
          <w:sz w:val="28"/>
        </w:rPr>
        <w:t xml:space="preserve">в </w:t>
      </w:r>
      <w:r>
        <w:rPr>
          <w:sz w:val="28"/>
        </w:rPr>
        <w:t xml:space="preserve">порядке, предусмотренном пунктом 6 </w:t>
      </w:r>
      <w:r>
        <w:rPr>
          <w:color w:val="080808"/>
          <w:sz w:val="28"/>
        </w:rPr>
        <w:t xml:space="preserve">статьи </w:t>
      </w:r>
      <w:r>
        <w:rPr>
          <w:color w:val="151515"/>
          <w:sz w:val="28"/>
        </w:rPr>
        <w:t xml:space="preserve">407 </w:t>
      </w:r>
      <w:r>
        <w:rPr>
          <w:sz w:val="28"/>
        </w:rPr>
        <w:t>глав</w:t>
      </w:r>
      <w:r w:rsidR="00C11FF9">
        <w:rPr>
          <w:sz w:val="28"/>
        </w:rPr>
        <w:t>ы</w:t>
      </w:r>
      <w:r>
        <w:rPr>
          <w:sz w:val="28"/>
        </w:rPr>
        <w:t xml:space="preserve"> </w:t>
      </w:r>
      <w:r>
        <w:rPr>
          <w:color w:val="0F0F0F"/>
          <w:sz w:val="28"/>
        </w:rPr>
        <w:t xml:space="preserve">32 </w:t>
      </w:r>
      <w:r>
        <w:rPr>
          <w:sz w:val="28"/>
        </w:rPr>
        <w:t xml:space="preserve">части </w:t>
      </w:r>
      <w:r>
        <w:rPr>
          <w:color w:val="181818"/>
          <w:sz w:val="28"/>
        </w:rPr>
        <w:t xml:space="preserve">2 </w:t>
      </w:r>
      <w:r>
        <w:rPr>
          <w:sz w:val="28"/>
        </w:rPr>
        <w:t xml:space="preserve">Налогового кодекса Российской </w:t>
      </w:r>
      <w:r>
        <w:rPr>
          <w:spacing w:val="-2"/>
          <w:sz w:val="28"/>
        </w:rPr>
        <w:t>Федера</w:t>
      </w:r>
      <w:r w:rsidR="00C11FF9">
        <w:rPr>
          <w:spacing w:val="-2"/>
          <w:sz w:val="28"/>
        </w:rPr>
        <w:t>ци</w:t>
      </w:r>
      <w:r>
        <w:rPr>
          <w:spacing w:val="-2"/>
          <w:sz w:val="28"/>
        </w:rPr>
        <w:t>и.</w:t>
      </w:r>
    </w:p>
    <w:p w:rsidR="00456DB7" w:rsidRDefault="00456DB7">
      <w:pPr>
        <w:pStyle w:val="a3"/>
        <w:spacing w:before="14"/>
      </w:pPr>
    </w:p>
    <w:p w:rsidR="00456DB7" w:rsidRDefault="00C11FF9">
      <w:pPr>
        <w:pStyle w:val="a4"/>
        <w:numPr>
          <w:ilvl w:val="0"/>
          <w:numId w:val="5"/>
        </w:numPr>
        <w:tabs>
          <w:tab w:val="left" w:pos="3086"/>
        </w:tabs>
        <w:spacing w:before="1"/>
        <w:ind w:left="3086" w:hanging="277"/>
        <w:jc w:val="left"/>
        <w:rPr>
          <w:sz w:val="28"/>
        </w:rPr>
      </w:pPr>
      <w:r>
        <w:rPr>
          <w:w w:val="90"/>
          <w:sz w:val="28"/>
        </w:rPr>
        <w:t>Пор</w:t>
      </w:r>
      <w:r w:rsidR="00925AAD">
        <w:rPr>
          <w:w w:val="90"/>
          <w:sz w:val="28"/>
        </w:rPr>
        <w:t>яд</w:t>
      </w:r>
      <w:r>
        <w:rPr>
          <w:w w:val="90"/>
          <w:sz w:val="28"/>
        </w:rPr>
        <w:t>о</w:t>
      </w:r>
      <w:r w:rsidR="00925AAD">
        <w:rPr>
          <w:w w:val="90"/>
          <w:sz w:val="28"/>
        </w:rPr>
        <w:t>к</w:t>
      </w:r>
      <w:r w:rsidR="00925AAD">
        <w:rPr>
          <w:spacing w:val="26"/>
          <w:sz w:val="28"/>
        </w:rPr>
        <w:t xml:space="preserve"> </w:t>
      </w:r>
      <w:r w:rsidR="00925AAD">
        <w:rPr>
          <w:w w:val="90"/>
          <w:sz w:val="28"/>
        </w:rPr>
        <w:t>и</w:t>
      </w:r>
      <w:r w:rsidR="00925AAD">
        <w:rPr>
          <w:spacing w:val="4"/>
          <w:sz w:val="28"/>
        </w:rPr>
        <w:t xml:space="preserve"> </w:t>
      </w:r>
      <w:r>
        <w:rPr>
          <w:spacing w:val="4"/>
          <w:sz w:val="28"/>
        </w:rPr>
        <w:t>сроки</w:t>
      </w:r>
      <w:r w:rsidR="00925AAD">
        <w:rPr>
          <w:spacing w:val="6"/>
          <w:sz w:val="28"/>
        </w:rPr>
        <w:t xml:space="preserve"> </w:t>
      </w:r>
      <w:r w:rsidR="00925AAD">
        <w:rPr>
          <w:w w:val="90"/>
          <w:sz w:val="28"/>
        </w:rPr>
        <w:t>уплаты</w:t>
      </w:r>
      <w:r w:rsidR="00925AAD">
        <w:rPr>
          <w:spacing w:val="21"/>
          <w:sz w:val="28"/>
        </w:rPr>
        <w:t xml:space="preserve"> </w:t>
      </w:r>
      <w:r w:rsidR="00925AAD">
        <w:rPr>
          <w:color w:val="0C0C0C"/>
          <w:spacing w:val="-2"/>
          <w:w w:val="90"/>
          <w:sz w:val="28"/>
        </w:rPr>
        <w:t>нал</w:t>
      </w:r>
      <w:r>
        <w:rPr>
          <w:color w:val="0C0C0C"/>
          <w:spacing w:val="-2"/>
          <w:w w:val="90"/>
          <w:sz w:val="28"/>
        </w:rPr>
        <w:t>о</w:t>
      </w:r>
      <w:r w:rsidR="00925AAD">
        <w:rPr>
          <w:color w:val="0C0C0C"/>
          <w:spacing w:val="-2"/>
          <w:w w:val="90"/>
          <w:sz w:val="28"/>
        </w:rPr>
        <w:t>га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386"/>
        </w:tabs>
        <w:spacing w:before="316" w:line="235" w:lineRule="auto"/>
        <w:ind w:right="102" w:firstLine="709"/>
        <w:rPr>
          <w:sz w:val="28"/>
        </w:rPr>
      </w:pPr>
      <w:r>
        <w:rPr>
          <w:sz w:val="28"/>
        </w:rPr>
        <w:t xml:space="preserve">Налог </w:t>
      </w:r>
      <w:r>
        <w:rPr>
          <w:color w:val="111111"/>
          <w:sz w:val="28"/>
        </w:rPr>
        <w:t xml:space="preserve">подлежит </w:t>
      </w:r>
      <w:r>
        <w:rPr>
          <w:sz w:val="28"/>
        </w:rPr>
        <w:t>уплате налогоп</w:t>
      </w:r>
      <w:r w:rsidR="00C11FF9">
        <w:rPr>
          <w:sz w:val="28"/>
        </w:rPr>
        <w:t>лательщи</w:t>
      </w:r>
      <w:r>
        <w:rPr>
          <w:sz w:val="28"/>
        </w:rPr>
        <w:t xml:space="preserve">ками </w:t>
      </w:r>
      <w:r>
        <w:rPr>
          <w:color w:val="0C0C0C"/>
          <w:sz w:val="28"/>
        </w:rPr>
        <w:t xml:space="preserve">в </w:t>
      </w:r>
      <w:r>
        <w:rPr>
          <w:color w:val="0E0E0E"/>
          <w:sz w:val="28"/>
        </w:rPr>
        <w:t xml:space="preserve">срок </w:t>
      </w:r>
      <w:r>
        <w:rPr>
          <w:sz w:val="28"/>
        </w:rPr>
        <w:t xml:space="preserve">не </w:t>
      </w:r>
      <w:r>
        <w:rPr>
          <w:color w:val="0A0A0A"/>
          <w:sz w:val="28"/>
        </w:rPr>
        <w:t>позднее</w:t>
      </w:r>
      <w:r>
        <w:rPr>
          <w:color w:val="0A0A0A"/>
          <w:spacing w:val="34"/>
          <w:sz w:val="28"/>
        </w:rPr>
        <w:t xml:space="preserve"> </w:t>
      </w:r>
      <w:r>
        <w:rPr>
          <w:color w:val="0C0C0C"/>
          <w:sz w:val="28"/>
        </w:rPr>
        <w:t xml:space="preserve">1 </w:t>
      </w:r>
      <w:r>
        <w:rPr>
          <w:sz w:val="28"/>
        </w:rPr>
        <w:t xml:space="preserve">декабря </w:t>
      </w:r>
      <w:r>
        <w:rPr>
          <w:color w:val="111111"/>
          <w:sz w:val="28"/>
        </w:rPr>
        <w:t xml:space="preserve">года, </w:t>
      </w:r>
      <w:r>
        <w:rPr>
          <w:color w:val="080808"/>
          <w:sz w:val="28"/>
        </w:rPr>
        <w:t xml:space="preserve">следующего </w:t>
      </w:r>
      <w:r>
        <w:rPr>
          <w:sz w:val="28"/>
        </w:rPr>
        <w:t>з</w:t>
      </w:r>
      <w:r w:rsidR="00C11FF9">
        <w:rPr>
          <w:sz w:val="28"/>
        </w:rPr>
        <w:t>а</w:t>
      </w:r>
      <w:r>
        <w:rPr>
          <w:sz w:val="28"/>
        </w:rPr>
        <w:t xml:space="preserve"> истек</w:t>
      </w:r>
      <w:r w:rsidR="00C11FF9">
        <w:rPr>
          <w:sz w:val="28"/>
        </w:rPr>
        <w:t>ши</w:t>
      </w:r>
      <w:r>
        <w:rPr>
          <w:sz w:val="28"/>
        </w:rPr>
        <w:t>м налоговым периодом.</w:t>
      </w:r>
    </w:p>
    <w:p w:rsidR="00456DB7" w:rsidRDefault="00925AAD">
      <w:pPr>
        <w:pStyle w:val="a4"/>
        <w:numPr>
          <w:ilvl w:val="1"/>
          <w:numId w:val="5"/>
        </w:numPr>
        <w:tabs>
          <w:tab w:val="left" w:pos="1522"/>
          <w:tab w:val="left" w:pos="2485"/>
          <w:tab w:val="left" w:pos="4313"/>
          <w:tab w:val="left" w:pos="4673"/>
          <w:tab w:val="left" w:pos="5829"/>
          <w:tab w:val="left" w:pos="8062"/>
        </w:tabs>
        <w:spacing w:before="7" w:line="322" w:lineRule="exact"/>
        <w:ind w:left="1522" w:hanging="642"/>
        <w:rPr>
          <w:sz w:val="28"/>
        </w:rPr>
      </w:pPr>
      <w:r>
        <w:rPr>
          <w:spacing w:val="-2"/>
          <w:sz w:val="28"/>
        </w:rPr>
        <w:t>Налог</w:t>
      </w:r>
      <w:r>
        <w:rPr>
          <w:sz w:val="28"/>
        </w:rPr>
        <w:tab/>
      </w:r>
      <w:r>
        <w:rPr>
          <w:spacing w:val="-2"/>
          <w:sz w:val="28"/>
        </w:rPr>
        <w:t>упла</w:t>
      </w:r>
      <w:r w:rsidR="00C11FF9">
        <w:rPr>
          <w:spacing w:val="-2"/>
          <w:sz w:val="28"/>
        </w:rPr>
        <w:t>ч</w:t>
      </w:r>
      <w:r>
        <w:rPr>
          <w:spacing w:val="-2"/>
          <w:sz w:val="28"/>
        </w:rPr>
        <w:t>ивается</w:t>
      </w:r>
      <w:r>
        <w:rPr>
          <w:sz w:val="28"/>
        </w:rPr>
        <w:tab/>
      </w:r>
      <w:r>
        <w:rPr>
          <w:color w:val="333333"/>
          <w:spacing w:val="-10"/>
          <w:sz w:val="28"/>
        </w:rPr>
        <w:t>в</w:t>
      </w:r>
      <w:r>
        <w:rPr>
          <w:color w:val="333333"/>
          <w:sz w:val="28"/>
        </w:rPr>
        <w:tab/>
      </w:r>
      <w:r>
        <w:rPr>
          <w:color w:val="161616"/>
          <w:spacing w:val="-2"/>
          <w:sz w:val="28"/>
        </w:rPr>
        <w:t>бюджет</w:t>
      </w:r>
      <w:r>
        <w:rPr>
          <w:color w:val="161616"/>
          <w:sz w:val="28"/>
        </w:rPr>
        <w:tab/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</w:p>
    <w:p w:rsidR="00456DB7" w:rsidRDefault="00925AAD">
      <w:pPr>
        <w:pStyle w:val="a3"/>
        <w:spacing w:line="307" w:lineRule="exact"/>
        <w:ind w:left="174"/>
      </w:pPr>
      <w:r>
        <w:t>«Городское</w:t>
      </w:r>
      <w:r>
        <w:rPr>
          <w:spacing w:val="27"/>
        </w:rPr>
        <w:t xml:space="preserve"> </w:t>
      </w:r>
      <w:r>
        <w:rPr>
          <w:color w:val="0A0A0A"/>
        </w:rPr>
        <w:t>поселение</w:t>
      </w:r>
      <w:r>
        <w:rPr>
          <w:color w:val="0A0A0A"/>
          <w:spacing w:val="22"/>
        </w:rPr>
        <w:t xml:space="preserve"> </w:t>
      </w:r>
      <w:r>
        <w:t>рабочий</w:t>
      </w:r>
      <w:r>
        <w:rPr>
          <w:spacing w:val="21"/>
        </w:rPr>
        <w:t xml:space="preserve"> </w:t>
      </w:r>
      <w:r>
        <w:rPr>
          <w:color w:val="0A0A0A"/>
        </w:rPr>
        <w:t>поселок</w:t>
      </w:r>
      <w:r>
        <w:rPr>
          <w:color w:val="0A0A0A"/>
          <w:spacing w:val="27"/>
        </w:rPr>
        <w:t xml:space="preserve"> </w:t>
      </w:r>
      <w:r>
        <w:t>Лиман</w:t>
      </w:r>
      <w:r>
        <w:rPr>
          <w:spacing w:val="13"/>
        </w:rPr>
        <w:t xml:space="preserve"> </w:t>
      </w:r>
      <w:r>
        <w:t>Лиманского</w:t>
      </w:r>
      <w:r>
        <w:rPr>
          <w:spacing w:val="21"/>
        </w:rPr>
        <w:t xml:space="preserve"> </w:t>
      </w:r>
      <w:r>
        <w:rPr>
          <w:spacing w:val="-2"/>
        </w:rPr>
        <w:t>муниципального</w:t>
      </w:r>
    </w:p>
    <w:p w:rsidR="00456DB7" w:rsidRDefault="00925AAD">
      <w:pPr>
        <w:spacing w:line="331" w:lineRule="exact"/>
        <w:ind w:left="175"/>
        <w:rPr>
          <w:sz w:val="30"/>
        </w:rPr>
      </w:pPr>
      <w:r>
        <w:rPr>
          <w:w w:val="90"/>
          <w:sz w:val="30"/>
        </w:rPr>
        <w:t>района</w:t>
      </w:r>
      <w:r>
        <w:rPr>
          <w:spacing w:val="31"/>
          <w:sz w:val="30"/>
        </w:rPr>
        <w:t xml:space="preserve"> </w:t>
      </w:r>
      <w:r>
        <w:rPr>
          <w:w w:val="90"/>
          <w:sz w:val="30"/>
        </w:rPr>
        <w:t>Астраханской</w:t>
      </w:r>
      <w:r>
        <w:rPr>
          <w:spacing w:val="35"/>
          <w:sz w:val="30"/>
        </w:rPr>
        <w:t xml:space="preserve"> </w:t>
      </w:r>
      <w:r>
        <w:rPr>
          <w:spacing w:val="-2"/>
          <w:w w:val="90"/>
          <w:sz w:val="30"/>
        </w:rPr>
        <w:t>области».</w:t>
      </w:r>
    </w:p>
    <w:sectPr w:rsidR="00456DB7">
      <w:type w:val="continuous"/>
      <w:pgSz w:w="11900" w:h="16820"/>
      <w:pgMar w:top="10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29"/>
    <w:multiLevelType w:val="hybridMultilevel"/>
    <w:tmpl w:val="B90A5DA4"/>
    <w:lvl w:ilvl="0" w:tplc="C126783C">
      <w:numFmt w:val="bullet"/>
      <w:lvlText w:val="-"/>
      <w:lvlJc w:val="left"/>
      <w:pPr>
        <w:ind w:left="128" w:hanging="366"/>
      </w:pPr>
      <w:rPr>
        <w:rFonts w:ascii="Cambria" w:eastAsia="Cambria" w:hAnsi="Cambria" w:cs="Cambria" w:hint="default"/>
        <w:spacing w:val="0"/>
        <w:w w:val="101"/>
        <w:lang w:val="ru-RU" w:eastAsia="en-US" w:bidi="ar-SA"/>
      </w:rPr>
    </w:lvl>
    <w:lvl w:ilvl="1" w:tplc="09241734">
      <w:numFmt w:val="bullet"/>
      <w:lvlText w:val="•"/>
      <w:lvlJc w:val="left"/>
      <w:pPr>
        <w:ind w:left="829" w:hanging="366"/>
      </w:pPr>
      <w:rPr>
        <w:rFonts w:hint="default"/>
        <w:lang w:val="ru-RU" w:eastAsia="en-US" w:bidi="ar-SA"/>
      </w:rPr>
    </w:lvl>
    <w:lvl w:ilvl="2" w:tplc="AC5E1490">
      <w:numFmt w:val="bullet"/>
      <w:lvlText w:val="•"/>
      <w:lvlJc w:val="left"/>
      <w:pPr>
        <w:ind w:left="1538" w:hanging="366"/>
      </w:pPr>
      <w:rPr>
        <w:rFonts w:hint="default"/>
        <w:lang w:val="ru-RU" w:eastAsia="en-US" w:bidi="ar-SA"/>
      </w:rPr>
    </w:lvl>
    <w:lvl w:ilvl="3" w:tplc="29C00EEE">
      <w:numFmt w:val="bullet"/>
      <w:lvlText w:val="•"/>
      <w:lvlJc w:val="left"/>
      <w:pPr>
        <w:ind w:left="2247" w:hanging="366"/>
      </w:pPr>
      <w:rPr>
        <w:rFonts w:hint="default"/>
        <w:lang w:val="ru-RU" w:eastAsia="en-US" w:bidi="ar-SA"/>
      </w:rPr>
    </w:lvl>
    <w:lvl w:ilvl="4" w:tplc="2230EE7E">
      <w:numFmt w:val="bullet"/>
      <w:lvlText w:val="•"/>
      <w:lvlJc w:val="left"/>
      <w:pPr>
        <w:ind w:left="2956" w:hanging="366"/>
      </w:pPr>
      <w:rPr>
        <w:rFonts w:hint="default"/>
        <w:lang w:val="ru-RU" w:eastAsia="en-US" w:bidi="ar-SA"/>
      </w:rPr>
    </w:lvl>
    <w:lvl w:ilvl="5" w:tplc="0BF8ADC4">
      <w:numFmt w:val="bullet"/>
      <w:lvlText w:val="•"/>
      <w:lvlJc w:val="left"/>
      <w:pPr>
        <w:ind w:left="3666" w:hanging="366"/>
      </w:pPr>
      <w:rPr>
        <w:rFonts w:hint="default"/>
        <w:lang w:val="ru-RU" w:eastAsia="en-US" w:bidi="ar-SA"/>
      </w:rPr>
    </w:lvl>
    <w:lvl w:ilvl="6" w:tplc="BD6AFB02">
      <w:numFmt w:val="bullet"/>
      <w:lvlText w:val="•"/>
      <w:lvlJc w:val="left"/>
      <w:pPr>
        <w:ind w:left="4375" w:hanging="366"/>
      </w:pPr>
      <w:rPr>
        <w:rFonts w:hint="default"/>
        <w:lang w:val="ru-RU" w:eastAsia="en-US" w:bidi="ar-SA"/>
      </w:rPr>
    </w:lvl>
    <w:lvl w:ilvl="7" w:tplc="3976CDAE">
      <w:numFmt w:val="bullet"/>
      <w:lvlText w:val="•"/>
      <w:lvlJc w:val="left"/>
      <w:pPr>
        <w:ind w:left="5084" w:hanging="366"/>
      </w:pPr>
      <w:rPr>
        <w:rFonts w:hint="default"/>
        <w:lang w:val="ru-RU" w:eastAsia="en-US" w:bidi="ar-SA"/>
      </w:rPr>
    </w:lvl>
    <w:lvl w:ilvl="8" w:tplc="146E3B4E">
      <w:numFmt w:val="bullet"/>
      <w:lvlText w:val="•"/>
      <w:lvlJc w:val="left"/>
      <w:pPr>
        <w:ind w:left="5793" w:hanging="366"/>
      </w:pPr>
      <w:rPr>
        <w:rFonts w:hint="default"/>
        <w:lang w:val="ru-RU" w:eastAsia="en-US" w:bidi="ar-SA"/>
      </w:rPr>
    </w:lvl>
  </w:abstractNum>
  <w:abstractNum w:abstractNumId="1">
    <w:nsid w:val="18052C73"/>
    <w:multiLevelType w:val="hybridMultilevel"/>
    <w:tmpl w:val="C74ADFEE"/>
    <w:lvl w:ilvl="0" w:tplc="49F0FE88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7382D83C">
      <w:numFmt w:val="bullet"/>
      <w:lvlText w:val="•"/>
      <w:lvlJc w:val="left"/>
      <w:pPr>
        <w:ind w:left="829" w:hanging="152"/>
      </w:pPr>
      <w:rPr>
        <w:rFonts w:hint="default"/>
        <w:lang w:val="ru-RU" w:eastAsia="en-US" w:bidi="ar-SA"/>
      </w:rPr>
    </w:lvl>
    <w:lvl w:ilvl="2" w:tplc="F6604CD0">
      <w:numFmt w:val="bullet"/>
      <w:lvlText w:val="•"/>
      <w:lvlJc w:val="left"/>
      <w:pPr>
        <w:ind w:left="1538" w:hanging="152"/>
      </w:pPr>
      <w:rPr>
        <w:rFonts w:hint="default"/>
        <w:lang w:val="ru-RU" w:eastAsia="en-US" w:bidi="ar-SA"/>
      </w:rPr>
    </w:lvl>
    <w:lvl w:ilvl="3" w:tplc="42423F00">
      <w:numFmt w:val="bullet"/>
      <w:lvlText w:val="•"/>
      <w:lvlJc w:val="left"/>
      <w:pPr>
        <w:ind w:left="2247" w:hanging="152"/>
      </w:pPr>
      <w:rPr>
        <w:rFonts w:hint="default"/>
        <w:lang w:val="ru-RU" w:eastAsia="en-US" w:bidi="ar-SA"/>
      </w:rPr>
    </w:lvl>
    <w:lvl w:ilvl="4" w:tplc="5ECACBD2">
      <w:numFmt w:val="bullet"/>
      <w:lvlText w:val="•"/>
      <w:lvlJc w:val="left"/>
      <w:pPr>
        <w:ind w:left="2956" w:hanging="152"/>
      </w:pPr>
      <w:rPr>
        <w:rFonts w:hint="default"/>
        <w:lang w:val="ru-RU" w:eastAsia="en-US" w:bidi="ar-SA"/>
      </w:rPr>
    </w:lvl>
    <w:lvl w:ilvl="5" w:tplc="BC92D920">
      <w:numFmt w:val="bullet"/>
      <w:lvlText w:val="•"/>
      <w:lvlJc w:val="left"/>
      <w:pPr>
        <w:ind w:left="3666" w:hanging="152"/>
      </w:pPr>
      <w:rPr>
        <w:rFonts w:hint="default"/>
        <w:lang w:val="ru-RU" w:eastAsia="en-US" w:bidi="ar-SA"/>
      </w:rPr>
    </w:lvl>
    <w:lvl w:ilvl="6" w:tplc="2326C820">
      <w:numFmt w:val="bullet"/>
      <w:lvlText w:val="•"/>
      <w:lvlJc w:val="left"/>
      <w:pPr>
        <w:ind w:left="4375" w:hanging="152"/>
      </w:pPr>
      <w:rPr>
        <w:rFonts w:hint="default"/>
        <w:lang w:val="ru-RU" w:eastAsia="en-US" w:bidi="ar-SA"/>
      </w:rPr>
    </w:lvl>
    <w:lvl w:ilvl="7" w:tplc="2FF4FF7C">
      <w:numFmt w:val="bullet"/>
      <w:lvlText w:val="•"/>
      <w:lvlJc w:val="left"/>
      <w:pPr>
        <w:ind w:left="5084" w:hanging="152"/>
      </w:pPr>
      <w:rPr>
        <w:rFonts w:hint="default"/>
        <w:lang w:val="ru-RU" w:eastAsia="en-US" w:bidi="ar-SA"/>
      </w:rPr>
    </w:lvl>
    <w:lvl w:ilvl="8" w:tplc="D2E4FC7C">
      <w:numFmt w:val="bullet"/>
      <w:lvlText w:val="•"/>
      <w:lvlJc w:val="left"/>
      <w:pPr>
        <w:ind w:left="5793" w:hanging="152"/>
      </w:pPr>
      <w:rPr>
        <w:rFonts w:hint="default"/>
        <w:lang w:val="ru-RU" w:eastAsia="en-US" w:bidi="ar-SA"/>
      </w:rPr>
    </w:lvl>
  </w:abstractNum>
  <w:abstractNum w:abstractNumId="2">
    <w:nsid w:val="340E3C6F"/>
    <w:multiLevelType w:val="hybridMultilevel"/>
    <w:tmpl w:val="4A724D14"/>
    <w:lvl w:ilvl="0" w:tplc="73F61604">
      <w:numFmt w:val="bullet"/>
      <w:lvlText w:val="-"/>
      <w:lvlJc w:val="left"/>
      <w:pPr>
        <w:ind w:left="122" w:hanging="241"/>
      </w:pPr>
      <w:rPr>
        <w:rFonts w:ascii="Cambria" w:eastAsia="Cambria" w:hAnsi="Cambria" w:cs="Cambria" w:hint="default"/>
        <w:spacing w:val="0"/>
        <w:w w:val="95"/>
        <w:lang w:val="ru-RU" w:eastAsia="en-US" w:bidi="ar-SA"/>
      </w:rPr>
    </w:lvl>
    <w:lvl w:ilvl="1" w:tplc="F286BAA2">
      <w:numFmt w:val="bullet"/>
      <w:lvlText w:val="•"/>
      <w:lvlJc w:val="left"/>
      <w:pPr>
        <w:ind w:left="829" w:hanging="241"/>
      </w:pPr>
      <w:rPr>
        <w:rFonts w:hint="default"/>
        <w:lang w:val="ru-RU" w:eastAsia="en-US" w:bidi="ar-SA"/>
      </w:rPr>
    </w:lvl>
    <w:lvl w:ilvl="2" w:tplc="73FAC948">
      <w:numFmt w:val="bullet"/>
      <w:lvlText w:val="•"/>
      <w:lvlJc w:val="left"/>
      <w:pPr>
        <w:ind w:left="1538" w:hanging="241"/>
      </w:pPr>
      <w:rPr>
        <w:rFonts w:hint="default"/>
        <w:lang w:val="ru-RU" w:eastAsia="en-US" w:bidi="ar-SA"/>
      </w:rPr>
    </w:lvl>
    <w:lvl w:ilvl="3" w:tplc="7FC89EFC">
      <w:numFmt w:val="bullet"/>
      <w:lvlText w:val="•"/>
      <w:lvlJc w:val="left"/>
      <w:pPr>
        <w:ind w:left="2247" w:hanging="241"/>
      </w:pPr>
      <w:rPr>
        <w:rFonts w:hint="default"/>
        <w:lang w:val="ru-RU" w:eastAsia="en-US" w:bidi="ar-SA"/>
      </w:rPr>
    </w:lvl>
    <w:lvl w:ilvl="4" w:tplc="D9B22D08">
      <w:numFmt w:val="bullet"/>
      <w:lvlText w:val="•"/>
      <w:lvlJc w:val="left"/>
      <w:pPr>
        <w:ind w:left="2956" w:hanging="241"/>
      </w:pPr>
      <w:rPr>
        <w:rFonts w:hint="default"/>
        <w:lang w:val="ru-RU" w:eastAsia="en-US" w:bidi="ar-SA"/>
      </w:rPr>
    </w:lvl>
    <w:lvl w:ilvl="5" w:tplc="F9B4F4AC">
      <w:numFmt w:val="bullet"/>
      <w:lvlText w:val="•"/>
      <w:lvlJc w:val="left"/>
      <w:pPr>
        <w:ind w:left="3666" w:hanging="241"/>
      </w:pPr>
      <w:rPr>
        <w:rFonts w:hint="default"/>
        <w:lang w:val="ru-RU" w:eastAsia="en-US" w:bidi="ar-SA"/>
      </w:rPr>
    </w:lvl>
    <w:lvl w:ilvl="6" w:tplc="FBC2DB1C">
      <w:numFmt w:val="bullet"/>
      <w:lvlText w:val="•"/>
      <w:lvlJc w:val="left"/>
      <w:pPr>
        <w:ind w:left="4375" w:hanging="241"/>
      </w:pPr>
      <w:rPr>
        <w:rFonts w:hint="default"/>
        <w:lang w:val="ru-RU" w:eastAsia="en-US" w:bidi="ar-SA"/>
      </w:rPr>
    </w:lvl>
    <w:lvl w:ilvl="7" w:tplc="6B04EE28">
      <w:numFmt w:val="bullet"/>
      <w:lvlText w:val="•"/>
      <w:lvlJc w:val="left"/>
      <w:pPr>
        <w:ind w:left="5084" w:hanging="241"/>
      </w:pPr>
      <w:rPr>
        <w:rFonts w:hint="default"/>
        <w:lang w:val="ru-RU" w:eastAsia="en-US" w:bidi="ar-SA"/>
      </w:rPr>
    </w:lvl>
    <w:lvl w:ilvl="8" w:tplc="FC1430D2">
      <w:numFmt w:val="bullet"/>
      <w:lvlText w:val="•"/>
      <w:lvlJc w:val="left"/>
      <w:pPr>
        <w:ind w:left="5793" w:hanging="241"/>
      </w:pPr>
      <w:rPr>
        <w:rFonts w:hint="default"/>
        <w:lang w:val="ru-RU" w:eastAsia="en-US" w:bidi="ar-SA"/>
      </w:rPr>
    </w:lvl>
  </w:abstractNum>
  <w:abstractNum w:abstractNumId="3">
    <w:nsid w:val="42CA02F6"/>
    <w:multiLevelType w:val="hybridMultilevel"/>
    <w:tmpl w:val="6BB4488E"/>
    <w:lvl w:ilvl="0" w:tplc="08060F48">
      <w:numFmt w:val="bullet"/>
      <w:lvlText w:val="-"/>
      <w:lvlJc w:val="left"/>
      <w:pPr>
        <w:ind w:left="855" w:hanging="165"/>
      </w:pPr>
      <w:rPr>
        <w:rFonts w:ascii="Times New Roman" w:eastAsia="Times New Roman" w:hAnsi="Times New Roman" w:cs="Times New Roman" w:hint="default"/>
        <w:spacing w:val="0"/>
        <w:w w:val="115"/>
        <w:lang w:val="ru-RU" w:eastAsia="en-US" w:bidi="ar-SA"/>
      </w:rPr>
    </w:lvl>
    <w:lvl w:ilvl="1" w:tplc="ADBC9910">
      <w:numFmt w:val="bullet"/>
      <w:lvlText w:val="•"/>
      <w:lvlJc w:val="left"/>
      <w:pPr>
        <w:ind w:left="1737" w:hanging="165"/>
      </w:pPr>
      <w:rPr>
        <w:rFonts w:hint="default"/>
        <w:lang w:val="ru-RU" w:eastAsia="en-US" w:bidi="ar-SA"/>
      </w:rPr>
    </w:lvl>
    <w:lvl w:ilvl="2" w:tplc="6524B422">
      <w:numFmt w:val="bullet"/>
      <w:lvlText w:val="•"/>
      <w:lvlJc w:val="left"/>
      <w:pPr>
        <w:ind w:left="2614" w:hanging="165"/>
      </w:pPr>
      <w:rPr>
        <w:rFonts w:hint="default"/>
        <w:lang w:val="ru-RU" w:eastAsia="en-US" w:bidi="ar-SA"/>
      </w:rPr>
    </w:lvl>
    <w:lvl w:ilvl="3" w:tplc="FED4AE82">
      <w:numFmt w:val="bullet"/>
      <w:lvlText w:val="•"/>
      <w:lvlJc w:val="left"/>
      <w:pPr>
        <w:ind w:left="3491" w:hanging="165"/>
      </w:pPr>
      <w:rPr>
        <w:rFonts w:hint="default"/>
        <w:lang w:val="ru-RU" w:eastAsia="en-US" w:bidi="ar-SA"/>
      </w:rPr>
    </w:lvl>
    <w:lvl w:ilvl="4" w:tplc="5FE8C192">
      <w:numFmt w:val="bullet"/>
      <w:lvlText w:val="•"/>
      <w:lvlJc w:val="left"/>
      <w:pPr>
        <w:ind w:left="4369" w:hanging="165"/>
      </w:pPr>
      <w:rPr>
        <w:rFonts w:hint="default"/>
        <w:lang w:val="ru-RU" w:eastAsia="en-US" w:bidi="ar-SA"/>
      </w:rPr>
    </w:lvl>
    <w:lvl w:ilvl="5" w:tplc="AC5CF224">
      <w:numFmt w:val="bullet"/>
      <w:lvlText w:val="•"/>
      <w:lvlJc w:val="left"/>
      <w:pPr>
        <w:ind w:left="5246" w:hanging="165"/>
      </w:pPr>
      <w:rPr>
        <w:rFonts w:hint="default"/>
        <w:lang w:val="ru-RU" w:eastAsia="en-US" w:bidi="ar-SA"/>
      </w:rPr>
    </w:lvl>
    <w:lvl w:ilvl="6" w:tplc="FE444478">
      <w:numFmt w:val="bullet"/>
      <w:lvlText w:val="•"/>
      <w:lvlJc w:val="left"/>
      <w:pPr>
        <w:ind w:left="6123" w:hanging="165"/>
      </w:pPr>
      <w:rPr>
        <w:rFonts w:hint="default"/>
        <w:lang w:val="ru-RU" w:eastAsia="en-US" w:bidi="ar-SA"/>
      </w:rPr>
    </w:lvl>
    <w:lvl w:ilvl="7" w:tplc="32682702">
      <w:numFmt w:val="bullet"/>
      <w:lvlText w:val="•"/>
      <w:lvlJc w:val="left"/>
      <w:pPr>
        <w:ind w:left="7001" w:hanging="165"/>
      </w:pPr>
      <w:rPr>
        <w:rFonts w:hint="default"/>
        <w:lang w:val="ru-RU" w:eastAsia="en-US" w:bidi="ar-SA"/>
      </w:rPr>
    </w:lvl>
    <w:lvl w:ilvl="8" w:tplc="F7727B5E">
      <w:numFmt w:val="bullet"/>
      <w:lvlText w:val="•"/>
      <w:lvlJc w:val="left"/>
      <w:pPr>
        <w:ind w:left="7878" w:hanging="165"/>
      </w:pPr>
      <w:rPr>
        <w:rFonts w:hint="default"/>
        <w:lang w:val="ru-RU" w:eastAsia="en-US" w:bidi="ar-SA"/>
      </w:rPr>
    </w:lvl>
  </w:abstractNum>
  <w:abstractNum w:abstractNumId="4">
    <w:nsid w:val="5CCF3CBC"/>
    <w:multiLevelType w:val="multilevel"/>
    <w:tmpl w:val="8454E9BE"/>
    <w:lvl w:ilvl="0">
      <w:start w:val="1"/>
      <w:numFmt w:val="decimal"/>
      <w:lvlText w:val="%1."/>
      <w:lvlJc w:val="left"/>
      <w:pPr>
        <w:ind w:left="169" w:hanging="288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" w:hanging="5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3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557"/>
      </w:pPr>
      <w:rPr>
        <w:rFonts w:hint="default"/>
        <w:lang w:val="ru-RU" w:eastAsia="en-US" w:bidi="ar-SA"/>
      </w:rPr>
    </w:lvl>
  </w:abstractNum>
  <w:abstractNum w:abstractNumId="5">
    <w:nsid w:val="5CF269DF"/>
    <w:multiLevelType w:val="hybridMultilevel"/>
    <w:tmpl w:val="A3E65114"/>
    <w:lvl w:ilvl="0" w:tplc="D37E3376">
      <w:numFmt w:val="bullet"/>
      <w:lvlText w:val="-"/>
      <w:lvlJc w:val="left"/>
      <w:pPr>
        <w:ind w:left="188" w:hanging="279"/>
      </w:pPr>
      <w:rPr>
        <w:rFonts w:ascii="Cambria" w:eastAsia="Cambria" w:hAnsi="Cambria" w:cs="Cambria" w:hint="default"/>
        <w:spacing w:val="0"/>
        <w:w w:val="91"/>
        <w:lang w:val="ru-RU" w:eastAsia="en-US" w:bidi="ar-SA"/>
      </w:rPr>
    </w:lvl>
    <w:lvl w:ilvl="1" w:tplc="8D14B862">
      <w:numFmt w:val="bullet"/>
      <w:lvlText w:val="•"/>
      <w:lvlJc w:val="left"/>
      <w:pPr>
        <w:ind w:left="1125" w:hanging="279"/>
      </w:pPr>
      <w:rPr>
        <w:rFonts w:hint="default"/>
        <w:lang w:val="ru-RU" w:eastAsia="en-US" w:bidi="ar-SA"/>
      </w:rPr>
    </w:lvl>
    <w:lvl w:ilvl="2" w:tplc="2B60802A">
      <w:numFmt w:val="bullet"/>
      <w:lvlText w:val="•"/>
      <w:lvlJc w:val="left"/>
      <w:pPr>
        <w:ind w:left="2070" w:hanging="279"/>
      </w:pPr>
      <w:rPr>
        <w:rFonts w:hint="default"/>
        <w:lang w:val="ru-RU" w:eastAsia="en-US" w:bidi="ar-SA"/>
      </w:rPr>
    </w:lvl>
    <w:lvl w:ilvl="3" w:tplc="71E0FB98">
      <w:numFmt w:val="bullet"/>
      <w:lvlText w:val="•"/>
      <w:lvlJc w:val="left"/>
      <w:pPr>
        <w:ind w:left="3015" w:hanging="279"/>
      </w:pPr>
      <w:rPr>
        <w:rFonts w:hint="default"/>
        <w:lang w:val="ru-RU" w:eastAsia="en-US" w:bidi="ar-SA"/>
      </w:rPr>
    </w:lvl>
    <w:lvl w:ilvl="4" w:tplc="AE9ACCA4">
      <w:numFmt w:val="bullet"/>
      <w:lvlText w:val="•"/>
      <w:lvlJc w:val="left"/>
      <w:pPr>
        <w:ind w:left="3961" w:hanging="279"/>
      </w:pPr>
      <w:rPr>
        <w:rFonts w:hint="default"/>
        <w:lang w:val="ru-RU" w:eastAsia="en-US" w:bidi="ar-SA"/>
      </w:rPr>
    </w:lvl>
    <w:lvl w:ilvl="5" w:tplc="677ED23C">
      <w:numFmt w:val="bullet"/>
      <w:lvlText w:val="•"/>
      <w:lvlJc w:val="left"/>
      <w:pPr>
        <w:ind w:left="4906" w:hanging="279"/>
      </w:pPr>
      <w:rPr>
        <w:rFonts w:hint="default"/>
        <w:lang w:val="ru-RU" w:eastAsia="en-US" w:bidi="ar-SA"/>
      </w:rPr>
    </w:lvl>
    <w:lvl w:ilvl="6" w:tplc="E2BA9DB2">
      <w:numFmt w:val="bullet"/>
      <w:lvlText w:val="•"/>
      <w:lvlJc w:val="left"/>
      <w:pPr>
        <w:ind w:left="5851" w:hanging="279"/>
      </w:pPr>
      <w:rPr>
        <w:rFonts w:hint="default"/>
        <w:lang w:val="ru-RU" w:eastAsia="en-US" w:bidi="ar-SA"/>
      </w:rPr>
    </w:lvl>
    <w:lvl w:ilvl="7" w:tplc="2A764E26">
      <w:numFmt w:val="bullet"/>
      <w:lvlText w:val="•"/>
      <w:lvlJc w:val="left"/>
      <w:pPr>
        <w:ind w:left="6797" w:hanging="279"/>
      </w:pPr>
      <w:rPr>
        <w:rFonts w:hint="default"/>
        <w:lang w:val="ru-RU" w:eastAsia="en-US" w:bidi="ar-SA"/>
      </w:rPr>
    </w:lvl>
    <w:lvl w:ilvl="8" w:tplc="6D642F66">
      <w:numFmt w:val="bullet"/>
      <w:lvlText w:val="•"/>
      <w:lvlJc w:val="left"/>
      <w:pPr>
        <w:ind w:left="7742" w:hanging="279"/>
      </w:pPr>
      <w:rPr>
        <w:rFonts w:hint="default"/>
        <w:lang w:val="ru-RU" w:eastAsia="en-US" w:bidi="ar-SA"/>
      </w:rPr>
    </w:lvl>
  </w:abstractNum>
  <w:abstractNum w:abstractNumId="6">
    <w:nsid w:val="6C8E5919"/>
    <w:multiLevelType w:val="multilevel"/>
    <w:tmpl w:val="A9EAE8FC"/>
    <w:lvl w:ilvl="0">
      <w:start w:val="1"/>
      <w:numFmt w:val="decimal"/>
      <w:lvlText w:val="%1."/>
      <w:lvlJc w:val="left"/>
      <w:pPr>
        <w:ind w:left="3898" w:hanging="281"/>
        <w:jc w:val="right"/>
      </w:pPr>
      <w:rPr>
        <w:rFonts w:hint="default"/>
        <w:spacing w:val="0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0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00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0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7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56DB7"/>
    <w:rsid w:val="00076F33"/>
    <w:rsid w:val="00456DB7"/>
    <w:rsid w:val="00511BE0"/>
    <w:rsid w:val="0056340A"/>
    <w:rsid w:val="007E09C8"/>
    <w:rsid w:val="008358EF"/>
    <w:rsid w:val="009038FE"/>
    <w:rsid w:val="00925AAD"/>
    <w:rsid w:val="00C11FF9"/>
    <w:rsid w:val="00F440AF"/>
    <w:rsid w:val="00F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" w:hanging="614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7" w:hanging="2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8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8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" w:hanging="614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7" w:hanging="2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8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8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dcterms:created xsi:type="dcterms:W3CDTF">2024-12-24T09:53:00Z</dcterms:created>
  <dcterms:modified xsi:type="dcterms:W3CDTF">2024-12-24T09:53:00Z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NAPS2</vt:lpwstr>
  </property>
  <property fmtid="{D5CDD505-2E9C-101B-9397-08002B2CF9AE}" pid="4" name="LastSaved">
    <vt:filetime>2024-12-11T00:00:00Z</vt:filetime>
  </property>
  <property fmtid="{D5CDD505-2E9C-101B-9397-08002B2CF9AE}" pid="5" name="Producer">
    <vt:lpwstr>PDFsharp 1.50.4589 (www.pdfsharp.com)</vt:lpwstr>
  </property>
</Properties>
</file>