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6B3" w:rsidRDefault="00F9648C" w:rsidP="00F9648C">
      <w:pPr>
        <w:pStyle w:val="Style2"/>
        <w:widowControl/>
        <w:spacing w:line="257" w:lineRule="exact"/>
        <w:ind w:left="4320" w:right="5"/>
        <w:rPr>
          <w:rStyle w:val="FontStyle19"/>
        </w:rPr>
      </w:pPr>
      <w:r>
        <w:rPr>
          <w:rStyle w:val="FontStyle19"/>
        </w:rPr>
        <w:t xml:space="preserve">Утверждено решением Совета муниципального образования «Сельское поселение село Ново-Николаевка Ахтубинского муниципального района Астраханской области» от 30.10.2024 г. № 16 </w:t>
      </w:r>
    </w:p>
    <w:p w:rsidR="00F9648C" w:rsidRDefault="00CF36B3" w:rsidP="00F9648C">
      <w:pPr>
        <w:pStyle w:val="Style2"/>
        <w:widowControl/>
        <w:spacing w:line="257" w:lineRule="exact"/>
        <w:ind w:left="4320" w:right="5"/>
        <w:rPr>
          <w:rStyle w:val="FontStyle19"/>
        </w:rPr>
      </w:pPr>
      <w:r>
        <w:rPr>
          <w:rStyle w:val="FontStyle19"/>
        </w:rPr>
        <w:t>(</w:t>
      </w:r>
      <w:r w:rsidR="00F9648C">
        <w:rPr>
          <w:rStyle w:val="FontStyle19"/>
        </w:rPr>
        <w:t>изм. от 05.06.2026г. №5</w:t>
      </w:r>
      <w:r>
        <w:rPr>
          <w:rStyle w:val="FontStyle19"/>
        </w:rPr>
        <w:t>)</w:t>
      </w:r>
    </w:p>
    <w:p w:rsidR="00F9648C" w:rsidRDefault="00F9648C" w:rsidP="00F9648C">
      <w:pPr>
        <w:pStyle w:val="Style12"/>
        <w:widowControl/>
        <w:spacing w:line="240" w:lineRule="exact"/>
        <w:ind w:left="72"/>
        <w:rPr>
          <w:sz w:val="20"/>
          <w:szCs w:val="20"/>
        </w:rPr>
      </w:pPr>
    </w:p>
    <w:p w:rsidR="00F9648C" w:rsidRPr="00CF36B3" w:rsidRDefault="00F9648C" w:rsidP="00CF36B3">
      <w:pPr>
        <w:pStyle w:val="Style12"/>
        <w:widowControl/>
        <w:spacing w:before="3"/>
        <w:ind w:left="72"/>
        <w:jc w:val="center"/>
        <w:rPr>
          <w:rStyle w:val="FontStyle19"/>
          <w:b/>
          <w:sz w:val="24"/>
          <w:szCs w:val="24"/>
        </w:rPr>
      </w:pPr>
      <w:r w:rsidRPr="00CF36B3">
        <w:rPr>
          <w:rStyle w:val="FontStyle19"/>
          <w:b/>
          <w:sz w:val="24"/>
          <w:szCs w:val="24"/>
        </w:rPr>
        <w:t>Положение о налоге на имущество физических лиц на территории муниципального образования «Сельское поселение село Ново-Николаевка Ахтубинского муниципального</w:t>
      </w:r>
    </w:p>
    <w:p w:rsidR="00F9648C" w:rsidRPr="00CF36B3" w:rsidRDefault="00F9648C" w:rsidP="00CF36B3">
      <w:pPr>
        <w:pStyle w:val="Style1"/>
        <w:widowControl/>
        <w:spacing w:before="5" w:line="257" w:lineRule="exact"/>
        <w:ind w:left="2889" w:right="2921"/>
        <w:rPr>
          <w:rStyle w:val="FontStyle19"/>
          <w:b/>
          <w:sz w:val="24"/>
          <w:szCs w:val="24"/>
        </w:rPr>
      </w:pPr>
      <w:r w:rsidRPr="00CF36B3">
        <w:rPr>
          <w:rStyle w:val="FontStyle19"/>
          <w:b/>
          <w:sz w:val="24"/>
          <w:szCs w:val="24"/>
        </w:rPr>
        <w:t>района Астраханской области»</w:t>
      </w:r>
    </w:p>
    <w:p w:rsidR="00F9648C" w:rsidRDefault="00F9648C" w:rsidP="00F9648C">
      <w:pPr>
        <w:pStyle w:val="Style1"/>
        <w:widowControl/>
        <w:spacing w:before="5" w:line="257" w:lineRule="exact"/>
        <w:ind w:left="2889" w:right="2921"/>
        <w:rPr>
          <w:rStyle w:val="FontStyle19"/>
        </w:rPr>
      </w:pPr>
    </w:p>
    <w:p w:rsidR="00F9648C" w:rsidRDefault="00F9648C" w:rsidP="00F9648C">
      <w:pPr>
        <w:pStyle w:val="Style1"/>
        <w:widowControl/>
        <w:spacing w:before="5" w:line="257" w:lineRule="exact"/>
        <w:ind w:left="2889" w:right="2921"/>
        <w:rPr>
          <w:rStyle w:val="FontStyle18"/>
        </w:rPr>
      </w:pPr>
      <w:r>
        <w:rPr>
          <w:rStyle w:val="FontStyle18"/>
        </w:rPr>
        <w:t>1. Общие положения</w:t>
      </w:r>
    </w:p>
    <w:p w:rsidR="00F9648C" w:rsidRDefault="00F9648C" w:rsidP="00F9648C">
      <w:pPr>
        <w:pStyle w:val="Style14"/>
        <w:widowControl/>
        <w:numPr>
          <w:ilvl w:val="0"/>
          <w:numId w:val="2"/>
        </w:numPr>
        <w:tabs>
          <w:tab w:val="left" w:pos="617"/>
        </w:tabs>
        <w:spacing w:line="257" w:lineRule="exact"/>
        <w:rPr>
          <w:rStyle w:val="FontStyle18"/>
        </w:rPr>
      </w:pPr>
      <w:r>
        <w:rPr>
          <w:rStyle w:val="FontStyle19"/>
        </w:rPr>
        <w:t>Налог на имущество физических лиц устанавливается в соответствии с Налоговым кодексом Российской Федерации, Уставом муниципального образования «Сельское поселение село Ново-Николаевка Ахтубинского муниципального района Астраханской области», является местным налогом и уплачивается физическим лицом, обладающим правом собственности на имущество, признаваемое объектом налогообложения, в соответствии с настоящим Положением.</w:t>
      </w:r>
    </w:p>
    <w:p w:rsidR="00F9648C" w:rsidRDefault="00F9648C" w:rsidP="00F9648C">
      <w:pPr>
        <w:pStyle w:val="Style15"/>
        <w:widowControl/>
        <w:numPr>
          <w:ilvl w:val="0"/>
          <w:numId w:val="2"/>
        </w:numPr>
        <w:tabs>
          <w:tab w:val="left" w:pos="617"/>
        </w:tabs>
        <w:spacing w:line="257" w:lineRule="exact"/>
        <w:rPr>
          <w:rStyle w:val="FontStyle19"/>
        </w:rPr>
      </w:pPr>
      <w:bookmarkStart w:id="0" w:name="_GoBack"/>
      <w:bookmarkEnd w:id="0"/>
      <w:r>
        <w:rPr>
          <w:rStyle w:val="FontStyle19"/>
        </w:rPr>
        <w:t>Налоговая база определяется в отношении каждого субъекта налогообложения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настоящей статьей.</w:t>
      </w:r>
    </w:p>
    <w:p w:rsidR="00CF36B3" w:rsidRDefault="00CF36B3" w:rsidP="00F9648C">
      <w:pPr>
        <w:pStyle w:val="Style4"/>
        <w:widowControl/>
        <w:spacing w:line="257" w:lineRule="exact"/>
        <w:ind w:left="549"/>
        <w:rPr>
          <w:rStyle w:val="FontStyle17"/>
        </w:rPr>
      </w:pPr>
    </w:p>
    <w:p w:rsidR="00CF36B3" w:rsidRDefault="00CF36B3" w:rsidP="00F9648C">
      <w:pPr>
        <w:pStyle w:val="Style4"/>
        <w:widowControl/>
        <w:spacing w:line="257" w:lineRule="exact"/>
        <w:ind w:left="549"/>
        <w:rPr>
          <w:rStyle w:val="FontStyle17"/>
        </w:rPr>
      </w:pPr>
    </w:p>
    <w:p w:rsidR="00CF36B3" w:rsidRDefault="00F9648C" w:rsidP="00F9648C">
      <w:pPr>
        <w:pStyle w:val="Style4"/>
        <w:widowControl/>
        <w:spacing w:line="257" w:lineRule="exact"/>
        <w:ind w:left="549"/>
        <w:rPr>
          <w:rStyle w:val="FontStyle18"/>
        </w:rPr>
      </w:pPr>
      <w:r w:rsidRPr="00621D41">
        <w:rPr>
          <w:rStyle w:val="FontStyle17"/>
          <w:b/>
        </w:rPr>
        <w:t>2.</w:t>
      </w:r>
      <w:r>
        <w:rPr>
          <w:rStyle w:val="FontStyle17"/>
        </w:rPr>
        <w:t xml:space="preserve"> </w:t>
      </w:r>
      <w:r>
        <w:rPr>
          <w:rStyle w:val="FontStyle18"/>
        </w:rPr>
        <w:t xml:space="preserve">Налоговые ставки </w:t>
      </w:r>
    </w:p>
    <w:p w:rsidR="00F9648C" w:rsidRDefault="00F9648C" w:rsidP="00CF36B3">
      <w:pPr>
        <w:pStyle w:val="Style4"/>
        <w:widowControl/>
        <w:spacing w:line="360" w:lineRule="auto"/>
        <w:ind w:firstLine="0"/>
        <w:rPr>
          <w:rStyle w:val="FontStyle19"/>
        </w:rPr>
      </w:pPr>
      <w:r>
        <w:rPr>
          <w:rStyle w:val="FontStyle19"/>
        </w:rPr>
        <w:t>Ставки налога на недвижимое имущество устанавливаются в следующих размерах: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79"/>
        <w:gridCol w:w="1323"/>
      </w:tblGrid>
      <w:tr w:rsidR="00CF36B3" w:rsidTr="00B01359">
        <w:trPr>
          <w:trHeight w:hRule="exact" w:val="797"/>
        </w:trPr>
        <w:tc>
          <w:tcPr>
            <w:tcW w:w="7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6B3" w:rsidRPr="00CF36B3" w:rsidRDefault="00CF36B3" w:rsidP="00B01359">
            <w:pPr>
              <w:pStyle w:val="Style5"/>
              <w:widowControl/>
              <w:spacing w:line="240" w:lineRule="auto"/>
              <w:rPr>
                <w:rStyle w:val="FontStyle19"/>
              </w:rPr>
            </w:pPr>
            <w:r w:rsidRPr="00CF36B3">
              <w:rPr>
                <w:rStyle w:val="FontStyle19"/>
              </w:rPr>
              <w:t>В отношении объектов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6B3" w:rsidRPr="00CF36B3" w:rsidRDefault="00CF36B3" w:rsidP="00B01359">
            <w:pPr>
              <w:pStyle w:val="Style5"/>
              <w:widowControl/>
              <w:ind w:right="459" w:hanging="14"/>
              <w:rPr>
                <w:rStyle w:val="FontStyle19"/>
              </w:rPr>
            </w:pPr>
            <w:r w:rsidRPr="00CF36B3">
              <w:rPr>
                <w:rStyle w:val="FontStyle19"/>
              </w:rPr>
              <w:t>Ставка налога</w:t>
            </w:r>
          </w:p>
        </w:tc>
      </w:tr>
      <w:tr w:rsidR="00CF36B3" w:rsidTr="00B01359">
        <w:trPr>
          <w:trHeight w:hRule="exact" w:val="3119"/>
        </w:trPr>
        <w:tc>
          <w:tcPr>
            <w:tcW w:w="7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6B3" w:rsidRDefault="00CF36B3" w:rsidP="00CF36B3">
            <w:pPr>
              <w:pStyle w:val="Style3"/>
              <w:widowControl/>
              <w:numPr>
                <w:ilvl w:val="0"/>
                <w:numId w:val="3"/>
              </w:numPr>
              <w:spacing w:line="257" w:lineRule="exact"/>
              <w:ind w:right="63"/>
              <w:jc w:val="left"/>
              <w:rPr>
                <w:rStyle w:val="FontStyle19"/>
              </w:rPr>
            </w:pPr>
            <w:r w:rsidRPr="00CF36B3">
              <w:rPr>
                <w:rStyle w:val="FontStyle19"/>
              </w:rPr>
              <w:t>жилой дом, часть жилого дома, квартира, часть квартиры, комната;</w:t>
            </w:r>
          </w:p>
          <w:p w:rsidR="00CF36B3" w:rsidRDefault="00CF36B3" w:rsidP="00CF36B3">
            <w:pPr>
              <w:pStyle w:val="Style3"/>
              <w:widowControl/>
              <w:numPr>
                <w:ilvl w:val="0"/>
                <w:numId w:val="3"/>
              </w:numPr>
              <w:spacing w:line="257" w:lineRule="exact"/>
              <w:ind w:right="63"/>
              <w:jc w:val="left"/>
              <w:rPr>
                <w:rStyle w:val="FontStyle19"/>
              </w:rPr>
            </w:pPr>
            <w:r w:rsidRPr="00CF36B3">
              <w:rPr>
                <w:rStyle w:val="FontStyle19"/>
              </w:rPr>
              <w:t>объект незавершенного строительства в случае, если проектируемым назначением таких объектов является жилой дом;</w:t>
            </w:r>
          </w:p>
          <w:p w:rsidR="00CF36B3" w:rsidRPr="00CF36B3" w:rsidRDefault="00CF36B3" w:rsidP="00CF36B3">
            <w:pPr>
              <w:pStyle w:val="Style3"/>
              <w:widowControl/>
              <w:numPr>
                <w:ilvl w:val="0"/>
                <w:numId w:val="3"/>
              </w:numPr>
              <w:spacing w:line="257" w:lineRule="exact"/>
              <w:ind w:right="63"/>
              <w:jc w:val="left"/>
              <w:rPr>
                <w:rStyle w:val="FontStyle19"/>
              </w:rPr>
            </w:pPr>
            <w:r w:rsidRPr="00CF36B3">
              <w:rPr>
                <w:rStyle w:val="FontStyle19"/>
              </w:rPr>
              <w:t>единые недвижимые комплексы, в состав которых входит хотя бы один</w:t>
            </w:r>
          </w:p>
          <w:p w:rsidR="00CF36B3" w:rsidRPr="00CF36B3" w:rsidRDefault="00CF36B3" w:rsidP="00CF36B3">
            <w:pPr>
              <w:pStyle w:val="Style5"/>
              <w:widowControl/>
              <w:spacing w:line="257" w:lineRule="exact"/>
              <w:rPr>
                <w:rStyle w:val="FontStyle19"/>
              </w:rPr>
            </w:pPr>
            <w:r w:rsidRPr="00CF36B3">
              <w:rPr>
                <w:rStyle w:val="FontStyle19"/>
              </w:rPr>
              <w:t>жилой дом;</w:t>
            </w:r>
          </w:p>
          <w:p w:rsidR="00CF36B3" w:rsidRPr="00CF36B3" w:rsidRDefault="00CF36B3" w:rsidP="00CF36B3">
            <w:pPr>
              <w:pStyle w:val="Style3"/>
              <w:widowControl/>
              <w:spacing w:line="257" w:lineRule="exact"/>
              <w:ind w:left="81" w:right="63"/>
              <w:jc w:val="left"/>
              <w:rPr>
                <w:rStyle w:val="FontStyle19"/>
              </w:rPr>
            </w:pPr>
            <w:r w:rsidRPr="00CF36B3">
              <w:rPr>
                <w:rStyle w:val="FontStyle19"/>
              </w:rPr>
              <w:t>4)</w:t>
            </w:r>
            <w:r>
              <w:rPr>
                <w:rStyle w:val="FontStyle19"/>
              </w:rPr>
              <w:t xml:space="preserve"> </w:t>
            </w:r>
            <w:r w:rsidRPr="00CF36B3">
              <w:rPr>
                <w:rStyle w:val="FontStyle19"/>
              </w:rPr>
              <w:t>гараж и машино-место, в том числе расположенных в объектах налогообложения, указанных в подпункте 2 настоящего пункта; 5) 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</w:t>
            </w:r>
          </w:p>
          <w:p w:rsidR="00CF36B3" w:rsidRPr="00CF36B3" w:rsidRDefault="00CF36B3" w:rsidP="00CF36B3">
            <w:pPr>
              <w:pStyle w:val="Style5"/>
              <w:widowControl/>
              <w:spacing w:line="257" w:lineRule="exact"/>
              <w:rPr>
                <w:rStyle w:val="FontStyle19"/>
              </w:rPr>
            </w:pPr>
            <w:r w:rsidRPr="00CF36B3">
              <w:rPr>
                <w:rStyle w:val="FontStyle19"/>
              </w:rPr>
              <w:t>строительства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6B3" w:rsidRPr="00CF36B3" w:rsidRDefault="00CF36B3" w:rsidP="00B01359">
            <w:pPr>
              <w:pStyle w:val="Style5"/>
              <w:widowControl/>
              <w:spacing w:line="240" w:lineRule="auto"/>
              <w:rPr>
                <w:rStyle w:val="FontStyle19"/>
              </w:rPr>
            </w:pPr>
            <w:r w:rsidRPr="00CF36B3">
              <w:rPr>
                <w:rStyle w:val="FontStyle19"/>
              </w:rPr>
              <w:t>0,3%</w:t>
            </w:r>
          </w:p>
        </w:tc>
      </w:tr>
      <w:tr w:rsidR="00CF36B3" w:rsidTr="00B01359">
        <w:trPr>
          <w:trHeight w:hRule="exact" w:val="495"/>
        </w:trPr>
        <w:tc>
          <w:tcPr>
            <w:tcW w:w="7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6B3" w:rsidRPr="00CF36B3" w:rsidRDefault="00CF36B3" w:rsidP="00CF36B3">
            <w:pPr>
              <w:pStyle w:val="Style5"/>
              <w:widowControl/>
              <w:spacing w:line="240" w:lineRule="auto"/>
              <w:rPr>
                <w:rStyle w:val="FontStyle19"/>
              </w:rPr>
            </w:pPr>
            <w:r w:rsidRPr="00CF36B3">
              <w:rPr>
                <w:rStyle w:val="FontStyle19"/>
              </w:rPr>
              <w:t>- прочие объекты налогообложения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6B3" w:rsidRPr="00CF36B3" w:rsidRDefault="00CF36B3" w:rsidP="00B01359">
            <w:pPr>
              <w:pStyle w:val="Style5"/>
              <w:widowControl/>
              <w:spacing w:line="240" w:lineRule="auto"/>
              <w:rPr>
                <w:rStyle w:val="FontStyle19"/>
              </w:rPr>
            </w:pPr>
            <w:r w:rsidRPr="00CF36B3">
              <w:rPr>
                <w:rStyle w:val="FontStyle19"/>
              </w:rPr>
              <w:t>0,5%</w:t>
            </w:r>
          </w:p>
        </w:tc>
      </w:tr>
      <w:tr w:rsidR="00CF36B3" w:rsidTr="00B01359">
        <w:trPr>
          <w:trHeight w:hRule="exact" w:val="1044"/>
        </w:trPr>
        <w:tc>
          <w:tcPr>
            <w:tcW w:w="7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6B3" w:rsidRPr="00CF36B3" w:rsidRDefault="00CF36B3" w:rsidP="00CF36B3">
            <w:pPr>
              <w:pStyle w:val="Style3"/>
              <w:widowControl/>
              <w:spacing w:line="257" w:lineRule="exact"/>
              <w:ind w:left="108" w:right="63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 xml:space="preserve">- </w:t>
            </w:r>
            <w:r w:rsidRPr="00CF36B3">
              <w:rPr>
                <w:rStyle w:val="FontStyle19"/>
              </w:rPr>
              <w:t>объекты налогообложения, включенные в перечень, определяемый в соответствии с пунктом 7 статьи 378.2 настоящего Кодекса, в отношении объектов налогообложения, предусмотренных абзацем вторым пункта 10 статьи 378.2 настоящего Кодекса.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6B3" w:rsidRPr="00CF36B3" w:rsidRDefault="00CF36B3" w:rsidP="00B01359">
            <w:pPr>
              <w:pStyle w:val="Style5"/>
              <w:widowControl/>
              <w:spacing w:line="240" w:lineRule="auto"/>
              <w:rPr>
                <w:rStyle w:val="FontStyle19"/>
                <w:spacing w:val="60"/>
              </w:rPr>
            </w:pPr>
            <w:r w:rsidRPr="00CF36B3">
              <w:rPr>
                <w:rStyle w:val="FontStyle19"/>
                <w:spacing w:val="60"/>
              </w:rPr>
              <w:t>2%</w:t>
            </w:r>
          </w:p>
        </w:tc>
      </w:tr>
      <w:tr w:rsidR="00CF36B3" w:rsidTr="00B01359">
        <w:trPr>
          <w:trHeight w:hRule="exact" w:val="1058"/>
        </w:trPr>
        <w:tc>
          <w:tcPr>
            <w:tcW w:w="7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6B3" w:rsidRPr="00CF36B3" w:rsidRDefault="00CF36B3" w:rsidP="00CF36B3">
            <w:pPr>
              <w:pStyle w:val="Style13"/>
              <w:widowControl/>
              <w:ind w:left="203" w:right="149"/>
              <w:jc w:val="left"/>
              <w:rPr>
                <w:rStyle w:val="FontStyle17"/>
                <w:rFonts w:ascii="Times New Roman" w:hAnsi="Times New Roman" w:cs="Times New Roman"/>
              </w:rPr>
            </w:pPr>
            <w:r w:rsidRPr="00CF36B3">
              <w:rPr>
                <w:rStyle w:val="FontStyle19"/>
              </w:rPr>
              <w:t xml:space="preserve">Объекты налогообложения, кадастровая стоимость каждого превышает 300 миллионов рублей, за </w:t>
            </w:r>
            <w:r w:rsidRPr="00CF36B3">
              <w:rPr>
                <w:rStyle w:val="FontStyle17"/>
                <w:rFonts w:ascii="Times New Roman" w:hAnsi="Times New Roman" w:cs="Times New Roman"/>
              </w:rPr>
              <w:t>исключением объектов незавершенного строительства, проектируемым назначением которых является многоквартирный дом.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6B3" w:rsidRPr="00CF36B3" w:rsidRDefault="00CF36B3" w:rsidP="00B01359">
            <w:pPr>
              <w:pStyle w:val="Style5"/>
              <w:widowControl/>
              <w:spacing w:line="240" w:lineRule="auto"/>
              <w:ind w:left="5"/>
              <w:rPr>
                <w:rStyle w:val="FontStyle19"/>
              </w:rPr>
            </w:pPr>
            <w:r w:rsidRPr="00CF36B3">
              <w:rPr>
                <w:rStyle w:val="FontStyle19"/>
              </w:rPr>
              <w:t>2,5%</w:t>
            </w:r>
          </w:p>
        </w:tc>
      </w:tr>
    </w:tbl>
    <w:p w:rsidR="00CF36B3" w:rsidRDefault="00CF36B3" w:rsidP="00CF36B3">
      <w:pPr>
        <w:pStyle w:val="Style4"/>
        <w:widowControl/>
        <w:spacing w:line="360" w:lineRule="auto"/>
        <w:ind w:firstLine="0"/>
        <w:rPr>
          <w:rStyle w:val="FontStyle19"/>
        </w:rPr>
      </w:pPr>
    </w:p>
    <w:p w:rsidR="00BF0582" w:rsidRDefault="00CF36B3" w:rsidP="00CF36B3">
      <w:pPr>
        <w:pStyle w:val="Style8"/>
        <w:widowControl/>
        <w:spacing w:line="240" w:lineRule="auto"/>
        <w:rPr>
          <w:rStyle w:val="FontStyle18"/>
        </w:rPr>
      </w:pPr>
      <w:r w:rsidRPr="00621D41">
        <w:rPr>
          <w:rStyle w:val="FontStyle17"/>
          <w:b/>
        </w:rPr>
        <w:t>3.</w:t>
      </w:r>
      <w:r>
        <w:rPr>
          <w:rStyle w:val="FontStyle17"/>
        </w:rPr>
        <w:t xml:space="preserve"> </w:t>
      </w:r>
      <w:r>
        <w:rPr>
          <w:rStyle w:val="FontStyle18"/>
        </w:rPr>
        <w:t>Льготы по налогам</w:t>
      </w:r>
    </w:p>
    <w:p w:rsidR="00CF36B3" w:rsidRDefault="00CF36B3" w:rsidP="00CF36B3">
      <w:pPr>
        <w:pStyle w:val="Style11"/>
        <w:widowControl/>
        <w:rPr>
          <w:rStyle w:val="FontStyle19"/>
        </w:rPr>
      </w:pPr>
      <w:r>
        <w:rPr>
          <w:rStyle w:val="FontStyle19"/>
        </w:rPr>
        <w:t>3</w:t>
      </w:r>
      <w:r>
        <w:rPr>
          <w:rStyle w:val="FontStyle17"/>
        </w:rPr>
        <w:t xml:space="preserve">.1. </w:t>
      </w:r>
      <w:r>
        <w:rPr>
          <w:rStyle w:val="FontStyle19"/>
        </w:rPr>
        <w:t>Льготы по налогам предусмотрены Главой 32 Налогового кодекса РФ «Налог на имущество физических лиц».</w:t>
      </w:r>
    </w:p>
    <w:p w:rsidR="00CF36B3" w:rsidRPr="00CF36B3" w:rsidRDefault="00CF36B3" w:rsidP="00CF36B3">
      <w:pPr>
        <w:pStyle w:val="Style11"/>
        <w:widowControl/>
        <w:ind w:left="626" w:firstLine="0"/>
        <w:jc w:val="center"/>
        <w:rPr>
          <w:rStyle w:val="FontStyle19"/>
          <w:b/>
        </w:rPr>
      </w:pPr>
      <w:r w:rsidRPr="00CF36B3">
        <w:rPr>
          <w:rStyle w:val="FontStyle19"/>
          <w:b/>
        </w:rPr>
        <w:lastRenderedPageBreak/>
        <w:t>4. Налоговые вычеты.</w:t>
      </w:r>
    </w:p>
    <w:p w:rsidR="00CF36B3" w:rsidRDefault="00CF36B3" w:rsidP="00CF36B3">
      <w:pPr>
        <w:pStyle w:val="Style11"/>
        <w:widowControl/>
        <w:rPr>
          <w:rStyle w:val="FontStyle19"/>
        </w:rPr>
      </w:pPr>
      <w:r>
        <w:rPr>
          <w:rStyle w:val="FontStyle19"/>
        </w:rPr>
        <w:t>Вы</w:t>
      </w:r>
      <w:r>
        <w:rPr>
          <w:rStyle w:val="FontStyle19"/>
        </w:rPr>
        <w:t xml:space="preserve">четы </w:t>
      </w:r>
      <w:r>
        <w:rPr>
          <w:rStyle w:val="FontStyle19"/>
        </w:rPr>
        <w:t>пре</w:t>
      </w:r>
      <w:r>
        <w:rPr>
          <w:rStyle w:val="FontStyle19"/>
        </w:rPr>
        <w:t>дусмот</w:t>
      </w:r>
      <w:r>
        <w:rPr>
          <w:rStyle w:val="FontStyle19"/>
        </w:rPr>
        <w:t>ре</w:t>
      </w:r>
      <w:r>
        <w:rPr>
          <w:rStyle w:val="FontStyle19"/>
        </w:rPr>
        <w:t>ны статьей 403 Налогового кодекса РФ «Налог на имущество физических лиц».</w:t>
      </w:r>
    </w:p>
    <w:p w:rsidR="00CF36B3" w:rsidRDefault="00CF36B3" w:rsidP="00CF36B3">
      <w:pPr>
        <w:pStyle w:val="Style10"/>
        <w:widowControl/>
        <w:spacing w:line="261" w:lineRule="exact"/>
        <w:jc w:val="left"/>
        <w:rPr>
          <w:rStyle w:val="FontStyle22"/>
        </w:rPr>
      </w:pPr>
    </w:p>
    <w:p w:rsidR="00EB20E1" w:rsidRDefault="00EB20E1" w:rsidP="00BF0582"/>
    <w:p w:rsidR="00CF36B3" w:rsidRDefault="00CF36B3" w:rsidP="00BF0582"/>
    <w:p w:rsidR="00CF36B3" w:rsidRPr="00BF0582" w:rsidRDefault="00CF36B3" w:rsidP="00BF0582"/>
    <w:sectPr w:rsidR="00CF36B3" w:rsidRPr="00BF0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355F18"/>
    <w:multiLevelType w:val="hybridMultilevel"/>
    <w:tmpl w:val="9410A58C"/>
    <w:lvl w:ilvl="0" w:tplc="A08C817A">
      <w:start w:val="1"/>
      <w:numFmt w:val="decimal"/>
      <w:lvlText w:val="%1)"/>
      <w:lvlJc w:val="left"/>
      <w:pPr>
        <w:ind w:left="4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</w:lvl>
    <w:lvl w:ilvl="3" w:tplc="0419000F" w:tentative="1">
      <w:start w:val="1"/>
      <w:numFmt w:val="decimal"/>
      <w:lvlText w:val="%4."/>
      <w:lvlJc w:val="left"/>
      <w:pPr>
        <w:ind w:left="2601" w:hanging="360"/>
      </w:p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</w:lvl>
    <w:lvl w:ilvl="6" w:tplc="0419000F" w:tentative="1">
      <w:start w:val="1"/>
      <w:numFmt w:val="decimal"/>
      <w:lvlText w:val="%7."/>
      <w:lvlJc w:val="left"/>
      <w:pPr>
        <w:ind w:left="4761" w:hanging="360"/>
      </w:p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" w15:restartNumberingAfterBreak="0">
    <w:nsid w:val="2F8673E5"/>
    <w:multiLevelType w:val="singleLevel"/>
    <w:tmpl w:val="FE2C995C"/>
    <w:lvl w:ilvl="0">
      <w:start w:val="1"/>
      <w:numFmt w:val="decimal"/>
      <w:lvlText w:val="1.%1."/>
      <w:legacy w:legacy="1" w:legacySpace="0" w:legacyIndent="38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6F945B1C"/>
    <w:multiLevelType w:val="hybridMultilevel"/>
    <w:tmpl w:val="86620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7D1"/>
    <w:rsid w:val="00063E9B"/>
    <w:rsid w:val="00114C45"/>
    <w:rsid w:val="00170371"/>
    <w:rsid w:val="001C1B42"/>
    <w:rsid w:val="002544C6"/>
    <w:rsid w:val="00312826"/>
    <w:rsid w:val="00380305"/>
    <w:rsid w:val="003C6855"/>
    <w:rsid w:val="00431B5B"/>
    <w:rsid w:val="004B2178"/>
    <w:rsid w:val="005A395C"/>
    <w:rsid w:val="005B672D"/>
    <w:rsid w:val="006136DD"/>
    <w:rsid w:val="00621D41"/>
    <w:rsid w:val="009E3166"/>
    <w:rsid w:val="00A047D1"/>
    <w:rsid w:val="00AA0764"/>
    <w:rsid w:val="00AF33F7"/>
    <w:rsid w:val="00BE16F0"/>
    <w:rsid w:val="00BF0582"/>
    <w:rsid w:val="00C86B09"/>
    <w:rsid w:val="00CF36B3"/>
    <w:rsid w:val="00D03070"/>
    <w:rsid w:val="00D22226"/>
    <w:rsid w:val="00D27F03"/>
    <w:rsid w:val="00DE2FF7"/>
    <w:rsid w:val="00DF52AD"/>
    <w:rsid w:val="00E01407"/>
    <w:rsid w:val="00E566F3"/>
    <w:rsid w:val="00EB20E1"/>
    <w:rsid w:val="00F95969"/>
    <w:rsid w:val="00F9648C"/>
    <w:rsid w:val="00FD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DFF125-8267-40A7-8CDC-B282831E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47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47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A047D1"/>
    <w:rPr>
      <w:color w:val="0000FF"/>
      <w:u w:val="single"/>
    </w:rPr>
  </w:style>
  <w:style w:type="character" w:customStyle="1" w:styleId="1a82cfg">
    <w:name w:val="_1a82cfg"/>
    <w:basedOn w:val="a0"/>
    <w:rsid w:val="00A047D1"/>
  </w:style>
  <w:style w:type="character" w:styleId="a4">
    <w:name w:val="Strong"/>
    <w:basedOn w:val="a0"/>
    <w:uiPriority w:val="22"/>
    <w:qFormat/>
    <w:rsid w:val="001C1B42"/>
    <w:rPr>
      <w:b/>
      <w:bCs/>
    </w:rPr>
  </w:style>
  <w:style w:type="paragraph" w:styleId="a5">
    <w:name w:val="Normal (Web)"/>
    <w:basedOn w:val="a"/>
    <w:uiPriority w:val="99"/>
    <w:semiHidden/>
    <w:unhideWhenUsed/>
    <w:rsid w:val="00D27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D27F03"/>
    <w:rPr>
      <w:i/>
      <w:iCs/>
    </w:rPr>
  </w:style>
  <w:style w:type="paragraph" w:styleId="HTML">
    <w:name w:val="HTML Address"/>
    <w:basedOn w:val="a"/>
    <w:link w:val="HTML0"/>
    <w:uiPriority w:val="99"/>
    <w:semiHidden/>
    <w:unhideWhenUsed/>
    <w:rsid w:val="00D27F03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D27F0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color--grey">
    <w:name w:val="color--grey"/>
    <w:basedOn w:val="a0"/>
    <w:rsid w:val="00BE16F0"/>
  </w:style>
  <w:style w:type="character" w:customStyle="1" w:styleId="phonepressv">
    <w:name w:val="phone_press_v"/>
    <w:basedOn w:val="a0"/>
    <w:rsid w:val="00BE16F0"/>
  </w:style>
  <w:style w:type="character" w:customStyle="1" w:styleId="phonepress">
    <w:name w:val="phone_press"/>
    <w:basedOn w:val="a0"/>
    <w:rsid w:val="00BE16F0"/>
  </w:style>
  <w:style w:type="paragraph" w:styleId="a7">
    <w:name w:val="List Paragraph"/>
    <w:basedOn w:val="a"/>
    <w:uiPriority w:val="34"/>
    <w:qFormat/>
    <w:rsid w:val="00E01407"/>
    <w:pPr>
      <w:ind w:left="720"/>
      <w:contextualSpacing/>
    </w:pPr>
  </w:style>
  <w:style w:type="paragraph" w:customStyle="1" w:styleId="Style8">
    <w:name w:val="Style8"/>
    <w:basedOn w:val="a"/>
    <w:uiPriority w:val="99"/>
    <w:rsid w:val="00BF0582"/>
    <w:pPr>
      <w:widowControl w:val="0"/>
      <w:autoSpaceDE w:val="0"/>
      <w:autoSpaceDN w:val="0"/>
      <w:adjustRightInd w:val="0"/>
      <w:spacing w:after="0" w:line="30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BF0582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BF0582"/>
    <w:pPr>
      <w:widowControl w:val="0"/>
      <w:autoSpaceDE w:val="0"/>
      <w:autoSpaceDN w:val="0"/>
      <w:adjustRightInd w:val="0"/>
      <w:spacing w:after="0" w:line="306" w:lineRule="exact"/>
      <w:ind w:firstLine="51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BF0582"/>
    <w:pPr>
      <w:widowControl w:val="0"/>
      <w:autoSpaceDE w:val="0"/>
      <w:autoSpaceDN w:val="0"/>
      <w:adjustRightInd w:val="0"/>
      <w:spacing w:after="0" w:line="306" w:lineRule="exact"/>
      <w:ind w:firstLine="53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BF0582"/>
    <w:pPr>
      <w:widowControl w:val="0"/>
      <w:autoSpaceDE w:val="0"/>
      <w:autoSpaceDN w:val="0"/>
      <w:adjustRightInd w:val="0"/>
      <w:spacing w:after="0" w:line="495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D66FB"/>
    <w:pPr>
      <w:widowControl w:val="0"/>
      <w:autoSpaceDE w:val="0"/>
      <w:autoSpaceDN w:val="0"/>
      <w:adjustRightInd w:val="0"/>
      <w:spacing w:after="0" w:line="25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D66FB"/>
    <w:pPr>
      <w:widowControl w:val="0"/>
      <w:autoSpaceDE w:val="0"/>
      <w:autoSpaceDN w:val="0"/>
      <w:adjustRightInd w:val="0"/>
      <w:spacing w:after="0" w:line="258" w:lineRule="exact"/>
      <w:ind w:firstLine="67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FD66FB"/>
    <w:rPr>
      <w:rFonts w:ascii="Arial" w:hAnsi="Arial" w:cs="Arial"/>
      <w:sz w:val="22"/>
      <w:szCs w:val="22"/>
    </w:rPr>
  </w:style>
  <w:style w:type="paragraph" w:customStyle="1" w:styleId="Style1">
    <w:name w:val="Style1"/>
    <w:basedOn w:val="a"/>
    <w:uiPriority w:val="99"/>
    <w:rsid w:val="00F9648C"/>
    <w:pPr>
      <w:widowControl w:val="0"/>
      <w:autoSpaceDE w:val="0"/>
      <w:autoSpaceDN w:val="0"/>
      <w:adjustRightInd w:val="0"/>
      <w:spacing w:after="0" w:line="279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9648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9648C"/>
    <w:pPr>
      <w:widowControl w:val="0"/>
      <w:autoSpaceDE w:val="0"/>
      <w:autoSpaceDN w:val="0"/>
      <w:adjustRightInd w:val="0"/>
      <w:spacing w:after="0" w:line="261" w:lineRule="exact"/>
      <w:ind w:firstLine="295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9648C"/>
    <w:pPr>
      <w:widowControl w:val="0"/>
      <w:autoSpaceDE w:val="0"/>
      <w:autoSpaceDN w:val="0"/>
      <w:adjustRightInd w:val="0"/>
      <w:spacing w:after="0" w:line="258" w:lineRule="exact"/>
      <w:ind w:firstLine="23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9648C"/>
    <w:pPr>
      <w:widowControl w:val="0"/>
      <w:autoSpaceDE w:val="0"/>
      <w:autoSpaceDN w:val="0"/>
      <w:adjustRightInd w:val="0"/>
      <w:spacing w:after="0" w:line="260" w:lineRule="exact"/>
      <w:ind w:firstLine="23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F9648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basedOn w:val="a0"/>
    <w:uiPriority w:val="99"/>
    <w:rsid w:val="00F9648C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CF36B3"/>
    <w:pPr>
      <w:widowControl w:val="0"/>
      <w:autoSpaceDE w:val="0"/>
      <w:autoSpaceDN w:val="0"/>
      <w:adjustRightInd w:val="0"/>
      <w:spacing w:after="0" w:line="26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F36B3"/>
    <w:pPr>
      <w:widowControl w:val="0"/>
      <w:autoSpaceDE w:val="0"/>
      <w:autoSpaceDN w:val="0"/>
      <w:adjustRightInd w:val="0"/>
      <w:spacing w:after="0" w:line="29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CF36B3"/>
    <w:pPr>
      <w:widowControl w:val="0"/>
      <w:autoSpaceDE w:val="0"/>
      <w:autoSpaceDN w:val="0"/>
      <w:adjustRightInd w:val="0"/>
      <w:spacing w:after="0" w:line="25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CF36B3"/>
    <w:pPr>
      <w:widowControl w:val="0"/>
      <w:autoSpaceDE w:val="0"/>
      <w:autoSpaceDN w:val="0"/>
      <w:adjustRightInd w:val="0"/>
      <w:spacing w:after="0" w:line="261" w:lineRule="exact"/>
      <w:ind w:firstLine="513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2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7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3388">
          <w:marLeft w:val="0"/>
          <w:marRight w:val="0"/>
          <w:marTop w:val="30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0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10636">
          <w:marLeft w:val="0"/>
          <w:marRight w:val="0"/>
          <w:marTop w:val="0"/>
          <w:marBottom w:val="0"/>
          <w:divBdr>
            <w:top w:val="single" w:sz="6" w:space="0" w:color="95959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86074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single" w:sz="6" w:space="0" w:color="959595"/>
                <w:right w:val="none" w:sz="0" w:space="0" w:color="auto"/>
              </w:divBdr>
            </w:div>
            <w:div w:id="119585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8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485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2030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2026-07-16T05:08:00Z</dcterms:created>
  <dcterms:modified xsi:type="dcterms:W3CDTF">2026-07-16T05:20:00Z</dcterms:modified>
</cp:coreProperties>
</file>