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B9" w:rsidRPr="00BA58B9" w:rsidRDefault="00BA58B9" w:rsidP="00BA58B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Утверждено</w:t>
      </w:r>
    </w:p>
    <w:p w:rsidR="00BA58B9" w:rsidRPr="00BA58B9" w:rsidRDefault="00BA58B9" w:rsidP="00BA58B9">
      <w:pPr>
        <w:pStyle w:val="ConsPlusNormal"/>
        <w:jc w:val="right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Решением Совета</w:t>
      </w:r>
    </w:p>
    <w:p w:rsidR="00BA58B9" w:rsidRPr="00BA58B9" w:rsidRDefault="00BA58B9" w:rsidP="00BA58B9">
      <w:pPr>
        <w:pStyle w:val="ConsPlusNormal"/>
        <w:jc w:val="right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муниципального образования</w:t>
      </w:r>
    </w:p>
    <w:p w:rsidR="00BA58B9" w:rsidRPr="00BA58B9" w:rsidRDefault="00BA58B9" w:rsidP="00BA58B9">
      <w:pPr>
        <w:pStyle w:val="ConsPlusNormal"/>
        <w:jc w:val="right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"</w:t>
      </w:r>
      <w:proofErr w:type="spellStart"/>
      <w:r w:rsidRPr="00BA58B9">
        <w:rPr>
          <w:rFonts w:ascii="Times New Roman" w:hAnsi="Times New Roman" w:cs="Times New Roman"/>
        </w:rPr>
        <w:t>Тумакский</w:t>
      </w:r>
      <w:proofErr w:type="spellEnd"/>
      <w:r w:rsidRPr="00BA58B9">
        <w:rPr>
          <w:rFonts w:ascii="Times New Roman" w:hAnsi="Times New Roman" w:cs="Times New Roman"/>
        </w:rPr>
        <w:t xml:space="preserve"> сельсовет"</w:t>
      </w:r>
    </w:p>
    <w:p w:rsidR="00BA58B9" w:rsidRPr="00BA58B9" w:rsidRDefault="00BA58B9" w:rsidP="00BA58B9">
      <w:pPr>
        <w:pStyle w:val="ConsPlusNormal"/>
        <w:jc w:val="right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от 27 декабря 2019 г. N 5</w:t>
      </w:r>
    </w:p>
    <w:p w:rsidR="00BA58B9" w:rsidRPr="00BA58B9" w:rsidRDefault="00BA58B9" w:rsidP="00BA58B9">
      <w:pPr>
        <w:pStyle w:val="ConsPlusNormal"/>
        <w:jc w:val="center"/>
        <w:rPr>
          <w:rFonts w:ascii="Times New Roman" w:hAnsi="Times New Roman" w:cs="Times New Roman"/>
        </w:rPr>
      </w:pPr>
    </w:p>
    <w:p w:rsidR="00BA58B9" w:rsidRPr="00BA58B9" w:rsidRDefault="00BA58B9" w:rsidP="00BA58B9">
      <w:pPr>
        <w:pStyle w:val="ConsPlusTitle"/>
        <w:jc w:val="center"/>
        <w:rPr>
          <w:rFonts w:ascii="Times New Roman" w:hAnsi="Times New Roman" w:cs="Times New Roman"/>
        </w:rPr>
      </w:pPr>
      <w:bookmarkStart w:id="0" w:name="P31"/>
      <w:bookmarkEnd w:id="0"/>
      <w:r w:rsidRPr="00BA58B9">
        <w:rPr>
          <w:rFonts w:ascii="Times New Roman" w:hAnsi="Times New Roman" w:cs="Times New Roman"/>
        </w:rPr>
        <w:t>ПОЛОЖЕНИЕ</w:t>
      </w:r>
    </w:p>
    <w:p w:rsidR="00BA58B9" w:rsidRPr="00BA58B9" w:rsidRDefault="00BA58B9" w:rsidP="00BA58B9">
      <w:pPr>
        <w:pStyle w:val="ConsPlusTitle"/>
        <w:jc w:val="center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О ЗЕМЕЛЬНОМ НАЛОГЕ НА ТЕРРИТОРИИ МУНИЦИПАЛЬНОГО ОБРАЗОВАНИЯ</w:t>
      </w:r>
    </w:p>
    <w:p w:rsidR="00BA58B9" w:rsidRPr="00BA58B9" w:rsidRDefault="00BA58B9" w:rsidP="00BA58B9">
      <w:pPr>
        <w:pStyle w:val="ConsPlusTitle"/>
        <w:jc w:val="center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"ТУМАКСКИЙ СЕЛЬСОВЕТ"</w:t>
      </w:r>
    </w:p>
    <w:p w:rsidR="00BA58B9" w:rsidRPr="00BA58B9" w:rsidRDefault="00BA58B9" w:rsidP="00BA5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58B9" w:rsidRPr="00BA58B9" w:rsidRDefault="00BA58B9" w:rsidP="00BA5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 xml:space="preserve">Настоящее Положение в соответствии с </w:t>
      </w:r>
      <w:hyperlink r:id="rId6" w:history="1">
        <w:r w:rsidRPr="00BA58B9">
          <w:rPr>
            <w:rFonts w:ascii="Times New Roman" w:hAnsi="Times New Roman" w:cs="Times New Roman"/>
          </w:rPr>
          <w:t>главой 31</w:t>
        </w:r>
      </w:hyperlink>
      <w:r w:rsidRPr="00BA58B9">
        <w:rPr>
          <w:rFonts w:ascii="Times New Roman" w:hAnsi="Times New Roman" w:cs="Times New Roman"/>
        </w:rPr>
        <w:t xml:space="preserve"> "Земельный налог" части второй Налогового кодекса Российской Федерации устанавливает ставки по земельному налогу, а также порядок и сроки уплаты земельного налога для налогоплательщиков - организаций, налоговые льготы, порядок и основания их применения на территории муниципального образования "</w:t>
      </w:r>
      <w:proofErr w:type="spellStart"/>
      <w:r w:rsidRPr="00BA58B9">
        <w:rPr>
          <w:rFonts w:ascii="Times New Roman" w:hAnsi="Times New Roman" w:cs="Times New Roman"/>
        </w:rPr>
        <w:t>Тумакский</w:t>
      </w:r>
      <w:proofErr w:type="spellEnd"/>
      <w:r w:rsidRPr="00BA58B9">
        <w:rPr>
          <w:rFonts w:ascii="Times New Roman" w:hAnsi="Times New Roman" w:cs="Times New Roman"/>
        </w:rPr>
        <w:t xml:space="preserve"> сельсовет".</w:t>
      </w:r>
    </w:p>
    <w:p w:rsidR="00BA58B9" w:rsidRPr="00BA58B9" w:rsidRDefault="00BA58B9" w:rsidP="00BA5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58B9" w:rsidRPr="00BA58B9" w:rsidRDefault="00BA58B9" w:rsidP="00BA58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Статья 1. Общие положения</w:t>
      </w:r>
    </w:p>
    <w:p w:rsidR="00BA58B9" w:rsidRPr="00BA58B9" w:rsidRDefault="00BA58B9" w:rsidP="00BA5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58B9" w:rsidRPr="00BA58B9" w:rsidRDefault="00BA58B9" w:rsidP="00BA5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1. Земельный налог (далее - налог) обязателен к уплате на всей территории муниципального образования "</w:t>
      </w:r>
      <w:proofErr w:type="spellStart"/>
      <w:r w:rsidRPr="00BA58B9">
        <w:rPr>
          <w:rFonts w:ascii="Times New Roman" w:hAnsi="Times New Roman" w:cs="Times New Roman"/>
        </w:rPr>
        <w:t>Тумакский</w:t>
      </w:r>
      <w:proofErr w:type="spellEnd"/>
      <w:r w:rsidRPr="00BA58B9">
        <w:rPr>
          <w:rFonts w:ascii="Times New Roman" w:hAnsi="Times New Roman" w:cs="Times New Roman"/>
        </w:rPr>
        <w:t xml:space="preserve"> сельсовет".</w:t>
      </w:r>
    </w:p>
    <w:p w:rsidR="00BA58B9" w:rsidRPr="00BA58B9" w:rsidRDefault="00BA58B9" w:rsidP="00BA58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 xml:space="preserve">2. </w:t>
      </w:r>
      <w:proofErr w:type="gramStart"/>
      <w:r w:rsidRPr="00BA58B9">
        <w:rPr>
          <w:rFonts w:ascii="Times New Roman" w:hAnsi="Times New Roman" w:cs="Times New Roman"/>
        </w:rPr>
        <w:t xml:space="preserve">Настоящим Положением в соответствии с Налоговым </w:t>
      </w:r>
      <w:hyperlink r:id="rId7" w:history="1">
        <w:r w:rsidRPr="00BA58B9">
          <w:rPr>
            <w:rFonts w:ascii="Times New Roman" w:hAnsi="Times New Roman" w:cs="Times New Roman"/>
          </w:rPr>
          <w:t>кодексом</w:t>
        </w:r>
      </w:hyperlink>
      <w:r w:rsidRPr="00BA58B9">
        <w:rPr>
          <w:rFonts w:ascii="Times New Roman" w:hAnsi="Times New Roman" w:cs="Times New Roman"/>
        </w:rPr>
        <w:t xml:space="preserve"> Российской Федерации на территории муниципального образования "</w:t>
      </w:r>
      <w:proofErr w:type="spellStart"/>
      <w:r w:rsidRPr="00BA58B9">
        <w:rPr>
          <w:rFonts w:ascii="Times New Roman" w:hAnsi="Times New Roman" w:cs="Times New Roman"/>
        </w:rPr>
        <w:t>Тумакский</w:t>
      </w:r>
      <w:proofErr w:type="spellEnd"/>
      <w:r w:rsidRPr="00BA58B9">
        <w:rPr>
          <w:rFonts w:ascii="Times New Roman" w:hAnsi="Times New Roman" w:cs="Times New Roman"/>
        </w:rPr>
        <w:t xml:space="preserve"> сельсовет" устанавливаются ставки земельного налога, а также порядок и сроки уплаты земельного налога для налогоплательщиков - организаций, налоговые льготы, основания и порядок их применения, включая установление размера не облагаемой налогом суммы для отдельных категорий налогоплательщиков, порядок и сроки предоставления налогоплательщиками документов, подтверждающих право на уменьшение налоговой базы</w:t>
      </w:r>
      <w:proofErr w:type="gramEnd"/>
      <w:r w:rsidRPr="00BA58B9">
        <w:rPr>
          <w:rFonts w:ascii="Times New Roman" w:hAnsi="Times New Roman" w:cs="Times New Roman"/>
        </w:rPr>
        <w:t>, а также порядок доведения до сведения налогоплательщиков кадастровой стоимости земельных участков.</w:t>
      </w:r>
    </w:p>
    <w:p w:rsidR="00BA58B9" w:rsidRPr="00BA58B9" w:rsidRDefault="00BA58B9" w:rsidP="00BA5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58B9" w:rsidRPr="00BA58B9" w:rsidRDefault="00BA58B9" w:rsidP="00BA58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Статья 2. Порядок и сроки представления налогоплательщиками документов, подтверждающих право на уменьшение налоговой базы и предоставление налоговых льгот</w:t>
      </w:r>
    </w:p>
    <w:p w:rsidR="00BA58B9" w:rsidRPr="00BA58B9" w:rsidRDefault="00BA58B9" w:rsidP="00BA5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58B9" w:rsidRPr="00BA58B9" w:rsidRDefault="00BA58B9" w:rsidP="00BA5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1. Налогоплательщики, имеющие право на налоговые льготы, либо уменьшение налоговой базы, должны представить документы, подтверждающие такое право, в налоговые органы по месту нахождения земельного участка, признаваемого объектом налогообложения, в срок до 1 февраля года, следующего за истекшим налоговым периодом.</w:t>
      </w:r>
    </w:p>
    <w:p w:rsidR="00BA58B9" w:rsidRPr="00BA58B9" w:rsidRDefault="00BA58B9" w:rsidP="00BA58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2. В случае возникновения (утраты) до окончания налогового периода права на уменьшение налоговой базы налогоплательщиками представляются документы, подтверждающие возникновение (утрату) данного права, в течение 10 дней со дня его возникновения (утраты) в налоговый орган по месту нахождения земельного участка и иные сроки, предусмотренные налоговым законодательством.</w:t>
      </w:r>
    </w:p>
    <w:p w:rsidR="00BA58B9" w:rsidRPr="00BA58B9" w:rsidRDefault="00BA58B9" w:rsidP="00BA5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58B9" w:rsidRPr="00BA58B9" w:rsidRDefault="00BA58B9" w:rsidP="00BA58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Статья 3. Налоговая ставка</w:t>
      </w:r>
    </w:p>
    <w:p w:rsidR="00BA58B9" w:rsidRPr="00BA58B9" w:rsidRDefault="00BA58B9" w:rsidP="00BA5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58B9" w:rsidRPr="00BA58B9" w:rsidRDefault="00BA58B9" w:rsidP="00BA5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1. Налоговые ставки по земельному налогу на территории МО "</w:t>
      </w:r>
      <w:proofErr w:type="spellStart"/>
      <w:r w:rsidRPr="00BA58B9">
        <w:rPr>
          <w:rFonts w:ascii="Times New Roman" w:hAnsi="Times New Roman" w:cs="Times New Roman"/>
        </w:rPr>
        <w:t>Тумакский</w:t>
      </w:r>
      <w:proofErr w:type="spellEnd"/>
      <w:r w:rsidRPr="00BA58B9">
        <w:rPr>
          <w:rFonts w:ascii="Times New Roman" w:hAnsi="Times New Roman" w:cs="Times New Roman"/>
        </w:rPr>
        <w:t xml:space="preserve"> сельсовет" устанавливаются в следующих размерах:</w:t>
      </w:r>
    </w:p>
    <w:p w:rsidR="00BA58B9" w:rsidRPr="00BA58B9" w:rsidRDefault="00BA58B9" w:rsidP="00BA58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1) 0,3 процента в отношении земельных участков:</w:t>
      </w:r>
    </w:p>
    <w:p w:rsidR="00BA58B9" w:rsidRPr="00BA58B9" w:rsidRDefault="00BA58B9" w:rsidP="00BA58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A58B9" w:rsidRPr="00BA58B9" w:rsidRDefault="00BA58B9" w:rsidP="00BA58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 xml:space="preserve">- </w:t>
      </w:r>
      <w:proofErr w:type="gramStart"/>
      <w:r w:rsidRPr="00BA58B9">
        <w:rPr>
          <w:rFonts w:ascii="Times New Roman" w:hAnsi="Times New Roman" w:cs="Times New Roman"/>
        </w:rPr>
        <w:t>занятых</w:t>
      </w:r>
      <w:proofErr w:type="gramEnd"/>
      <w:r w:rsidRPr="00BA58B9">
        <w:rPr>
          <w:rFonts w:ascii="Times New Roman" w:hAnsi="Times New Roman" w:cs="Times New Roman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</w:t>
      </w:r>
      <w:r w:rsidRPr="00BA58B9">
        <w:rPr>
          <w:rFonts w:ascii="Times New Roman" w:hAnsi="Times New Roman" w:cs="Times New Roman"/>
        </w:rPr>
        <w:lastRenderedPageBreak/>
        <w:t>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A58B9" w:rsidRPr="00BA58B9" w:rsidRDefault="00BA58B9" w:rsidP="00BA58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8" w:history="1">
        <w:r w:rsidRPr="00BA58B9">
          <w:rPr>
            <w:rFonts w:ascii="Times New Roman" w:hAnsi="Times New Roman" w:cs="Times New Roman"/>
          </w:rPr>
          <w:t>законом</w:t>
        </w:r>
      </w:hyperlink>
      <w:r w:rsidRPr="00BA58B9">
        <w:rPr>
          <w:rFonts w:ascii="Times New Roman" w:hAnsi="Times New Roman" w:cs="Times New Roman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BA58B9" w:rsidRPr="00BA58B9" w:rsidRDefault="00BA58B9" w:rsidP="00BA58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- ограниченных в обороте в соответствии с законодательством РФ, предоставленных для обеспечения обороны, безопасности и таможенных нужд.</w:t>
      </w:r>
    </w:p>
    <w:p w:rsidR="00BA58B9" w:rsidRPr="00BA58B9" w:rsidRDefault="00BA58B9" w:rsidP="00BA58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2) 1,5 процента в отношении прочих земельных участков.</w:t>
      </w:r>
    </w:p>
    <w:p w:rsidR="00BA58B9" w:rsidRPr="00BA58B9" w:rsidRDefault="00BA58B9" w:rsidP="00BA5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58B9" w:rsidRPr="00BA58B9" w:rsidRDefault="00BA58B9" w:rsidP="00BA58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Статья 4. Налоговые льготы</w:t>
      </w:r>
    </w:p>
    <w:p w:rsidR="00BA58B9" w:rsidRPr="00BA58B9" w:rsidRDefault="00BA58B9" w:rsidP="00BA5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58B9" w:rsidRPr="00BA58B9" w:rsidRDefault="00BA58B9" w:rsidP="00BA5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 xml:space="preserve">1. В дополнение к перечню категорий налогоплательщиков, пользующихся льготами по земельному налогу, установленному </w:t>
      </w:r>
      <w:hyperlink r:id="rId9" w:history="1">
        <w:r w:rsidRPr="00BA58B9">
          <w:rPr>
            <w:rFonts w:ascii="Times New Roman" w:hAnsi="Times New Roman" w:cs="Times New Roman"/>
          </w:rPr>
          <w:t>главой 31</w:t>
        </w:r>
      </w:hyperlink>
      <w:r w:rsidRPr="00BA58B9">
        <w:rPr>
          <w:rFonts w:ascii="Times New Roman" w:hAnsi="Times New Roman" w:cs="Times New Roman"/>
        </w:rPr>
        <w:t xml:space="preserve"> Налогового кодекса Российской Федерации, от уплаты земельного налога также освобождаются:</w:t>
      </w:r>
    </w:p>
    <w:p w:rsidR="00BA58B9" w:rsidRPr="00BA58B9" w:rsidRDefault="00BA58B9" w:rsidP="00BA58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- бюджетные учреждения, финансируемые за счет средств бюджета муниципальных образований Володарского района в отношении принадлежащих им земельных участков, расположенных на территории "</w:t>
      </w:r>
      <w:proofErr w:type="spellStart"/>
      <w:r w:rsidRPr="00BA58B9">
        <w:rPr>
          <w:rFonts w:ascii="Times New Roman" w:hAnsi="Times New Roman" w:cs="Times New Roman"/>
        </w:rPr>
        <w:t>Тумакский</w:t>
      </w:r>
      <w:proofErr w:type="spellEnd"/>
      <w:r w:rsidRPr="00BA58B9">
        <w:rPr>
          <w:rFonts w:ascii="Times New Roman" w:hAnsi="Times New Roman" w:cs="Times New Roman"/>
        </w:rPr>
        <w:t xml:space="preserve"> сельсовет";</w:t>
      </w:r>
    </w:p>
    <w:p w:rsidR="00BA58B9" w:rsidRPr="00BA58B9" w:rsidRDefault="00BA58B9" w:rsidP="00BA58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- ветераны и инвалиды Великой Отечественной войны;</w:t>
      </w:r>
    </w:p>
    <w:p w:rsidR="00BA58B9" w:rsidRPr="00BA58B9" w:rsidRDefault="00BA58B9" w:rsidP="00BA58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- органы местного самоуправления, в отношении принадлежащих им земельных участков, расположенных на территории МО "</w:t>
      </w:r>
      <w:proofErr w:type="spellStart"/>
      <w:r w:rsidRPr="00BA58B9">
        <w:rPr>
          <w:rFonts w:ascii="Times New Roman" w:hAnsi="Times New Roman" w:cs="Times New Roman"/>
        </w:rPr>
        <w:t>Тумакский</w:t>
      </w:r>
      <w:proofErr w:type="spellEnd"/>
      <w:r w:rsidRPr="00BA58B9">
        <w:rPr>
          <w:rFonts w:ascii="Times New Roman" w:hAnsi="Times New Roman" w:cs="Times New Roman"/>
        </w:rPr>
        <w:t xml:space="preserve"> сельсовет".</w:t>
      </w:r>
    </w:p>
    <w:p w:rsidR="00BA58B9" w:rsidRPr="00BA58B9" w:rsidRDefault="00BA58B9" w:rsidP="00BA58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 xml:space="preserve">2.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категорий, указанных в </w:t>
      </w:r>
      <w:hyperlink r:id="rId10" w:history="1">
        <w:r w:rsidRPr="00BA58B9">
          <w:rPr>
            <w:rFonts w:ascii="Times New Roman" w:hAnsi="Times New Roman" w:cs="Times New Roman"/>
          </w:rPr>
          <w:t>пункте 5 ст. 391</w:t>
        </w:r>
      </w:hyperlink>
      <w:r w:rsidRPr="00BA58B9">
        <w:rPr>
          <w:rFonts w:ascii="Times New Roman" w:hAnsi="Times New Roman" w:cs="Times New Roman"/>
        </w:rPr>
        <w:t xml:space="preserve"> Налогового кодекса РФ.</w:t>
      </w:r>
    </w:p>
    <w:p w:rsidR="00BA58B9" w:rsidRPr="00BA58B9" w:rsidRDefault="00BA58B9" w:rsidP="00BA58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3. Уменьшение налоговой базы (налоговый вычет) производится в отношении одного земельного участка по выбору налогоплательщика.</w:t>
      </w:r>
    </w:p>
    <w:p w:rsidR="00BA58B9" w:rsidRPr="00BA58B9" w:rsidRDefault="00BA58B9" w:rsidP="00BA58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позднее 31 декабря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BA58B9" w:rsidRPr="00BA58B9" w:rsidRDefault="00BA58B9" w:rsidP="00BA58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Уведомление о выбранном земельном участке может быть представлено в налоговый орган через многофункциональный центр предоставления государственных или муниципальных услуг.</w:t>
      </w:r>
    </w:p>
    <w:p w:rsidR="00BA58B9" w:rsidRPr="00BA58B9" w:rsidRDefault="00BA58B9" w:rsidP="00BA58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</w:t>
      </w:r>
    </w:p>
    <w:p w:rsidR="00BA58B9" w:rsidRPr="00BA58B9" w:rsidRDefault="00BA58B9" w:rsidP="00BA5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58B9" w:rsidRPr="00BA58B9" w:rsidRDefault="00BA58B9" w:rsidP="00BA58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Статья 5. Порядок и сроки уплаты налога и авансовых платежей по налогу</w:t>
      </w:r>
    </w:p>
    <w:p w:rsidR="00BA58B9" w:rsidRPr="00BA58B9" w:rsidRDefault="00BA58B9" w:rsidP="00BA5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58B9" w:rsidRPr="00BA58B9" w:rsidRDefault="00BA58B9" w:rsidP="00BA5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1. Налоговые декларации по налогу представляются налогоплательщиками - организациями не позднее 1 февраля года, следующего за истекшим налоговым периодом.</w:t>
      </w:r>
    </w:p>
    <w:p w:rsidR="00BA58B9" w:rsidRPr="00BA58B9" w:rsidRDefault="00BA58B9" w:rsidP="00BA58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 xml:space="preserve">2. Налогоплательщики - организации в течение налогового периода уплачивают три авансовых платежа по земельному налогу по истечении первого, второго и третьего квартала </w:t>
      </w:r>
      <w:r w:rsidRPr="00BA58B9">
        <w:rPr>
          <w:rFonts w:ascii="Times New Roman" w:hAnsi="Times New Roman" w:cs="Times New Roman"/>
        </w:rPr>
        <w:lastRenderedPageBreak/>
        <w:t>текущего налогового периода, не позднее последнего числа месяца, следующего за истекшим отчетным периодом.</w:t>
      </w:r>
    </w:p>
    <w:p w:rsidR="00BA58B9" w:rsidRPr="00BA58B9" w:rsidRDefault="00BA58B9" w:rsidP="00BA58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Уплата земельного налога в бюджет производится налогоплательщиками - организациями не позднее 10 февраля года, следующего за истекшим налоговым периодом.</w:t>
      </w:r>
    </w:p>
    <w:p w:rsidR="00BA58B9" w:rsidRPr="00BA58B9" w:rsidRDefault="00BA58B9" w:rsidP="00BA58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3. Уплата земельного налога в бюджет производится налогоплательщиками - физическими лицами, не позднее 1 декабря года, следующего за истекшим налоговым периодом.</w:t>
      </w:r>
    </w:p>
    <w:p w:rsidR="00BA58B9" w:rsidRPr="00BA58B9" w:rsidRDefault="00BA58B9" w:rsidP="00BA58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4. Налогоплательщики, являющиеся физическими лицами, в том числе лицами, являющимися индивидуальными предпринимателями, уплачивают налог на основании налогового уведомления, направленного налоговым органом.</w:t>
      </w:r>
    </w:p>
    <w:p w:rsidR="00BA58B9" w:rsidRPr="00BA58B9" w:rsidRDefault="00BA58B9" w:rsidP="00BA58B9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 xml:space="preserve">5. Налог и авансовые платежи по земельному налогу уплачиваются налогоплательщиками - организациями в бюджет по месту нахождения земельных участков, признаваемых объектом налогообложения в соответствии с требованиями Налогового </w:t>
      </w:r>
      <w:hyperlink r:id="rId11" w:history="1">
        <w:r w:rsidRPr="00BA58B9">
          <w:rPr>
            <w:rFonts w:ascii="Times New Roman" w:hAnsi="Times New Roman" w:cs="Times New Roman"/>
          </w:rPr>
          <w:t>кодекса</w:t>
        </w:r>
      </w:hyperlink>
      <w:r w:rsidRPr="00BA58B9">
        <w:rPr>
          <w:rFonts w:ascii="Times New Roman" w:hAnsi="Times New Roman" w:cs="Times New Roman"/>
        </w:rPr>
        <w:t xml:space="preserve"> Российской Федерации.</w:t>
      </w:r>
    </w:p>
    <w:p w:rsidR="00BA58B9" w:rsidRPr="00BA58B9" w:rsidRDefault="00BA58B9" w:rsidP="00BA5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58B9" w:rsidRPr="00BA58B9" w:rsidRDefault="00BA58B9" w:rsidP="00BA58B9">
      <w:pPr>
        <w:pStyle w:val="ConsPlusTitle"/>
        <w:ind w:firstLine="540"/>
        <w:jc w:val="both"/>
        <w:outlineLvl w:val="1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Статья 6</w:t>
      </w:r>
    </w:p>
    <w:p w:rsidR="00BA58B9" w:rsidRPr="00BA58B9" w:rsidRDefault="00BA58B9" w:rsidP="00BA58B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A58B9" w:rsidRPr="00BA58B9" w:rsidRDefault="00BA58B9" w:rsidP="00BA58B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A58B9">
        <w:rPr>
          <w:rFonts w:ascii="Times New Roman" w:hAnsi="Times New Roman" w:cs="Times New Roman"/>
        </w:rPr>
        <w:t>Утратила силу.</w:t>
      </w:r>
    </w:p>
    <w:p w:rsidR="00A356C2" w:rsidRPr="00BA58B9" w:rsidRDefault="00A356C2" w:rsidP="00BA58B9">
      <w:bookmarkStart w:id="1" w:name="_GoBack"/>
      <w:bookmarkEnd w:id="1"/>
    </w:p>
    <w:sectPr w:rsidR="00A356C2" w:rsidRPr="00BA58B9" w:rsidSect="00A3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45EE"/>
    <w:rsid w:val="000B1EA6"/>
    <w:rsid w:val="00230B01"/>
    <w:rsid w:val="0049130B"/>
    <w:rsid w:val="00563EED"/>
    <w:rsid w:val="00654BFC"/>
    <w:rsid w:val="007D7868"/>
    <w:rsid w:val="009961B1"/>
    <w:rsid w:val="00A356C2"/>
    <w:rsid w:val="00BA58B9"/>
    <w:rsid w:val="00C70787"/>
    <w:rsid w:val="00D87233"/>
    <w:rsid w:val="00DB096C"/>
    <w:rsid w:val="00DE6A72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0747E5DF31135C73A0C2922C67D1FBC73BD652A3AF8DC8892BB21A3E5CDED94D732D34819B7616B347500DCC07dF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A0747E5DF31135C73A0C2922C67D1FBC73BDD59A7AF8DC8892BB21A3E5CDED94D732D34819B7616B347500DCC07dF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A0747E5DF31135C73A0C2922C67D1FBC73BDD59A7AF8DC8892BB21A3E5CDED95F737538829D6D1CE7081658C37FE8340469F1F17C370Ad7G" TargetMode="External"/><Relationship Id="rId11" Type="http://schemas.openxmlformats.org/officeDocument/2006/relationships/hyperlink" Target="consultantplus://offline/ref=BA0747E5DF31135C73A0C2922C67D1FBC73BDD59A7AF8DC8892BB21A3E5CDED94D732D34819B7616B347500DCC07dF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0747E5DF31135C73A0C2922C67D1FBC73BDD59A7AF8DC8892BB21A3E5CDED95F737538849A6D1FB80D03499B72EA281B68EFED7E35A50Cd6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0747E5DF31135C73A0C2922C67D1FBC73BDD59A7AF8DC8892BB21A3E5CDED95F737538829D6D1CE7081658C37FE8340469F1F17C370Ad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2020-09-15T07:17:00Z</cp:lastPrinted>
  <dcterms:created xsi:type="dcterms:W3CDTF">2020-10-02T09:04:00Z</dcterms:created>
  <dcterms:modified xsi:type="dcterms:W3CDTF">2020-10-02T09:04:00Z</dcterms:modified>
</cp:coreProperties>
</file>