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0D4" w:rsidRPr="009F03E9" w:rsidRDefault="00C060D4" w:rsidP="00C060D4">
      <w:pPr>
        <w:spacing w:after="0" w:line="240" w:lineRule="auto"/>
        <w:jc w:val="center"/>
        <w:rPr>
          <w:rFonts w:ascii="Times New Roman" w:eastAsia="Times New Roman" w:hAnsi="Times New Roman" w:cs="Times New Roman"/>
          <w:b/>
          <w:sz w:val="26"/>
          <w:szCs w:val="26"/>
          <w:lang w:eastAsia="ru-RU"/>
        </w:rPr>
      </w:pPr>
      <w:bookmarkStart w:id="0" w:name="_GoBack"/>
      <w:bookmarkEnd w:id="0"/>
      <w:r w:rsidRPr="009F03E9">
        <w:rPr>
          <w:rFonts w:ascii="Times New Roman" w:eastAsia="Times New Roman" w:hAnsi="Times New Roman" w:cs="Times New Roman"/>
          <w:b/>
          <w:sz w:val="26"/>
          <w:szCs w:val="26"/>
          <w:lang w:eastAsia="ru-RU"/>
        </w:rPr>
        <w:t>Должностной регламент</w:t>
      </w:r>
      <w:r w:rsidRPr="009F03E9">
        <w:rPr>
          <w:rFonts w:ascii="Times New Roman" w:eastAsia="Times New Roman" w:hAnsi="Times New Roman" w:cs="Times New Roman"/>
          <w:b/>
          <w:sz w:val="26"/>
          <w:szCs w:val="26"/>
          <w:lang w:eastAsia="ru-RU"/>
        </w:rPr>
        <w:br/>
        <w:t>специалиста-эксперта  правового отдела</w:t>
      </w:r>
    </w:p>
    <w:p w:rsidR="00C060D4" w:rsidRPr="009F03E9" w:rsidRDefault="00C060D4" w:rsidP="00C060D4">
      <w:pPr>
        <w:spacing w:after="0" w:line="240" w:lineRule="auto"/>
        <w:jc w:val="center"/>
        <w:rPr>
          <w:rFonts w:ascii="Times New Roman" w:eastAsia="Times New Roman" w:hAnsi="Times New Roman" w:cs="Times New Roman"/>
          <w:b/>
          <w:sz w:val="26"/>
          <w:szCs w:val="26"/>
          <w:lang w:eastAsia="ru-RU"/>
        </w:rPr>
      </w:pPr>
      <w:r w:rsidRPr="009F03E9">
        <w:rPr>
          <w:rFonts w:ascii="Times New Roman" w:eastAsia="Times New Roman" w:hAnsi="Times New Roman" w:cs="Times New Roman"/>
          <w:b/>
          <w:sz w:val="26"/>
          <w:szCs w:val="26"/>
          <w:lang w:eastAsia="ru-RU"/>
        </w:rPr>
        <w:t>Инспекции  Федеральной налоговой службы по Кировскому району г. Астрахани</w:t>
      </w:r>
    </w:p>
    <w:p w:rsidR="003B7A81" w:rsidRPr="009F03E9" w:rsidRDefault="003B7A81" w:rsidP="003B7A81">
      <w:pPr>
        <w:pStyle w:val="ConsPlusNormal"/>
        <w:jc w:val="center"/>
        <w:rPr>
          <w:rFonts w:ascii="Times New Roman" w:hAnsi="Times New Roman" w:cs="Times New Roman"/>
          <w:b/>
          <w:color w:val="000000" w:themeColor="text1"/>
          <w:sz w:val="26"/>
          <w:szCs w:val="26"/>
        </w:rPr>
      </w:pPr>
    </w:p>
    <w:p w:rsidR="003B7A81" w:rsidRPr="009F03E9" w:rsidRDefault="003B7A81" w:rsidP="004B7353">
      <w:pPr>
        <w:pStyle w:val="ConsPlusNormal"/>
        <w:jc w:val="center"/>
        <w:rPr>
          <w:rFonts w:ascii="Times New Roman" w:hAnsi="Times New Roman" w:cs="Times New Roman"/>
          <w:b/>
          <w:color w:val="000000" w:themeColor="text1"/>
          <w:sz w:val="26"/>
          <w:szCs w:val="26"/>
        </w:rPr>
      </w:pPr>
      <w:r w:rsidRPr="009F03E9">
        <w:rPr>
          <w:rFonts w:ascii="Times New Roman" w:hAnsi="Times New Roman" w:cs="Times New Roman"/>
          <w:b/>
          <w:color w:val="000000" w:themeColor="text1"/>
          <w:sz w:val="26"/>
          <w:szCs w:val="26"/>
        </w:rPr>
        <w:t>I.</w:t>
      </w:r>
      <w:r w:rsidR="00016846" w:rsidRPr="009F03E9">
        <w:rPr>
          <w:rFonts w:ascii="Times New Roman" w:hAnsi="Times New Roman" w:cs="Times New Roman"/>
          <w:b/>
          <w:color w:val="000000" w:themeColor="text1"/>
          <w:sz w:val="26"/>
          <w:szCs w:val="26"/>
        </w:rPr>
        <w:t> </w:t>
      </w:r>
      <w:r w:rsidRPr="009F03E9">
        <w:rPr>
          <w:rFonts w:ascii="Times New Roman" w:hAnsi="Times New Roman" w:cs="Times New Roman"/>
          <w:b/>
          <w:color w:val="000000" w:themeColor="text1"/>
          <w:sz w:val="26"/>
          <w:szCs w:val="26"/>
        </w:rPr>
        <w:t>Общие положения</w:t>
      </w:r>
    </w:p>
    <w:p w:rsidR="00BD4111" w:rsidRPr="009F03E9" w:rsidRDefault="00BD4111" w:rsidP="004B7353">
      <w:pPr>
        <w:pStyle w:val="ConsPlusNormal"/>
        <w:ind w:firstLine="709"/>
        <w:jc w:val="both"/>
        <w:rPr>
          <w:rFonts w:ascii="Times New Roman" w:hAnsi="Times New Roman" w:cs="Times New Roman"/>
          <w:color w:val="000000" w:themeColor="text1"/>
          <w:sz w:val="26"/>
          <w:szCs w:val="26"/>
        </w:rPr>
      </w:pPr>
    </w:p>
    <w:p w:rsidR="00C060D4" w:rsidRPr="009F03E9" w:rsidRDefault="003B7A81" w:rsidP="00C060D4">
      <w:pPr>
        <w:ind w:firstLine="709"/>
        <w:jc w:val="both"/>
        <w:rPr>
          <w:rFonts w:ascii="Times New Roman" w:eastAsia="Times New Roman" w:hAnsi="Times New Roman" w:cs="Times New Roman"/>
          <w:sz w:val="26"/>
          <w:szCs w:val="26"/>
          <w:lang w:eastAsia="ru-RU"/>
        </w:rPr>
      </w:pPr>
      <w:r w:rsidRPr="009F03E9">
        <w:rPr>
          <w:rFonts w:ascii="Times New Roman" w:hAnsi="Times New Roman" w:cs="Times New Roman"/>
          <w:color w:val="000000" w:themeColor="text1"/>
          <w:sz w:val="26"/>
          <w:szCs w:val="26"/>
        </w:rPr>
        <w:t>1.</w:t>
      </w:r>
      <w:r w:rsidR="00016846" w:rsidRPr="009F03E9">
        <w:rPr>
          <w:rFonts w:ascii="Times New Roman" w:hAnsi="Times New Roman" w:cs="Times New Roman"/>
          <w:color w:val="000000" w:themeColor="text1"/>
          <w:sz w:val="26"/>
          <w:szCs w:val="26"/>
        </w:rPr>
        <w:t> </w:t>
      </w:r>
      <w:r w:rsidR="00C060D4" w:rsidRPr="009F03E9">
        <w:rPr>
          <w:rFonts w:ascii="Times New Roman" w:eastAsia="Times New Roman" w:hAnsi="Times New Roman" w:cs="Times New Roman"/>
          <w:sz w:val="26"/>
          <w:szCs w:val="26"/>
          <w:lang w:eastAsia="ru-RU"/>
        </w:rPr>
        <w:t>Должность федеральной государственной гражданской службы (далее - гражданская служба) специалиста-эксперта правового отдела ИФНС России по Кировском</w:t>
      </w:r>
      <w:r w:rsidR="00E769E2">
        <w:rPr>
          <w:rFonts w:ascii="Times New Roman" w:eastAsia="Times New Roman" w:hAnsi="Times New Roman" w:cs="Times New Roman"/>
          <w:sz w:val="26"/>
          <w:szCs w:val="26"/>
          <w:lang w:eastAsia="ru-RU"/>
        </w:rPr>
        <w:t>у району г. Астрахани (далее -</w:t>
      </w:r>
      <w:r w:rsidR="00C060D4" w:rsidRPr="009F03E9">
        <w:rPr>
          <w:rFonts w:ascii="Times New Roman" w:eastAsia="Times New Roman" w:hAnsi="Times New Roman" w:cs="Times New Roman"/>
          <w:sz w:val="26"/>
          <w:szCs w:val="26"/>
          <w:lang w:eastAsia="ru-RU"/>
        </w:rPr>
        <w:t xml:space="preserve"> специалист-эксперт) относится к старшей группе должностей гражданской службы категории "специалисты".</w:t>
      </w:r>
    </w:p>
    <w:p w:rsidR="00C060D4" w:rsidRPr="009F03E9" w:rsidRDefault="00C060D4" w:rsidP="00C060D4">
      <w:pPr>
        <w:widowControl w:val="0"/>
        <w:spacing w:after="0" w:line="240" w:lineRule="auto"/>
        <w:ind w:firstLine="709"/>
        <w:jc w:val="both"/>
        <w:rPr>
          <w:rFonts w:ascii="Times New Roman" w:eastAsia="Times New Roman" w:hAnsi="Times New Roman" w:cs="Times New Roman"/>
          <w:sz w:val="26"/>
          <w:szCs w:val="26"/>
          <w:lang w:eastAsia="ru-RU"/>
        </w:rPr>
      </w:pPr>
      <w:r w:rsidRPr="009F03E9">
        <w:rPr>
          <w:rFonts w:ascii="Times New Roman" w:eastAsia="Times New Roman" w:hAnsi="Times New Roman" w:cs="Times New Roman"/>
          <w:sz w:val="26"/>
          <w:szCs w:val="26"/>
          <w:lang w:eastAsia="ru-RU"/>
        </w:rPr>
        <w:t>Регистрационный номер (код) должности – 11-3-4-087.</w:t>
      </w:r>
    </w:p>
    <w:p w:rsidR="00A43903" w:rsidRPr="009F03E9" w:rsidRDefault="00A43903" w:rsidP="00C060D4">
      <w:pPr>
        <w:ind w:firstLine="720"/>
        <w:jc w:val="both"/>
        <w:rPr>
          <w:rFonts w:ascii="Times New Roman" w:hAnsi="Times New Roman" w:cs="Times New Roman"/>
          <w:color w:val="000000" w:themeColor="text1"/>
          <w:sz w:val="26"/>
          <w:szCs w:val="26"/>
        </w:rPr>
      </w:pPr>
    </w:p>
    <w:p w:rsidR="00E2093E" w:rsidRPr="009F03E9" w:rsidRDefault="00E5383C" w:rsidP="00E2093E">
      <w:pPr>
        <w:pStyle w:val="af7"/>
        <w:ind w:firstLine="709"/>
        <w:jc w:val="both"/>
        <w:rPr>
          <w:rFonts w:ascii="Times New Roman" w:hAnsi="Times New Roman" w:cs="Times New Roman"/>
          <w:sz w:val="26"/>
          <w:szCs w:val="26"/>
        </w:rPr>
      </w:pPr>
      <w:r w:rsidRPr="009F03E9">
        <w:rPr>
          <w:rFonts w:ascii="Times New Roman" w:hAnsi="Times New Roman" w:cs="Times New Roman"/>
          <w:color w:val="000000" w:themeColor="text1"/>
          <w:sz w:val="26"/>
          <w:szCs w:val="26"/>
        </w:rPr>
        <w:t>2.</w:t>
      </w:r>
      <w:r w:rsidR="00E2093E" w:rsidRPr="009F03E9">
        <w:rPr>
          <w:rFonts w:ascii="Times New Roman" w:hAnsi="Times New Roman" w:cs="Times New Roman"/>
          <w:sz w:val="26"/>
          <w:szCs w:val="26"/>
        </w:rPr>
        <w:t xml:space="preserve"> Область профессиональной служебной деятельности </w:t>
      </w:r>
      <w:r w:rsidR="00833FC7" w:rsidRPr="009F03E9">
        <w:rPr>
          <w:rFonts w:ascii="Times New Roman" w:hAnsi="Times New Roman" w:cs="Times New Roman"/>
          <w:sz w:val="26"/>
          <w:szCs w:val="26"/>
        </w:rPr>
        <w:t xml:space="preserve"> </w:t>
      </w:r>
      <w:r w:rsidR="00E2093E" w:rsidRPr="009F03E9">
        <w:rPr>
          <w:rFonts w:ascii="Times New Roman" w:hAnsi="Times New Roman" w:cs="Times New Roman"/>
          <w:sz w:val="26"/>
          <w:szCs w:val="26"/>
        </w:rPr>
        <w:t>Инспекции Федеральной налоговой службы по Кировскому району г. Астрахани: нормативное правовое регулирование налоговой деятельности, представление интересов Российской Федерации в судах.</w:t>
      </w:r>
    </w:p>
    <w:p w:rsidR="00E2093E" w:rsidRPr="009F03E9" w:rsidRDefault="00E2093E" w:rsidP="00E2093E">
      <w:pPr>
        <w:pStyle w:val="af7"/>
        <w:ind w:firstLine="709"/>
        <w:jc w:val="both"/>
        <w:rPr>
          <w:rFonts w:ascii="Times New Roman" w:hAnsi="Times New Roman" w:cs="Times New Roman"/>
          <w:sz w:val="26"/>
          <w:szCs w:val="26"/>
        </w:rPr>
      </w:pPr>
      <w:r w:rsidRPr="009F03E9">
        <w:rPr>
          <w:rFonts w:ascii="Times New Roman" w:hAnsi="Times New Roman" w:cs="Times New Roman"/>
          <w:sz w:val="26"/>
          <w:szCs w:val="26"/>
        </w:rPr>
        <w:t xml:space="preserve">3. Вид профессиональной служебной деятельности </w:t>
      </w:r>
      <w:r w:rsidR="00C060D4" w:rsidRPr="009F03E9">
        <w:rPr>
          <w:rFonts w:ascii="Times New Roman" w:eastAsia="Times New Roman" w:hAnsi="Times New Roman" w:cs="Times New Roman"/>
          <w:sz w:val="26"/>
          <w:szCs w:val="26"/>
          <w:lang w:eastAsia="ru-RU"/>
        </w:rPr>
        <w:t xml:space="preserve">специалист-эксперт </w:t>
      </w:r>
      <w:r w:rsidRPr="009F03E9">
        <w:rPr>
          <w:rFonts w:ascii="Times New Roman" w:hAnsi="Times New Roman" w:cs="Times New Roman"/>
          <w:sz w:val="26"/>
          <w:szCs w:val="26"/>
        </w:rPr>
        <w:t xml:space="preserve">Инспекции Федеральной налоговой службы по Кировскому району г. Астрахани: организация правового обеспечения деятельности налоговых органов. </w:t>
      </w:r>
    </w:p>
    <w:p w:rsidR="00833FC7" w:rsidRPr="009F03E9" w:rsidRDefault="00E2093E" w:rsidP="00833FC7">
      <w:pPr>
        <w:pStyle w:val="afa"/>
        <w:rPr>
          <w:sz w:val="26"/>
          <w:szCs w:val="26"/>
        </w:rPr>
      </w:pPr>
      <w:r w:rsidRPr="009F03E9">
        <w:rPr>
          <w:sz w:val="26"/>
          <w:szCs w:val="26"/>
        </w:rPr>
        <w:t>4. </w:t>
      </w:r>
      <w:r w:rsidR="00833FC7" w:rsidRPr="009F03E9">
        <w:rPr>
          <w:sz w:val="26"/>
          <w:szCs w:val="26"/>
        </w:rPr>
        <w:t xml:space="preserve">Назначение на должность и освобождение от должности  </w:t>
      </w:r>
      <w:r w:rsidR="00C060D4" w:rsidRPr="009F03E9">
        <w:rPr>
          <w:rFonts w:eastAsia="Times New Roman"/>
          <w:sz w:val="26"/>
          <w:szCs w:val="26"/>
          <w:lang w:eastAsia="ru-RU"/>
        </w:rPr>
        <w:t>специалиста-эксперта</w:t>
      </w:r>
      <w:r w:rsidR="00833FC7" w:rsidRPr="009F03E9">
        <w:rPr>
          <w:sz w:val="26"/>
          <w:szCs w:val="26"/>
        </w:rPr>
        <w:t xml:space="preserve"> осуществляется начальником Инспекции Федеральной налоговой службы по Кировскому району г. Астрахани.</w:t>
      </w:r>
    </w:p>
    <w:p w:rsidR="00E2093E" w:rsidRPr="009F03E9" w:rsidRDefault="00E2093E" w:rsidP="00833FC7">
      <w:pPr>
        <w:pStyle w:val="afa"/>
        <w:rPr>
          <w:sz w:val="26"/>
          <w:szCs w:val="26"/>
        </w:rPr>
      </w:pPr>
      <w:r w:rsidRPr="009F03E9">
        <w:rPr>
          <w:sz w:val="26"/>
          <w:szCs w:val="26"/>
        </w:rPr>
        <w:t xml:space="preserve">5. </w:t>
      </w:r>
      <w:r w:rsidR="00C060D4" w:rsidRPr="009F03E9">
        <w:rPr>
          <w:sz w:val="26"/>
          <w:szCs w:val="26"/>
        </w:rPr>
        <w:t xml:space="preserve">Специалист-эксперт </w:t>
      </w:r>
      <w:r w:rsidRPr="009F03E9">
        <w:rPr>
          <w:sz w:val="26"/>
          <w:szCs w:val="26"/>
        </w:rPr>
        <w:t xml:space="preserve">Инспекции Федеральной налоговой службы по Кировскому району г. Астрахани непосредственно подчиняется </w:t>
      </w:r>
      <w:r w:rsidR="00F46B2D">
        <w:rPr>
          <w:sz w:val="26"/>
          <w:szCs w:val="26"/>
        </w:rPr>
        <w:t xml:space="preserve">начальнику отдела </w:t>
      </w:r>
      <w:r w:rsidRPr="009F03E9">
        <w:rPr>
          <w:sz w:val="26"/>
          <w:szCs w:val="26"/>
        </w:rPr>
        <w:t>Инспекции Федеральной налоговой службы по Кировскому району г. Астрахани.</w:t>
      </w:r>
    </w:p>
    <w:p w:rsidR="00C060D4" w:rsidRPr="009F03E9" w:rsidRDefault="00C060D4" w:rsidP="00C060D4">
      <w:pPr>
        <w:keepNext/>
        <w:keepLines/>
        <w:widowControl w:val="0"/>
        <w:spacing w:after="0" w:line="240" w:lineRule="auto"/>
        <w:ind w:firstLine="709"/>
        <w:jc w:val="both"/>
        <w:outlineLvl w:val="0"/>
        <w:rPr>
          <w:rFonts w:ascii="Times New Roman" w:eastAsia="Calibri" w:hAnsi="Times New Roman" w:cs="Times New Roman"/>
          <w:sz w:val="26"/>
          <w:szCs w:val="26"/>
        </w:rPr>
      </w:pPr>
      <w:r w:rsidRPr="009F03E9">
        <w:rPr>
          <w:rFonts w:ascii="Times New Roman" w:eastAsia="Calibri" w:hAnsi="Times New Roman" w:cs="Times New Roman"/>
          <w:sz w:val="26"/>
          <w:szCs w:val="26"/>
        </w:rPr>
        <w:t>В период отсутствия специалиста – эксперта  его замещает главный специалист – эксперт по указанию начальника отдела.</w:t>
      </w:r>
    </w:p>
    <w:p w:rsidR="003B7A81" w:rsidRPr="009F03E9" w:rsidRDefault="003B7A81" w:rsidP="00B310A4">
      <w:pPr>
        <w:pStyle w:val="ConsPlusNormal"/>
        <w:jc w:val="both"/>
        <w:rPr>
          <w:rFonts w:ascii="Times New Roman" w:hAnsi="Times New Roman" w:cs="Times New Roman"/>
          <w:color w:val="000000" w:themeColor="text1"/>
          <w:sz w:val="26"/>
          <w:szCs w:val="26"/>
        </w:rPr>
      </w:pPr>
    </w:p>
    <w:p w:rsidR="00E2093E" w:rsidRPr="009F03E9" w:rsidRDefault="00E2093E" w:rsidP="003B7A81">
      <w:pPr>
        <w:pStyle w:val="ConsPlusNormal"/>
        <w:jc w:val="center"/>
        <w:rPr>
          <w:rFonts w:ascii="Times New Roman" w:hAnsi="Times New Roman" w:cs="Times New Roman"/>
          <w:b/>
          <w:color w:val="000000" w:themeColor="text1"/>
          <w:sz w:val="26"/>
          <w:szCs w:val="26"/>
        </w:rPr>
      </w:pPr>
    </w:p>
    <w:p w:rsidR="00E2093E" w:rsidRPr="009F03E9" w:rsidRDefault="00E2093E" w:rsidP="003B7A81">
      <w:pPr>
        <w:pStyle w:val="ConsPlusNormal"/>
        <w:jc w:val="center"/>
        <w:rPr>
          <w:rFonts w:ascii="Times New Roman" w:hAnsi="Times New Roman" w:cs="Times New Roman"/>
          <w:b/>
          <w:color w:val="000000" w:themeColor="text1"/>
          <w:sz w:val="26"/>
          <w:szCs w:val="26"/>
        </w:rPr>
      </w:pPr>
    </w:p>
    <w:p w:rsidR="003B7A81" w:rsidRPr="009F03E9" w:rsidRDefault="003B7A81" w:rsidP="003B7A81">
      <w:pPr>
        <w:pStyle w:val="ConsPlusNormal"/>
        <w:jc w:val="center"/>
        <w:rPr>
          <w:rFonts w:ascii="Times New Roman" w:hAnsi="Times New Roman" w:cs="Times New Roman"/>
          <w:b/>
          <w:color w:val="000000" w:themeColor="text1"/>
          <w:sz w:val="26"/>
          <w:szCs w:val="26"/>
        </w:rPr>
      </w:pPr>
      <w:r w:rsidRPr="009F03E9">
        <w:rPr>
          <w:rFonts w:ascii="Times New Roman" w:hAnsi="Times New Roman" w:cs="Times New Roman"/>
          <w:b/>
          <w:color w:val="000000" w:themeColor="text1"/>
          <w:sz w:val="26"/>
          <w:szCs w:val="26"/>
        </w:rPr>
        <w:t>II.</w:t>
      </w:r>
      <w:r w:rsidR="0049073B" w:rsidRPr="009F03E9">
        <w:rPr>
          <w:rFonts w:ascii="Times New Roman" w:hAnsi="Times New Roman" w:cs="Times New Roman"/>
          <w:b/>
          <w:color w:val="000000" w:themeColor="text1"/>
          <w:sz w:val="26"/>
          <w:szCs w:val="26"/>
        </w:rPr>
        <w:t> </w:t>
      </w:r>
      <w:r w:rsidRPr="009F03E9">
        <w:rPr>
          <w:rFonts w:ascii="Times New Roman" w:hAnsi="Times New Roman" w:cs="Times New Roman"/>
          <w:b/>
          <w:color w:val="000000" w:themeColor="text1"/>
          <w:sz w:val="26"/>
          <w:szCs w:val="26"/>
        </w:rPr>
        <w:t xml:space="preserve">Квалификационные требования </w:t>
      </w:r>
      <w:r w:rsidR="00721040" w:rsidRPr="009F03E9">
        <w:rPr>
          <w:rFonts w:ascii="Times New Roman" w:hAnsi="Times New Roman" w:cs="Times New Roman"/>
          <w:b/>
          <w:color w:val="000000" w:themeColor="text1"/>
          <w:sz w:val="26"/>
          <w:szCs w:val="26"/>
        </w:rPr>
        <w:br/>
        <w:t>для замещения должности гражданской службы</w:t>
      </w:r>
      <w:r w:rsidRPr="009F03E9">
        <w:rPr>
          <w:rFonts w:ascii="Times New Roman" w:hAnsi="Times New Roman" w:cs="Times New Roman"/>
          <w:b/>
          <w:color w:val="000000" w:themeColor="text1"/>
          <w:sz w:val="26"/>
          <w:szCs w:val="26"/>
        </w:rPr>
        <w:t xml:space="preserve"> </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6.  Для замещения должности специалиста - эксперта</w:t>
      </w:r>
      <w:r w:rsidRPr="002D7C0B">
        <w:rPr>
          <w:rFonts w:ascii="Times New Roman" w:eastAsia="Times New Roman" w:hAnsi="Times New Roman" w:cs="Times New Roman"/>
          <w:sz w:val="26"/>
          <w:szCs w:val="26"/>
          <w:lang w:eastAsia="ru-RU"/>
        </w:rPr>
        <w:t xml:space="preserve"> правового отдела </w:t>
      </w:r>
      <w:r w:rsidRPr="002D7C0B">
        <w:rPr>
          <w:rFonts w:ascii="Times New Roman" w:hAnsi="Times New Roman" w:cs="Times New Roman"/>
          <w:sz w:val="26"/>
          <w:szCs w:val="26"/>
        </w:rPr>
        <w:t>Инспекции Федеральной налоговой службы по Кировскому району г. Астрахани устанавливаются следующие квалификационные требования (базовые квалификационные требования).</w:t>
      </w:r>
    </w:p>
    <w:p w:rsidR="00CC03D9" w:rsidRPr="002D7C0B" w:rsidRDefault="00CC03D9" w:rsidP="00CC03D9">
      <w:pPr>
        <w:pStyle w:val="ConsPlusNormal"/>
        <w:widowControl/>
        <w:jc w:val="both"/>
        <w:rPr>
          <w:rFonts w:ascii="Times New Roman" w:hAnsi="Times New Roman" w:cs="Times New Roman"/>
          <w:sz w:val="26"/>
          <w:szCs w:val="26"/>
        </w:rPr>
      </w:pPr>
      <w:r w:rsidRPr="002D7C0B">
        <w:rPr>
          <w:rFonts w:ascii="Times New Roman" w:hAnsi="Times New Roman" w:cs="Times New Roman"/>
          <w:sz w:val="26"/>
          <w:szCs w:val="26"/>
        </w:rPr>
        <w:t xml:space="preserve">           6.1.1. Специалист - эксперт правового отдела должен иметь высшее образование не ниже уровня бакалавриата.</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6.1.2.Для замещения  должности специалиста - эксперта правового отдела  не установлено требований к стажу гражданской службы или работы по специальности, направлению подготовки.</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6.1.3. Специалист - эксперт правового отдела должен обладать следующими базовыми знаниями и умениями:</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1) знанием государственного языка Российской Федерации (русского языка);</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2) знаниями основ:</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а) Конституции Российской Федерации;</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б) Федерального закона от 27 мая 2003 г. № 58-ФЗ «О системе государственной службы Российской Федерации»;</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lastRenderedPageBreak/>
        <w:t>в) Федерального закона от 27 июля 2004 г. № 79-ФЗ «О государственной гражданской службе Российской Федерации»;</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г) Федерального закона от 25 декабря 2008 г. № 273-ФЗ «О противодействии коррупции»;</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3) знаниями и умениями в области информационно-коммуникационных технологий:</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 знание основ информационной безопасности и защиты информации;</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 знание основных положений законодательства о персональных данных;</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 знание общих принципов функционирования системы электронного документооборота;</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 знание основных положений законодательства об электронной подписи;</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 знания и умения по применению персонального компьютера.</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6.1.4. Умения специалиста - эксперта правового отдела  включают:</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 xml:space="preserve">- умение мыслить системно (стратегически); </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 xml:space="preserve">-умение планировать, рационально использовать служебное время и достигать результата; </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 коммуникативные умения;</w:t>
      </w:r>
    </w:p>
    <w:p w:rsidR="00CC03D9" w:rsidRPr="002D7C0B" w:rsidRDefault="00CC03D9" w:rsidP="00CC03D9">
      <w:pPr>
        <w:pStyle w:val="ConsPlusNormal"/>
        <w:widowControl/>
        <w:ind w:firstLine="567"/>
        <w:jc w:val="both"/>
        <w:rPr>
          <w:rFonts w:ascii="Times New Roman" w:hAnsi="Times New Roman" w:cs="Times New Roman"/>
          <w:sz w:val="26"/>
          <w:szCs w:val="26"/>
        </w:rPr>
      </w:pPr>
      <w:r w:rsidRPr="002D7C0B">
        <w:rPr>
          <w:rFonts w:ascii="Times New Roman" w:hAnsi="Times New Roman" w:cs="Times New Roman"/>
          <w:sz w:val="26"/>
          <w:szCs w:val="26"/>
        </w:rPr>
        <w:t xml:space="preserve">- умение управлять изменениями. </w:t>
      </w:r>
    </w:p>
    <w:p w:rsidR="00CC03D9" w:rsidRPr="002D7C0B" w:rsidRDefault="00CC03D9" w:rsidP="00CC03D9">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2D7C0B">
        <w:rPr>
          <w:rFonts w:ascii="Times New Roman" w:hAnsi="Times New Roman" w:cs="Times New Roman"/>
          <w:sz w:val="26"/>
          <w:szCs w:val="26"/>
        </w:rPr>
        <w:t>6.2.Для замещения должности специалиста - эксперта правового отдела в зависимости от области и вида профессиональной служебной деятельности устанавливаются следующие квалификационные требования (профессионально-функциональные квалификационные требования).</w:t>
      </w:r>
    </w:p>
    <w:p w:rsidR="00CC03D9" w:rsidRPr="002D7C0B" w:rsidRDefault="00CC03D9" w:rsidP="00CC03D9">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2D7C0B">
        <w:rPr>
          <w:rFonts w:ascii="Times New Roman" w:hAnsi="Times New Roman" w:cs="Times New Roman"/>
          <w:sz w:val="26"/>
          <w:szCs w:val="26"/>
        </w:rPr>
        <w:t xml:space="preserve">6.2.1. Специалист - эксперт правового отдела должен иметь высшее образование по направлению подготовки (специальности) «Государственное и муниципальное управление», «Менеджмент», «Управление персоналом», «Экономика», «Юриспруденция» или иное направления подготовки (специальность), для которого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 </w:t>
      </w:r>
    </w:p>
    <w:p w:rsidR="00CC03D9" w:rsidRPr="002D7C0B" w:rsidRDefault="00CC03D9" w:rsidP="00CC03D9">
      <w:pPr>
        <w:widowControl w:val="0"/>
        <w:spacing w:after="0" w:line="240" w:lineRule="auto"/>
        <w:ind w:firstLine="567"/>
        <w:jc w:val="both"/>
        <w:rPr>
          <w:rFonts w:ascii="Times New Roman" w:eastAsia="Calibri" w:hAnsi="Times New Roman" w:cs="Times New Roman"/>
          <w:sz w:val="26"/>
          <w:szCs w:val="26"/>
        </w:rPr>
      </w:pPr>
      <w:r>
        <w:rPr>
          <w:rFonts w:ascii="Times New Roman" w:hAnsi="Times New Roman" w:cs="Times New Roman"/>
          <w:sz w:val="26"/>
          <w:szCs w:val="26"/>
        </w:rPr>
        <w:t xml:space="preserve">  </w:t>
      </w:r>
      <w:r w:rsidRPr="002D7C0B">
        <w:rPr>
          <w:rFonts w:ascii="Times New Roman" w:hAnsi="Times New Roman" w:cs="Times New Roman"/>
          <w:sz w:val="26"/>
          <w:szCs w:val="26"/>
        </w:rPr>
        <w:t>6.2.2. Специалист - эксперт правового отдела должен обладать следующими профессиональными знаниями в сфере  </w:t>
      </w:r>
      <w:r w:rsidRPr="002D7C0B">
        <w:rPr>
          <w:rFonts w:ascii="Times New Roman" w:eastAsia="Calibri" w:hAnsi="Times New Roman" w:cs="Times New Roman"/>
          <w:sz w:val="26"/>
          <w:szCs w:val="26"/>
        </w:rPr>
        <w:t xml:space="preserve">законодательства Российской Федерации: </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Гражданский кодекс Российской Федерации (часть первая) от 30 ноября 1994 г.                № 51-ФЗ;</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Гражданский кодекс Российской Федерации (часть вторая) от 26.01.1996 N 14-ФЗ</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Арбитражный процессуальный кодекс Российской Федерации от 24.07.2002 № 95-ФЗ;</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Кодекс Российской Федерации об административных правонарушениях от 30.12.2001 № 195-ФЗ;</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Налоговый кодекс Российской Федерации (часть первая) от 31.07.1998 № 146-ФЗ;</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Налоговый кодекс Российской Федерации (часть вторая) от 05.08.2000 № 117-ФЗ;</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Гражданский процессуальный кодекс Российской Федерации от 14.11.2002  № 138-ФЗ;</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Уголовный кодекс Российской Федерации от 13.06.1996 № 63-ФЗ;</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Уголовно-процессуальный кодекс Российской Федерации от 18.12.2001 № 174-ФЗ;</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Кодекс административного судопроизводства от 08.03.2015 №21-ФЗ;</w:t>
      </w:r>
    </w:p>
    <w:p w:rsidR="00CC03D9" w:rsidRPr="002D7C0B" w:rsidRDefault="00CC03D9" w:rsidP="00CC03D9">
      <w:pPr>
        <w:tabs>
          <w:tab w:val="left" w:pos="776"/>
        </w:tabs>
        <w:spacing w:after="0" w:line="240" w:lineRule="auto"/>
        <w:jc w:val="both"/>
        <w:rPr>
          <w:rFonts w:ascii="Times New Roman" w:eastAsia="Calibri" w:hAnsi="Times New Roman" w:cs="Times New Roman"/>
          <w:color w:val="000000"/>
          <w:sz w:val="26"/>
          <w:szCs w:val="26"/>
        </w:rPr>
      </w:pPr>
      <w:r w:rsidRPr="002D7C0B">
        <w:rPr>
          <w:rFonts w:ascii="Times New Roman" w:eastAsia="Calibri" w:hAnsi="Times New Roman" w:cs="Times New Roman"/>
          <w:color w:val="000000"/>
          <w:sz w:val="26"/>
          <w:szCs w:val="26"/>
        </w:rPr>
        <w:t xml:space="preserve">            -  Бюджетный кодекс Российской Федерации;</w:t>
      </w:r>
    </w:p>
    <w:p w:rsidR="00CC03D9" w:rsidRPr="002D7C0B" w:rsidRDefault="00CC03D9" w:rsidP="00CC03D9">
      <w:pPr>
        <w:tabs>
          <w:tab w:val="left" w:pos="776"/>
        </w:tabs>
        <w:spacing w:after="0" w:line="240" w:lineRule="auto"/>
        <w:jc w:val="both"/>
        <w:rPr>
          <w:rFonts w:ascii="Times New Roman" w:eastAsia="Calibri" w:hAnsi="Times New Roman" w:cs="Times New Roman"/>
          <w:sz w:val="26"/>
          <w:szCs w:val="26"/>
        </w:rPr>
      </w:pPr>
      <w:r w:rsidRPr="002D7C0B">
        <w:rPr>
          <w:rFonts w:ascii="Times New Roman" w:eastAsia="Times New Roman" w:hAnsi="Times New Roman" w:cs="Times New Roman"/>
          <w:sz w:val="26"/>
          <w:szCs w:val="26"/>
          <w:lang w:eastAsia="ru-RU"/>
        </w:rPr>
        <w:t xml:space="preserve">            -  Жилищный кодекс Российской Федерации;</w:t>
      </w:r>
    </w:p>
    <w:p w:rsidR="00CC03D9" w:rsidRPr="002D7C0B" w:rsidRDefault="00CC03D9" w:rsidP="00CC03D9">
      <w:pPr>
        <w:tabs>
          <w:tab w:val="left" w:pos="776"/>
        </w:tabs>
        <w:spacing w:after="0" w:line="240" w:lineRule="auto"/>
        <w:jc w:val="both"/>
        <w:rPr>
          <w:rFonts w:ascii="Times New Roman" w:eastAsia="Calibri" w:hAnsi="Times New Roman" w:cs="Times New Roman"/>
          <w:sz w:val="26"/>
          <w:szCs w:val="26"/>
        </w:rPr>
      </w:pPr>
      <w:r w:rsidRPr="002D7C0B">
        <w:rPr>
          <w:rFonts w:ascii="Times New Roman" w:eastAsia="Calibri" w:hAnsi="Times New Roman" w:cs="Times New Roman"/>
          <w:sz w:val="26"/>
          <w:szCs w:val="26"/>
        </w:rPr>
        <w:t xml:space="preserve">            -  Таможенный кодекс Таможенного союза;</w:t>
      </w:r>
    </w:p>
    <w:p w:rsidR="00CC03D9" w:rsidRPr="002D7C0B" w:rsidRDefault="00CC03D9" w:rsidP="00CC03D9">
      <w:pPr>
        <w:tabs>
          <w:tab w:val="left" w:pos="776"/>
        </w:tabs>
        <w:spacing w:after="0" w:line="240" w:lineRule="auto"/>
        <w:jc w:val="both"/>
        <w:rPr>
          <w:rFonts w:ascii="Times New Roman" w:eastAsia="Calibri" w:hAnsi="Times New Roman" w:cs="Times New Roman"/>
          <w:sz w:val="26"/>
          <w:szCs w:val="26"/>
          <w:lang w:eastAsia="ru-RU"/>
        </w:rPr>
      </w:pPr>
      <w:r w:rsidRPr="002D7C0B">
        <w:rPr>
          <w:rFonts w:ascii="Times New Roman" w:eastAsia="Calibri" w:hAnsi="Times New Roman" w:cs="Times New Roman"/>
          <w:sz w:val="26"/>
          <w:szCs w:val="26"/>
        </w:rPr>
        <w:t xml:space="preserve">            -  Ф</w:t>
      </w:r>
      <w:r w:rsidRPr="002D7C0B">
        <w:rPr>
          <w:rFonts w:ascii="Times New Roman" w:eastAsia="Calibri" w:hAnsi="Times New Roman" w:cs="Times New Roman"/>
          <w:sz w:val="26"/>
          <w:szCs w:val="26"/>
          <w:lang w:eastAsia="ru-RU"/>
        </w:rPr>
        <w:t>едеральный закон от 6 декабря 2011 г. № 402-ФЗ «О бухгалтерском учете»;</w:t>
      </w:r>
    </w:p>
    <w:p w:rsidR="00CC03D9" w:rsidRPr="002D7C0B" w:rsidRDefault="00CC03D9" w:rsidP="00CC03D9">
      <w:pPr>
        <w:tabs>
          <w:tab w:val="left" w:pos="776"/>
        </w:tabs>
        <w:spacing w:after="0" w:line="240" w:lineRule="auto"/>
        <w:jc w:val="both"/>
        <w:rPr>
          <w:rFonts w:ascii="Times New Roman" w:eastAsia="Times New Roman" w:hAnsi="Times New Roman" w:cs="Times New Roman"/>
          <w:sz w:val="26"/>
          <w:szCs w:val="26"/>
          <w:lang w:eastAsia="ru-RU"/>
        </w:rPr>
      </w:pPr>
      <w:r w:rsidRPr="002D7C0B">
        <w:rPr>
          <w:rFonts w:ascii="Times New Roman" w:hAnsi="Times New Roman" w:cs="Times New Roman"/>
          <w:sz w:val="26"/>
          <w:szCs w:val="26"/>
        </w:rPr>
        <w:lastRenderedPageBreak/>
        <w:t xml:space="preserve">             - Федеральный Закон от 08.08.2001 № 129-ФЗ «О государственной регистрации юридических лиц и индивидуальных предпринимателей»;</w:t>
      </w:r>
      <w:r w:rsidRPr="002D7C0B">
        <w:rPr>
          <w:rFonts w:ascii="Times New Roman" w:eastAsia="Times New Roman" w:hAnsi="Times New Roman" w:cs="Times New Roman"/>
          <w:sz w:val="26"/>
          <w:szCs w:val="26"/>
          <w:lang w:eastAsia="ru-RU"/>
        </w:rPr>
        <w:t xml:space="preserve"> </w:t>
      </w:r>
    </w:p>
    <w:p w:rsidR="00CC03D9" w:rsidRPr="002D7C0B" w:rsidRDefault="00CC03D9" w:rsidP="00CC03D9">
      <w:pPr>
        <w:spacing w:after="0" w:line="240" w:lineRule="auto"/>
        <w:jc w:val="both"/>
        <w:rPr>
          <w:rFonts w:ascii="Times New Roman" w:eastAsia="Times New Roman" w:hAnsi="Times New Roman" w:cs="Times New Roman"/>
          <w:sz w:val="26"/>
          <w:szCs w:val="26"/>
          <w:lang w:bidi="en-US"/>
        </w:rPr>
      </w:pPr>
      <w:r w:rsidRPr="002D7C0B">
        <w:rPr>
          <w:rFonts w:ascii="Times New Roman" w:eastAsia="Times New Roman" w:hAnsi="Times New Roman" w:cs="Times New Roman"/>
          <w:sz w:val="26"/>
          <w:szCs w:val="26"/>
          <w:lang w:bidi="en-US"/>
        </w:rPr>
        <w:t xml:space="preserve">              -   Арбитражный процессуальный кодекс Российской Федерации;</w:t>
      </w:r>
    </w:p>
    <w:p w:rsidR="00CC03D9" w:rsidRPr="002D7C0B" w:rsidRDefault="00CC03D9" w:rsidP="00CC03D9">
      <w:pPr>
        <w:spacing w:after="0" w:line="240" w:lineRule="auto"/>
        <w:jc w:val="both"/>
        <w:rPr>
          <w:rFonts w:ascii="Times New Roman" w:eastAsia="Times New Roman" w:hAnsi="Times New Roman" w:cs="Times New Roman"/>
          <w:sz w:val="26"/>
          <w:szCs w:val="26"/>
          <w:lang w:bidi="en-US"/>
        </w:rPr>
      </w:pPr>
      <w:r w:rsidRPr="002D7C0B">
        <w:rPr>
          <w:rFonts w:ascii="Times New Roman" w:eastAsia="Times New Roman" w:hAnsi="Times New Roman" w:cs="Times New Roman"/>
          <w:sz w:val="26"/>
          <w:szCs w:val="26"/>
          <w:lang w:bidi="en-US"/>
        </w:rPr>
        <w:t xml:space="preserve">              -   Гражданский процессуальный кодекс Российской Федерации;</w:t>
      </w:r>
    </w:p>
    <w:p w:rsidR="00CC03D9" w:rsidRPr="002D7C0B" w:rsidRDefault="00CC03D9" w:rsidP="00CC03D9">
      <w:pPr>
        <w:spacing w:after="0" w:line="240" w:lineRule="auto"/>
        <w:jc w:val="both"/>
        <w:rPr>
          <w:rFonts w:ascii="Times New Roman" w:eastAsia="Times New Roman" w:hAnsi="Times New Roman" w:cs="Times New Roman"/>
          <w:sz w:val="26"/>
          <w:szCs w:val="26"/>
          <w:lang w:bidi="en-US"/>
        </w:rPr>
      </w:pPr>
      <w:r w:rsidRPr="002D7C0B">
        <w:rPr>
          <w:rFonts w:ascii="Times New Roman" w:eastAsia="Times New Roman" w:hAnsi="Times New Roman" w:cs="Times New Roman"/>
          <w:sz w:val="26"/>
          <w:szCs w:val="26"/>
          <w:lang w:bidi="en-US"/>
        </w:rPr>
        <w:t xml:space="preserve">              -   Кодекс административного судопроизводства Российской Федерации;</w:t>
      </w:r>
    </w:p>
    <w:p w:rsidR="00CC03D9" w:rsidRPr="002D7C0B" w:rsidRDefault="00CC03D9" w:rsidP="00CC03D9">
      <w:pPr>
        <w:spacing w:after="0" w:line="240" w:lineRule="auto"/>
        <w:jc w:val="both"/>
        <w:rPr>
          <w:rFonts w:ascii="Times New Roman" w:eastAsia="Times New Roman" w:hAnsi="Times New Roman" w:cs="Times New Roman"/>
          <w:sz w:val="26"/>
          <w:szCs w:val="26"/>
          <w:lang w:bidi="en-US"/>
        </w:rPr>
      </w:pPr>
      <w:r w:rsidRPr="002D7C0B">
        <w:rPr>
          <w:rFonts w:ascii="Times New Roman" w:eastAsia="Times New Roman" w:hAnsi="Times New Roman" w:cs="Times New Roman"/>
          <w:sz w:val="26"/>
          <w:szCs w:val="26"/>
          <w:lang w:bidi="en-US"/>
        </w:rPr>
        <w:t xml:space="preserve">                - Федеральный конституционный закон от 31 декабря 1996 г. № 1-ФКЗ «О судебной системе Российской Федерации»;</w:t>
      </w:r>
    </w:p>
    <w:p w:rsidR="00CC03D9" w:rsidRPr="002D7C0B" w:rsidRDefault="00CC03D9" w:rsidP="00CC03D9">
      <w:pPr>
        <w:spacing w:after="0" w:line="240" w:lineRule="auto"/>
        <w:jc w:val="both"/>
        <w:rPr>
          <w:rFonts w:ascii="Times New Roman" w:eastAsia="Times New Roman" w:hAnsi="Times New Roman" w:cs="Times New Roman"/>
          <w:sz w:val="26"/>
          <w:szCs w:val="26"/>
          <w:lang w:bidi="en-US"/>
        </w:rPr>
      </w:pPr>
      <w:r w:rsidRPr="002D7C0B">
        <w:rPr>
          <w:rFonts w:ascii="Times New Roman" w:eastAsia="Times New Roman" w:hAnsi="Times New Roman" w:cs="Times New Roman"/>
          <w:sz w:val="26"/>
          <w:szCs w:val="26"/>
          <w:lang w:bidi="en-US"/>
        </w:rPr>
        <w:t xml:space="preserve">                -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C03D9" w:rsidRPr="002D7C0B" w:rsidRDefault="00CC03D9" w:rsidP="00CC03D9">
      <w:pPr>
        <w:spacing w:after="0" w:line="240" w:lineRule="auto"/>
        <w:jc w:val="both"/>
        <w:rPr>
          <w:rFonts w:ascii="Times New Roman" w:eastAsia="Times New Roman" w:hAnsi="Times New Roman" w:cs="Times New Roman"/>
          <w:sz w:val="26"/>
          <w:szCs w:val="26"/>
          <w:lang w:bidi="en-US"/>
        </w:rPr>
      </w:pPr>
      <w:r w:rsidRPr="002D7C0B">
        <w:rPr>
          <w:rFonts w:ascii="Times New Roman" w:eastAsia="Times New Roman" w:hAnsi="Times New Roman" w:cs="Times New Roman"/>
          <w:sz w:val="26"/>
          <w:szCs w:val="26"/>
          <w:lang w:bidi="en-US"/>
        </w:rPr>
        <w:t xml:space="preserve">                -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CC03D9" w:rsidRPr="002D7C0B" w:rsidRDefault="00CC03D9" w:rsidP="00CC03D9">
      <w:pPr>
        <w:spacing w:after="0" w:line="240" w:lineRule="auto"/>
        <w:jc w:val="both"/>
        <w:rPr>
          <w:rFonts w:ascii="Times New Roman" w:eastAsia="Times New Roman" w:hAnsi="Times New Roman" w:cs="Times New Roman"/>
          <w:sz w:val="26"/>
          <w:szCs w:val="26"/>
          <w:lang w:bidi="en-US"/>
        </w:rPr>
      </w:pPr>
      <w:r w:rsidRPr="002D7C0B">
        <w:rPr>
          <w:rFonts w:ascii="Times New Roman" w:eastAsia="Times New Roman" w:hAnsi="Times New Roman" w:cs="Times New Roman"/>
          <w:sz w:val="26"/>
          <w:szCs w:val="26"/>
          <w:lang w:bidi="en-US"/>
        </w:rPr>
        <w:t xml:space="preserve">                -   постановление Правительства Российской Федерации от 13 августа 1997 г. № 1009 «Об утверждении Правил подготовки нормативных правовых актов федеральных органов исполнительной власти и их государственной регистрации»</w:t>
      </w:r>
      <w:r w:rsidRPr="002D7C0B">
        <w:rPr>
          <w:rFonts w:ascii="Times New Roman" w:eastAsia="Times New Roman" w:hAnsi="Times New Roman" w:cs="Times New Roman"/>
          <w:sz w:val="26"/>
          <w:szCs w:val="26"/>
          <w:vertAlign w:val="superscript"/>
          <w:lang w:bidi="en-US"/>
        </w:rPr>
        <w:footnoteReference w:id="1"/>
      </w:r>
      <w:r w:rsidRPr="002D7C0B">
        <w:rPr>
          <w:rFonts w:ascii="Times New Roman" w:eastAsia="Times New Roman" w:hAnsi="Times New Roman" w:cs="Times New Roman"/>
          <w:sz w:val="26"/>
          <w:szCs w:val="26"/>
          <w:lang w:bidi="en-US"/>
        </w:rPr>
        <w:t>;</w:t>
      </w:r>
    </w:p>
    <w:p w:rsidR="00CC03D9" w:rsidRPr="002D7C0B" w:rsidRDefault="00CC03D9" w:rsidP="00CC03D9">
      <w:pPr>
        <w:spacing w:after="0" w:line="240" w:lineRule="auto"/>
        <w:jc w:val="both"/>
        <w:rPr>
          <w:rFonts w:ascii="Times New Roman" w:eastAsia="Times New Roman" w:hAnsi="Times New Roman" w:cs="Times New Roman"/>
          <w:sz w:val="26"/>
          <w:szCs w:val="26"/>
          <w:lang w:bidi="en-US"/>
        </w:rPr>
      </w:pPr>
      <w:r w:rsidRPr="002D7C0B">
        <w:rPr>
          <w:rFonts w:ascii="Times New Roman" w:eastAsia="Times New Roman" w:hAnsi="Times New Roman" w:cs="Times New Roman"/>
          <w:sz w:val="26"/>
          <w:szCs w:val="26"/>
          <w:lang w:bidi="en-US"/>
        </w:rPr>
        <w:t xml:space="preserve">                -    постановление Правительства Российской Федерации от 26 февраля 2010 г. № 96 «Об антикоррупционной экспертизе нормативных правовых актов и проектов нормативных правовых актов»</w:t>
      </w:r>
      <w:r w:rsidRPr="002D7C0B">
        <w:rPr>
          <w:rFonts w:ascii="Times New Roman" w:eastAsia="Times New Roman" w:hAnsi="Times New Roman" w:cs="Times New Roman"/>
          <w:sz w:val="26"/>
          <w:szCs w:val="26"/>
          <w:vertAlign w:val="superscript"/>
          <w:lang w:bidi="en-US"/>
        </w:rPr>
        <w:footnoteReference w:id="2"/>
      </w:r>
      <w:r w:rsidRPr="002D7C0B">
        <w:rPr>
          <w:rFonts w:ascii="Times New Roman" w:eastAsia="Times New Roman" w:hAnsi="Times New Roman" w:cs="Times New Roman"/>
          <w:sz w:val="26"/>
          <w:szCs w:val="26"/>
          <w:lang w:bidi="en-US"/>
        </w:rPr>
        <w:t>;</w:t>
      </w:r>
    </w:p>
    <w:p w:rsidR="00CC03D9" w:rsidRPr="002D7C0B" w:rsidRDefault="00CC03D9" w:rsidP="00CC03D9">
      <w:pPr>
        <w:spacing w:after="0" w:line="240" w:lineRule="auto"/>
        <w:jc w:val="both"/>
        <w:rPr>
          <w:rFonts w:ascii="Times New Roman" w:eastAsia="Times New Roman" w:hAnsi="Times New Roman" w:cs="Times New Roman"/>
          <w:sz w:val="26"/>
          <w:szCs w:val="26"/>
          <w:lang w:bidi="en-US"/>
        </w:rPr>
      </w:pPr>
      <w:r w:rsidRPr="002D7C0B">
        <w:rPr>
          <w:rFonts w:ascii="Times New Roman" w:eastAsia="Times New Roman" w:hAnsi="Times New Roman" w:cs="Times New Roman"/>
          <w:sz w:val="26"/>
          <w:szCs w:val="26"/>
          <w:lang w:bidi="en-US"/>
        </w:rPr>
        <w:t xml:space="preserve">                -   постановление Правительства Российской Федерации от 25 августа 2012 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CC03D9" w:rsidRPr="002D7C0B" w:rsidRDefault="00CC03D9" w:rsidP="00CC03D9">
      <w:pPr>
        <w:spacing w:after="0" w:line="240" w:lineRule="auto"/>
        <w:jc w:val="both"/>
        <w:rPr>
          <w:rFonts w:ascii="Times New Roman" w:eastAsia="Times New Roman" w:hAnsi="Times New Roman" w:cs="Times New Roman"/>
          <w:sz w:val="26"/>
          <w:szCs w:val="26"/>
          <w:lang w:bidi="en-US"/>
        </w:rPr>
      </w:pPr>
      <w:r w:rsidRPr="002D7C0B">
        <w:rPr>
          <w:rFonts w:ascii="Times New Roman" w:eastAsia="Times New Roman" w:hAnsi="Times New Roman" w:cs="Times New Roman"/>
          <w:sz w:val="26"/>
          <w:szCs w:val="26"/>
          <w:lang w:bidi="en-US"/>
        </w:rPr>
        <w:t xml:space="preserve">                -  приказ ФНС России от 17 февраля 2014 г. № ММВ-7-7/53@ «Об утверждении Регламента Федеральной налоговой службы»;</w:t>
      </w:r>
    </w:p>
    <w:p w:rsidR="00CC03D9" w:rsidRPr="002D7C0B" w:rsidRDefault="00CC03D9" w:rsidP="00CC03D9">
      <w:pPr>
        <w:tabs>
          <w:tab w:val="left" w:pos="776"/>
        </w:tabs>
        <w:spacing w:after="0" w:line="240" w:lineRule="auto"/>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xml:space="preserve">                - Федеральный закон от 7 августа 2001 г. № 115-ФЗ</w:t>
      </w:r>
      <w:r w:rsidRPr="002D7C0B">
        <w:rPr>
          <w:rFonts w:ascii="Times New Roman" w:eastAsia="Calibri" w:hAnsi="Times New Roman" w:cs="Times New Roman"/>
          <w:sz w:val="26"/>
          <w:szCs w:val="26"/>
        </w:rPr>
        <w:t xml:space="preserve"> «</w:t>
      </w:r>
      <w:r w:rsidRPr="002D7C0B">
        <w:rPr>
          <w:rFonts w:ascii="Times New Roman" w:eastAsia="Times New Roman" w:hAnsi="Times New Roman" w:cs="Times New Roman"/>
          <w:sz w:val="26"/>
          <w:szCs w:val="26"/>
          <w:lang w:eastAsia="ru-RU"/>
        </w:rPr>
        <w:t>О противодействии легализации (отмыванию) доходов, полученных преступным путем, и финансированию терроризма»;</w:t>
      </w:r>
    </w:p>
    <w:p w:rsidR="00CC03D9" w:rsidRPr="002D7C0B" w:rsidRDefault="00CC03D9" w:rsidP="00CC03D9">
      <w:pPr>
        <w:tabs>
          <w:tab w:val="left" w:pos="776"/>
        </w:tabs>
        <w:spacing w:after="0" w:line="240" w:lineRule="auto"/>
        <w:jc w:val="both"/>
        <w:rPr>
          <w:rFonts w:ascii="Times New Roman" w:eastAsia="Calibri" w:hAnsi="Times New Roman" w:cs="Times New Roman"/>
          <w:sz w:val="26"/>
          <w:szCs w:val="26"/>
          <w:lang w:eastAsia="ru-RU"/>
        </w:rPr>
      </w:pPr>
      <w:r w:rsidRPr="002D7C0B">
        <w:rPr>
          <w:rFonts w:ascii="Times New Roman" w:eastAsia="Times New Roman" w:hAnsi="Times New Roman" w:cs="Times New Roman"/>
          <w:sz w:val="26"/>
          <w:szCs w:val="26"/>
          <w:lang w:eastAsia="ru-RU"/>
        </w:rPr>
        <w:t xml:space="preserve">                 -   постановление Правительства Российской Федерации от 17 декабря 2012 г. № 1318</w:t>
      </w:r>
      <w:r w:rsidRPr="002D7C0B">
        <w:rPr>
          <w:rFonts w:ascii="Times New Roman" w:eastAsia="Calibri" w:hAnsi="Times New Roman" w:cs="Times New Roman"/>
          <w:sz w:val="26"/>
          <w:szCs w:val="26"/>
          <w:lang w:eastAsia="ru-RU"/>
        </w:rPr>
        <w:t xml:space="preserve"> </w:t>
      </w:r>
      <w:r w:rsidRPr="002D7C0B">
        <w:rPr>
          <w:rFonts w:ascii="Times New Roman" w:eastAsia="Times New Roman" w:hAnsi="Times New Roman" w:cs="Times New Roman"/>
          <w:sz w:val="26"/>
          <w:szCs w:val="26"/>
          <w:lang w:eastAsia="ru-RU"/>
        </w:rPr>
        <w:t>«О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Евразийской экономической комиссии, а также о внесении изменений в некоторые акты Правительства Российской Федерации»;</w:t>
      </w:r>
    </w:p>
    <w:p w:rsidR="00CC03D9" w:rsidRPr="002D7C0B" w:rsidRDefault="00CC03D9" w:rsidP="00CC03D9">
      <w:pPr>
        <w:tabs>
          <w:tab w:val="left" w:pos="776"/>
        </w:tabs>
        <w:spacing w:after="0" w:line="240" w:lineRule="auto"/>
        <w:jc w:val="both"/>
        <w:rPr>
          <w:rFonts w:ascii="Times New Roman" w:eastAsia="Calibri" w:hAnsi="Times New Roman" w:cs="Times New Roman"/>
          <w:sz w:val="26"/>
          <w:szCs w:val="26"/>
          <w:lang w:eastAsia="ru-RU"/>
        </w:rPr>
      </w:pPr>
      <w:r w:rsidRPr="002D7C0B">
        <w:rPr>
          <w:rFonts w:ascii="Times New Roman" w:eastAsia="Calibri" w:hAnsi="Times New Roman" w:cs="Times New Roman"/>
          <w:sz w:val="26"/>
          <w:szCs w:val="26"/>
          <w:lang w:eastAsia="ru-RU"/>
        </w:rPr>
        <w:t xml:space="preserve">                -  постановление Правительства Российской Федерации от 15 апреля 2014 г. № 320 «Об утверждении государственной программы Российской Федерации «Управление государственными финансами и регулирование финансовых рынков»;</w:t>
      </w:r>
    </w:p>
    <w:p w:rsidR="00CC03D9" w:rsidRPr="002D7C0B" w:rsidRDefault="00CC03D9" w:rsidP="00CC03D9">
      <w:pPr>
        <w:tabs>
          <w:tab w:val="left" w:pos="776"/>
        </w:tabs>
        <w:spacing w:after="0" w:line="240" w:lineRule="auto"/>
        <w:jc w:val="both"/>
        <w:rPr>
          <w:rFonts w:ascii="Times New Roman" w:eastAsia="Calibri" w:hAnsi="Times New Roman" w:cs="Times New Roman"/>
          <w:sz w:val="26"/>
          <w:szCs w:val="26"/>
        </w:rPr>
      </w:pPr>
      <w:r w:rsidRPr="002D7C0B">
        <w:rPr>
          <w:rFonts w:ascii="Times New Roman" w:eastAsia="Times New Roman" w:hAnsi="Times New Roman" w:cs="Times New Roman"/>
          <w:sz w:val="26"/>
          <w:szCs w:val="26"/>
          <w:lang w:eastAsia="ru-RU"/>
        </w:rPr>
        <w:t xml:space="preserve">                 -  приказ Минфина России от 30 марта 2001 г. № 26н «Об утверждении Положения по бухгалтерскому учету «Учет основных средств» ПБУ 6/01»;</w:t>
      </w:r>
    </w:p>
    <w:p w:rsidR="00CC03D9" w:rsidRPr="002D7C0B" w:rsidRDefault="00CC03D9" w:rsidP="00CC03D9">
      <w:pPr>
        <w:tabs>
          <w:tab w:val="left" w:pos="776"/>
        </w:tabs>
        <w:spacing w:after="0" w:line="240" w:lineRule="auto"/>
        <w:jc w:val="both"/>
        <w:rPr>
          <w:rFonts w:ascii="Times New Roman" w:eastAsia="Calibri" w:hAnsi="Times New Roman" w:cs="Times New Roman"/>
          <w:sz w:val="26"/>
          <w:szCs w:val="26"/>
        </w:rPr>
      </w:pPr>
      <w:r w:rsidRPr="002D7C0B">
        <w:rPr>
          <w:rFonts w:ascii="Times New Roman" w:eastAsia="Calibri" w:hAnsi="Times New Roman" w:cs="Times New Roman"/>
          <w:sz w:val="26"/>
          <w:szCs w:val="26"/>
        </w:rPr>
        <w:t xml:space="preserve">               -    Договор о Евразийском экономическом союзе от 29 мая 2014 г.</w:t>
      </w:r>
    </w:p>
    <w:p w:rsidR="00CC03D9" w:rsidRPr="002D7C0B" w:rsidRDefault="00CC03D9" w:rsidP="00CC03D9">
      <w:pPr>
        <w:spacing w:after="0" w:line="240" w:lineRule="auto"/>
        <w:jc w:val="both"/>
        <w:rPr>
          <w:rFonts w:ascii="Times New Roman" w:eastAsia="Times New Roman" w:hAnsi="Times New Roman" w:cs="Times New Roman"/>
          <w:sz w:val="26"/>
          <w:szCs w:val="26"/>
          <w:lang w:bidi="en-US"/>
        </w:rPr>
      </w:pPr>
      <w:r w:rsidRPr="002D7C0B">
        <w:rPr>
          <w:rFonts w:ascii="Times New Roman" w:eastAsia="Times New Roman" w:hAnsi="Times New Roman" w:cs="Times New Roman"/>
          <w:sz w:val="26"/>
          <w:szCs w:val="26"/>
          <w:lang w:bidi="en-US"/>
        </w:rPr>
        <w:t xml:space="preserve">                -   приказ ФНС России от 9 декабря 2014 г. № ММВ-7-7/624@  «Об утверждении Порядка проведения антикоррупционной экспертизы нормативных правовых актов и проектов нормативных правовых актов Федеральной налоговой службы»</w:t>
      </w:r>
      <w:r w:rsidRPr="002D7C0B">
        <w:rPr>
          <w:rFonts w:ascii="Times New Roman" w:eastAsia="Times New Roman" w:hAnsi="Times New Roman" w:cs="Times New Roman"/>
          <w:sz w:val="26"/>
          <w:szCs w:val="26"/>
          <w:vertAlign w:val="superscript"/>
          <w:lang w:bidi="en-US"/>
        </w:rPr>
        <w:footnoteReference w:id="3"/>
      </w:r>
      <w:r w:rsidRPr="002D7C0B">
        <w:rPr>
          <w:rFonts w:ascii="Times New Roman" w:eastAsia="Times New Roman" w:hAnsi="Times New Roman" w:cs="Times New Roman"/>
          <w:sz w:val="26"/>
          <w:szCs w:val="26"/>
          <w:lang w:bidi="en-US"/>
        </w:rPr>
        <w:t>.</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lastRenderedPageBreak/>
        <w:t xml:space="preserve">             Специалист - эксперт</w:t>
      </w:r>
      <w:r w:rsidRPr="002D7C0B">
        <w:rPr>
          <w:rFonts w:ascii="Times New Roman" w:eastAsia="Times New Roman" w:hAnsi="Times New Roman" w:cs="Times New Roman"/>
          <w:sz w:val="26"/>
          <w:szCs w:val="26"/>
          <w:lang w:eastAsia="ru-RU"/>
        </w:rPr>
        <w:t xml:space="preserve"> правового отдела </w:t>
      </w:r>
      <w:r w:rsidRPr="002D7C0B">
        <w:rPr>
          <w:rFonts w:ascii="Times New Roman" w:hAnsi="Times New Roman" w:cs="Times New Roman"/>
          <w:sz w:val="26"/>
          <w:szCs w:val="26"/>
        </w:rPr>
        <w:t>Инспекции Федеральной налоговой службы по Кировскому району г. Астрахани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6.2.2. Иные профессиональные знания: </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порядок участия в судебных заседаниях по делам, в сфере деятельности налоговых органов.</w:t>
      </w:r>
    </w:p>
    <w:p w:rsidR="00CC03D9" w:rsidRDefault="00CC03D9" w:rsidP="00CC03D9">
      <w:pPr>
        <w:pStyle w:val="af7"/>
        <w:jc w:val="both"/>
        <w:rPr>
          <w:rFonts w:ascii="Times New Roman" w:hAnsi="Times New Roman" w:cs="Times New Roman"/>
          <w:spacing w:val="-2"/>
          <w:sz w:val="26"/>
          <w:szCs w:val="26"/>
        </w:rPr>
      </w:pPr>
      <w:r w:rsidRPr="002D7C0B">
        <w:rPr>
          <w:rFonts w:ascii="Times New Roman" w:hAnsi="Times New Roman" w:cs="Times New Roman"/>
          <w:spacing w:val="-2"/>
          <w:sz w:val="26"/>
          <w:szCs w:val="26"/>
        </w:rPr>
        <w:t xml:space="preserve">           6.2.3 Наличие функциональных знаний: понятия нормы права, нормативного правового акта, правоотношений и их признаков, понятия проекта нормативного правового акта, инструментов и этапов его разработки, основ экономики, финансов и кредита, бухгалтерского и налогового учета, теоретических основ налогообложения, практики применения законодательства Российской Федерации о налогах и сборах в служебной деятельности, порядка ведения дел в судах.</w:t>
      </w:r>
    </w:p>
    <w:p w:rsidR="002F339F" w:rsidRPr="002D7C0B" w:rsidRDefault="002F339F" w:rsidP="00CC03D9">
      <w:pPr>
        <w:pStyle w:val="af7"/>
        <w:jc w:val="both"/>
        <w:rPr>
          <w:rFonts w:ascii="Times New Roman" w:hAnsi="Times New Roman" w:cs="Times New Roman"/>
          <w:spacing w:val="-2"/>
          <w:sz w:val="26"/>
          <w:szCs w:val="26"/>
        </w:rPr>
      </w:pPr>
      <w:r>
        <w:rPr>
          <w:rFonts w:ascii="Times New Roman" w:hAnsi="Times New Roman" w:cs="Times New Roman"/>
          <w:spacing w:val="-2"/>
          <w:sz w:val="26"/>
          <w:szCs w:val="26"/>
        </w:rPr>
        <w:tab/>
      </w:r>
      <w:r w:rsidRPr="00F2211B">
        <w:rPr>
          <w:rFonts w:ascii="Times New Roman" w:hAnsi="Times New Roman" w:cs="Times New Roman"/>
          <w:spacing w:val="-2"/>
          <w:sz w:val="26"/>
          <w:szCs w:val="26"/>
        </w:rPr>
        <w:t>6.2.4. Профессиональные умения:</w:t>
      </w:r>
      <w:r>
        <w:rPr>
          <w:rFonts w:ascii="Times New Roman" w:hAnsi="Times New Roman" w:cs="Times New Roman"/>
          <w:spacing w:val="-2"/>
          <w:sz w:val="26"/>
          <w:szCs w:val="26"/>
        </w:rPr>
        <w:t xml:space="preserve"> </w:t>
      </w:r>
      <w:r w:rsidRPr="002F339F">
        <w:rPr>
          <w:rFonts w:ascii="Times New Roman" w:hAnsi="Times New Roman" w:cs="Times New Roman"/>
          <w:spacing w:val="-2"/>
          <w:sz w:val="26"/>
          <w:szCs w:val="26"/>
        </w:rPr>
        <w:t>разработка, рассмотрение и согласование проектов нормативных правов</w:t>
      </w:r>
      <w:r w:rsidR="00DB45D0">
        <w:rPr>
          <w:rFonts w:ascii="Times New Roman" w:hAnsi="Times New Roman" w:cs="Times New Roman"/>
          <w:spacing w:val="-2"/>
          <w:sz w:val="26"/>
          <w:szCs w:val="26"/>
        </w:rPr>
        <w:t xml:space="preserve">ых актов и других документов; </w:t>
      </w:r>
      <w:r w:rsidRPr="002F339F">
        <w:rPr>
          <w:rFonts w:ascii="Times New Roman" w:hAnsi="Times New Roman" w:cs="Times New Roman"/>
          <w:spacing w:val="-2"/>
          <w:sz w:val="26"/>
          <w:szCs w:val="26"/>
        </w:rPr>
        <w:t>подготовка отзывов на проект</w:t>
      </w:r>
      <w:r w:rsidR="00DB45D0">
        <w:rPr>
          <w:rFonts w:ascii="Times New Roman" w:hAnsi="Times New Roman" w:cs="Times New Roman"/>
          <w:spacing w:val="-2"/>
          <w:sz w:val="26"/>
          <w:szCs w:val="26"/>
        </w:rPr>
        <w:t xml:space="preserve">ы нормативных правовых актов; </w:t>
      </w:r>
      <w:r w:rsidRPr="002F339F">
        <w:rPr>
          <w:rFonts w:ascii="Times New Roman" w:hAnsi="Times New Roman" w:cs="Times New Roman"/>
          <w:spacing w:val="-2"/>
          <w:sz w:val="26"/>
          <w:szCs w:val="26"/>
        </w:rPr>
        <w:t>использование материалов налоговых проверок, бухгалт</w:t>
      </w:r>
      <w:r w:rsidR="00DB45D0">
        <w:rPr>
          <w:rFonts w:ascii="Times New Roman" w:hAnsi="Times New Roman" w:cs="Times New Roman"/>
          <w:spacing w:val="-2"/>
          <w:sz w:val="26"/>
          <w:szCs w:val="26"/>
        </w:rPr>
        <w:t xml:space="preserve">ерской и налоговой отчетности; </w:t>
      </w:r>
      <w:r w:rsidRPr="002F339F">
        <w:rPr>
          <w:rFonts w:ascii="Times New Roman" w:hAnsi="Times New Roman" w:cs="Times New Roman"/>
          <w:spacing w:val="-2"/>
          <w:sz w:val="26"/>
          <w:szCs w:val="26"/>
        </w:rPr>
        <w:t xml:space="preserve"> анализ финан</w:t>
      </w:r>
      <w:r w:rsidR="00DB45D0">
        <w:rPr>
          <w:rFonts w:ascii="Times New Roman" w:hAnsi="Times New Roman" w:cs="Times New Roman"/>
          <w:spacing w:val="-2"/>
          <w:sz w:val="26"/>
          <w:szCs w:val="26"/>
        </w:rPr>
        <w:t xml:space="preserve">совой отчетности; </w:t>
      </w:r>
      <w:r w:rsidRPr="002F339F">
        <w:rPr>
          <w:rFonts w:ascii="Times New Roman" w:hAnsi="Times New Roman" w:cs="Times New Roman"/>
          <w:spacing w:val="-2"/>
          <w:sz w:val="26"/>
          <w:szCs w:val="26"/>
        </w:rPr>
        <w:t xml:space="preserve"> ведение ис</w:t>
      </w:r>
      <w:r w:rsidR="00DB45D0">
        <w:rPr>
          <w:rFonts w:ascii="Times New Roman" w:hAnsi="Times New Roman" w:cs="Times New Roman"/>
          <w:spacing w:val="-2"/>
          <w:sz w:val="26"/>
          <w:szCs w:val="26"/>
        </w:rPr>
        <w:t xml:space="preserve">ковой и претензионной работы; </w:t>
      </w:r>
      <w:r w:rsidRPr="002F339F">
        <w:rPr>
          <w:rFonts w:ascii="Times New Roman" w:hAnsi="Times New Roman" w:cs="Times New Roman"/>
          <w:spacing w:val="-2"/>
          <w:sz w:val="26"/>
          <w:szCs w:val="26"/>
        </w:rPr>
        <w:t>обобщение</w:t>
      </w:r>
      <w:r w:rsidR="00DB45D0">
        <w:rPr>
          <w:rFonts w:ascii="Times New Roman" w:hAnsi="Times New Roman" w:cs="Times New Roman"/>
          <w:spacing w:val="-2"/>
          <w:sz w:val="26"/>
          <w:szCs w:val="26"/>
        </w:rPr>
        <w:t xml:space="preserve"> и анализа судебной практики; </w:t>
      </w:r>
      <w:r w:rsidRPr="002F339F">
        <w:rPr>
          <w:rFonts w:ascii="Times New Roman" w:hAnsi="Times New Roman" w:cs="Times New Roman"/>
          <w:spacing w:val="-2"/>
          <w:sz w:val="26"/>
          <w:szCs w:val="26"/>
        </w:rPr>
        <w:t>заполнения форм статистической отчетности, представляемой в ФНС России по вопросам, от</w:t>
      </w:r>
      <w:r w:rsidR="00DB45D0">
        <w:rPr>
          <w:rFonts w:ascii="Times New Roman" w:hAnsi="Times New Roman" w:cs="Times New Roman"/>
          <w:spacing w:val="-2"/>
          <w:sz w:val="26"/>
          <w:szCs w:val="26"/>
        </w:rPr>
        <w:t xml:space="preserve">несенным к компетенции отдела; </w:t>
      </w:r>
      <w:r w:rsidRPr="002F339F">
        <w:rPr>
          <w:rFonts w:ascii="Times New Roman" w:hAnsi="Times New Roman" w:cs="Times New Roman"/>
          <w:spacing w:val="-2"/>
          <w:sz w:val="26"/>
          <w:szCs w:val="26"/>
        </w:rPr>
        <w:t>умения 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w:t>
      </w:r>
      <w:r w:rsidR="00DB45D0">
        <w:rPr>
          <w:rFonts w:ascii="Times New Roman" w:hAnsi="Times New Roman" w:cs="Times New Roman"/>
          <w:spacing w:val="-2"/>
          <w:sz w:val="26"/>
          <w:szCs w:val="26"/>
        </w:rPr>
        <w:t xml:space="preserve">ми таблицами, с базами данных; </w:t>
      </w:r>
      <w:r w:rsidRPr="002F339F">
        <w:rPr>
          <w:rFonts w:ascii="Times New Roman" w:hAnsi="Times New Roman" w:cs="Times New Roman"/>
          <w:spacing w:val="-2"/>
          <w:sz w:val="26"/>
          <w:szCs w:val="26"/>
        </w:rPr>
        <w:t>умения управлять электронной почтой; подготовки презентаций, использования графических объектов в электронных документах, подготовки деловой корре</w:t>
      </w:r>
      <w:r w:rsidR="00DB45D0">
        <w:rPr>
          <w:rFonts w:ascii="Times New Roman" w:hAnsi="Times New Roman" w:cs="Times New Roman"/>
          <w:spacing w:val="-2"/>
          <w:sz w:val="26"/>
          <w:szCs w:val="26"/>
        </w:rPr>
        <w:t xml:space="preserve">спонденции и актов управления; </w:t>
      </w:r>
      <w:r w:rsidRPr="002F339F">
        <w:rPr>
          <w:rFonts w:ascii="Times New Roman" w:hAnsi="Times New Roman" w:cs="Times New Roman"/>
          <w:spacing w:val="-2"/>
          <w:sz w:val="26"/>
          <w:szCs w:val="26"/>
        </w:rPr>
        <w:t>умения работать со справочными правовыми системами «Консультант Плюс», «Гарант», умение выяснять точный смысл, содержание нормативных правовых актов (норм), исполь</w:t>
      </w:r>
      <w:r w:rsidR="00DB45D0">
        <w:rPr>
          <w:rFonts w:ascii="Times New Roman" w:hAnsi="Times New Roman" w:cs="Times New Roman"/>
          <w:spacing w:val="-2"/>
          <w:sz w:val="26"/>
          <w:szCs w:val="26"/>
        </w:rPr>
        <w:t xml:space="preserve">зуя различные виды толкования; </w:t>
      </w:r>
      <w:r w:rsidRPr="002F339F">
        <w:rPr>
          <w:rFonts w:ascii="Times New Roman" w:hAnsi="Times New Roman" w:cs="Times New Roman"/>
          <w:spacing w:val="-2"/>
          <w:sz w:val="26"/>
          <w:szCs w:val="26"/>
        </w:rPr>
        <w:t>умения использовать официально-деловой стиль при составлении правовых докуме</w:t>
      </w:r>
      <w:r w:rsidR="00DB45D0">
        <w:rPr>
          <w:rFonts w:ascii="Times New Roman" w:hAnsi="Times New Roman" w:cs="Times New Roman"/>
          <w:spacing w:val="-2"/>
          <w:sz w:val="26"/>
          <w:szCs w:val="26"/>
        </w:rPr>
        <w:t xml:space="preserve">нтов ненормативного характера; </w:t>
      </w:r>
      <w:r w:rsidRPr="002F339F">
        <w:rPr>
          <w:rFonts w:ascii="Times New Roman" w:hAnsi="Times New Roman" w:cs="Times New Roman"/>
          <w:spacing w:val="-2"/>
          <w:sz w:val="26"/>
          <w:szCs w:val="26"/>
        </w:rPr>
        <w:t>умения эффективно планировать служебное время, анализировать и прогнозировать деятельност</w:t>
      </w:r>
      <w:r w:rsidR="00DB45D0">
        <w:rPr>
          <w:rFonts w:ascii="Times New Roman" w:hAnsi="Times New Roman" w:cs="Times New Roman"/>
          <w:spacing w:val="-2"/>
          <w:sz w:val="26"/>
          <w:szCs w:val="26"/>
        </w:rPr>
        <w:t xml:space="preserve">ь в порученной сфере; </w:t>
      </w:r>
      <w:r w:rsidRPr="002F339F">
        <w:rPr>
          <w:rFonts w:ascii="Times New Roman" w:hAnsi="Times New Roman" w:cs="Times New Roman"/>
          <w:spacing w:val="-2"/>
          <w:sz w:val="26"/>
          <w:szCs w:val="26"/>
        </w:rPr>
        <w:t>умения использовать опыт и мнение коллег.</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6.3. </w:t>
      </w:r>
      <w:r>
        <w:rPr>
          <w:rFonts w:ascii="Times New Roman" w:hAnsi="Times New Roman" w:cs="Times New Roman"/>
          <w:sz w:val="26"/>
          <w:szCs w:val="26"/>
        </w:rPr>
        <w:t>Специалист - эксперт</w:t>
      </w:r>
      <w:r w:rsidRPr="002D7C0B">
        <w:rPr>
          <w:rFonts w:ascii="Times New Roman" w:hAnsi="Times New Roman" w:cs="Times New Roman"/>
          <w:sz w:val="26"/>
          <w:szCs w:val="26"/>
        </w:rPr>
        <w:t xml:space="preserve"> правового отдела должен обладать следующими функциональными знаниями и умениями:</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6.3.1. Функциональные знания:</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порядок проведения мероприятий налогового контроля;</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порядок и сроки рассмотрения материалов налоговых проверок и вынесения решения по результатам рассмотрения материалов налоговых проверок и вынесения решения по результатам рассмотрения;</w:t>
      </w:r>
    </w:p>
    <w:p w:rsidR="00CC03D9" w:rsidRPr="002D7C0B" w:rsidRDefault="00CC03D9" w:rsidP="00CC03D9">
      <w:pPr>
        <w:widowControl w:val="0"/>
        <w:spacing w:after="0" w:line="276" w:lineRule="auto"/>
        <w:ind w:firstLine="709"/>
        <w:jc w:val="both"/>
        <w:rPr>
          <w:rFonts w:ascii="Times New Roman" w:hAnsi="Times New Roman" w:cs="Times New Roman"/>
          <w:sz w:val="26"/>
          <w:szCs w:val="26"/>
        </w:rPr>
      </w:pPr>
      <w:r w:rsidRPr="002D7C0B">
        <w:rPr>
          <w:rFonts w:ascii="Times New Roman" w:hAnsi="Times New Roman" w:cs="Times New Roman"/>
          <w:sz w:val="26"/>
          <w:szCs w:val="26"/>
        </w:rPr>
        <w:t xml:space="preserve">       - порядок участия в судебных заседаниях по делам, в сфере деятельности налоговых органов; </w:t>
      </w:r>
    </w:p>
    <w:p w:rsidR="00CC03D9" w:rsidRPr="002D7C0B" w:rsidRDefault="00CC03D9" w:rsidP="00CC03D9">
      <w:pPr>
        <w:widowControl w:val="0"/>
        <w:spacing w:after="0" w:line="276" w:lineRule="auto"/>
        <w:ind w:firstLine="709"/>
        <w:jc w:val="both"/>
        <w:rPr>
          <w:rFonts w:ascii="Times New Roman" w:hAnsi="Times New Roman" w:cs="Times New Roman"/>
          <w:sz w:val="26"/>
          <w:szCs w:val="26"/>
        </w:rPr>
      </w:pPr>
      <w:r w:rsidRPr="002D7C0B">
        <w:rPr>
          <w:rFonts w:ascii="Times New Roman" w:hAnsi="Times New Roman" w:cs="Times New Roman"/>
          <w:sz w:val="26"/>
          <w:szCs w:val="26"/>
        </w:rPr>
        <w:t xml:space="preserve">      - процедуру привлечения лиц к административной ответственности;</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нормы этики и делового общения;</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классификацию налогов по уровням бюджетной системы;</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специальные налоговые режимы;</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 базовые основы информатики, структурное построение информационных систем и особенности работы с ними.</w:t>
      </w:r>
    </w:p>
    <w:p w:rsidR="00CC03D9" w:rsidRPr="002D7C0B" w:rsidRDefault="00CC03D9" w:rsidP="00CC03D9">
      <w:pPr>
        <w:pStyle w:val="af7"/>
        <w:jc w:val="both"/>
        <w:rPr>
          <w:rFonts w:ascii="Times New Roman" w:hAnsi="Times New Roman" w:cs="Times New Roman"/>
          <w:color w:val="000000" w:themeColor="text1"/>
          <w:sz w:val="26"/>
          <w:szCs w:val="26"/>
        </w:rPr>
      </w:pPr>
      <w:r w:rsidRPr="002D7C0B">
        <w:rPr>
          <w:rFonts w:ascii="Times New Roman" w:hAnsi="Times New Roman" w:cs="Times New Roman"/>
          <w:spacing w:val="-2"/>
          <w:sz w:val="26"/>
          <w:szCs w:val="26"/>
        </w:rPr>
        <w:lastRenderedPageBreak/>
        <w:t xml:space="preserve"> </w:t>
      </w:r>
      <w:r w:rsidRPr="002D7C0B">
        <w:rPr>
          <w:rFonts w:ascii="Times New Roman" w:hAnsi="Times New Roman" w:cs="Times New Roman"/>
          <w:color w:val="000000" w:themeColor="text1"/>
          <w:sz w:val="26"/>
          <w:szCs w:val="26"/>
        </w:rPr>
        <w:t xml:space="preserve">         6.3.2 Функциональные умения:</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D7C0B">
        <w:rPr>
          <w:rFonts w:ascii="Times New Roman" w:hAnsi="Times New Roman" w:cs="Times New Roman"/>
          <w:sz w:val="26"/>
          <w:szCs w:val="26"/>
        </w:rPr>
        <w:t xml:space="preserve">- разработка, рассмотрение и согласование проектов нормативных правовых актов и других документов; </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D7C0B">
        <w:rPr>
          <w:rFonts w:ascii="Times New Roman" w:hAnsi="Times New Roman" w:cs="Times New Roman"/>
          <w:sz w:val="26"/>
          <w:szCs w:val="26"/>
        </w:rPr>
        <w:t>- подготовка отзывов на проекты нормативных правовых актов;</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D7C0B">
        <w:rPr>
          <w:rFonts w:ascii="Times New Roman" w:hAnsi="Times New Roman" w:cs="Times New Roman"/>
          <w:sz w:val="26"/>
          <w:szCs w:val="26"/>
        </w:rPr>
        <w:t>- использование материалов налоговых проверок, бухгалтерской и налоговой отчетности;</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D7C0B">
        <w:rPr>
          <w:rFonts w:ascii="Times New Roman" w:hAnsi="Times New Roman" w:cs="Times New Roman"/>
          <w:sz w:val="26"/>
          <w:szCs w:val="26"/>
        </w:rPr>
        <w:t xml:space="preserve"> - анализ финансовой отчетности;</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D7C0B">
        <w:rPr>
          <w:rFonts w:ascii="Times New Roman" w:hAnsi="Times New Roman" w:cs="Times New Roman"/>
          <w:sz w:val="26"/>
          <w:szCs w:val="26"/>
        </w:rPr>
        <w:t xml:space="preserve">- ведение исковой и претензионной работы; </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D7C0B">
        <w:rPr>
          <w:rFonts w:ascii="Times New Roman" w:hAnsi="Times New Roman" w:cs="Times New Roman"/>
          <w:sz w:val="26"/>
          <w:szCs w:val="26"/>
        </w:rPr>
        <w:t>- обобщение и анализа судебной практики;</w:t>
      </w: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D7C0B">
        <w:rPr>
          <w:rFonts w:ascii="Times New Roman" w:hAnsi="Times New Roman" w:cs="Times New Roman"/>
          <w:sz w:val="26"/>
          <w:szCs w:val="26"/>
        </w:rPr>
        <w:t>- заполнения форм статистической отчетности, представляемой в ФНС России по вопросам, отнесенным к компетенции отдела.</w:t>
      </w:r>
    </w:p>
    <w:p w:rsidR="00CC03D9" w:rsidRPr="002D7C0B" w:rsidRDefault="00CC03D9" w:rsidP="00CC03D9">
      <w:pPr>
        <w:pStyle w:val="af7"/>
        <w:jc w:val="both"/>
        <w:rPr>
          <w:rFonts w:ascii="Times New Roman" w:eastAsia="Calibri" w:hAnsi="Times New Roman" w:cs="Times New Roman"/>
          <w:sz w:val="26"/>
          <w:szCs w:val="26"/>
        </w:rPr>
      </w:pPr>
      <w:r>
        <w:rPr>
          <w:rFonts w:ascii="Times New Roman" w:hAnsi="Times New Roman" w:cs="Times New Roman"/>
          <w:sz w:val="26"/>
          <w:szCs w:val="26"/>
        </w:rPr>
        <w:t xml:space="preserve">                </w:t>
      </w:r>
      <w:r w:rsidRPr="002D7C0B">
        <w:rPr>
          <w:rFonts w:ascii="Times New Roman" w:hAnsi="Times New Roman" w:cs="Times New Roman"/>
          <w:sz w:val="26"/>
          <w:szCs w:val="26"/>
        </w:rPr>
        <w:t xml:space="preserve"> -умения </w:t>
      </w:r>
      <w:r w:rsidRPr="002D7C0B">
        <w:rPr>
          <w:rFonts w:ascii="Times New Roman" w:eastAsia="Calibri" w:hAnsi="Times New Roman" w:cs="Times New Roman"/>
          <w:sz w:val="26"/>
          <w:szCs w:val="26"/>
        </w:rPr>
        <w:t xml:space="preserve">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p>
    <w:p w:rsidR="00CC03D9" w:rsidRPr="002D7C0B" w:rsidRDefault="00CC03D9" w:rsidP="00CC03D9">
      <w:pPr>
        <w:pStyle w:val="af7"/>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2D7C0B">
        <w:rPr>
          <w:rFonts w:ascii="Times New Roman" w:eastAsia="Calibri" w:hAnsi="Times New Roman" w:cs="Times New Roman"/>
          <w:sz w:val="26"/>
          <w:szCs w:val="26"/>
        </w:rPr>
        <w:t>-умения управлять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C03D9" w:rsidRPr="002D7C0B" w:rsidRDefault="00CC03D9" w:rsidP="00CC03D9">
      <w:pPr>
        <w:pStyle w:val="af7"/>
        <w:jc w:val="both"/>
        <w:rPr>
          <w:rFonts w:ascii="Times New Roman" w:hAnsi="Times New Roman" w:cs="Times New Roman"/>
          <w:sz w:val="26"/>
          <w:szCs w:val="26"/>
        </w:rPr>
      </w:pPr>
      <w:r>
        <w:rPr>
          <w:rFonts w:ascii="Times New Roman" w:eastAsia="Calibri" w:hAnsi="Times New Roman" w:cs="Times New Roman"/>
          <w:sz w:val="26"/>
          <w:szCs w:val="26"/>
        </w:rPr>
        <w:t xml:space="preserve">                 -</w:t>
      </w:r>
      <w:r w:rsidRPr="002D7C0B">
        <w:rPr>
          <w:rFonts w:ascii="Times New Roman" w:eastAsia="Calibri" w:hAnsi="Times New Roman" w:cs="Times New Roman"/>
          <w:sz w:val="26"/>
          <w:szCs w:val="26"/>
        </w:rPr>
        <w:t xml:space="preserve">умения </w:t>
      </w:r>
      <w:r w:rsidRPr="002D7C0B">
        <w:rPr>
          <w:rFonts w:ascii="Times New Roman" w:hAnsi="Times New Roman" w:cs="Times New Roman"/>
          <w:sz w:val="26"/>
          <w:szCs w:val="26"/>
        </w:rPr>
        <w:t>работать со справочными правовыми системами «Консультант Плюс», «Гарант», умение выяснять точный смысл, содержание нормативных правовых актов (норм), используя различные виды толкования;</w:t>
      </w:r>
    </w:p>
    <w:p w:rsidR="00CC03D9" w:rsidRPr="002D7C0B" w:rsidRDefault="00CC03D9" w:rsidP="00CC03D9">
      <w:pPr>
        <w:pStyle w:val="af7"/>
        <w:jc w:val="both"/>
        <w:rPr>
          <w:rFonts w:ascii="Times New Roman" w:hAnsi="Times New Roman" w:cs="Times New Roman"/>
          <w:sz w:val="26"/>
          <w:szCs w:val="26"/>
        </w:rPr>
      </w:pPr>
      <w:r>
        <w:rPr>
          <w:rFonts w:ascii="Times New Roman" w:hAnsi="Times New Roman" w:cs="Times New Roman"/>
          <w:sz w:val="26"/>
          <w:szCs w:val="26"/>
        </w:rPr>
        <w:t xml:space="preserve">                </w:t>
      </w:r>
      <w:r w:rsidRPr="002D7C0B">
        <w:rPr>
          <w:rFonts w:ascii="Times New Roman" w:hAnsi="Times New Roman" w:cs="Times New Roman"/>
          <w:sz w:val="26"/>
          <w:szCs w:val="26"/>
        </w:rPr>
        <w:t xml:space="preserve"> -умения использовать официально-деловой стиль при составлении правовых документов ненормативного характера;</w:t>
      </w:r>
    </w:p>
    <w:p w:rsidR="00CC03D9" w:rsidRPr="002D7C0B" w:rsidRDefault="00CC03D9" w:rsidP="00CC03D9">
      <w:pPr>
        <w:pStyle w:val="af7"/>
        <w:jc w:val="both"/>
        <w:rPr>
          <w:rFonts w:ascii="Times New Roman" w:hAnsi="Times New Roman" w:cs="Times New Roman"/>
          <w:sz w:val="26"/>
          <w:szCs w:val="26"/>
        </w:rPr>
      </w:pPr>
      <w:r>
        <w:rPr>
          <w:rFonts w:ascii="Times New Roman" w:hAnsi="Times New Roman" w:cs="Times New Roman"/>
          <w:sz w:val="26"/>
          <w:szCs w:val="26"/>
        </w:rPr>
        <w:t xml:space="preserve">             </w:t>
      </w:r>
      <w:r w:rsidRPr="002D7C0B">
        <w:rPr>
          <w:rFonts w:ascii="Times New Roman" w:hAnsi="Times New Roman" w:cs="Times New Roman"/>
          <w:sz w:val="26"/>
          <w:szCs w:val="26"/>
        </w:rPr>
        <w:t xml:space="preserve">    -умения эффективно планировать служебное время, анализировать и прогнозировать деятельность в порученной сфере;</w:t>
      </w:r>
    </w:p>
    <w:p w:rsidR="00CC03D9" w:rsidRPr="002D7C0B" w:rsidRDefault="00CC03D9" w:rsidP="00CC03D9">
      <w:pPr>
        <w:pStyle w:val="af7"/>
        <w:jc w:val="both"/>
        <w:rPr>
          <w:rFonts w:ascii="Times New Roman" w:hAnsi="Times New Roman" w:cs="Times New Roman"/>
          <w:sz w:val="26"/>
          <w:szCs w:val="26"/>
        </w:rPr>
      </w:pPr>
      <w:r>
        <w:rPr>
          <w:rFonts w:ascii="Times New Roman" w:hAnsi="Times New Roman" w:cs="Times New Roman"/>
          <w:sz w:val="26"/>
          <w:szCs w:val="26"/>
        </w:rPr>
        <w:t xml:space="preserve">            </w:t>
      </w:r>
      <w:r w:rsidRPr="002D7C0B">
        <w:rPr>
          <w:rFonts w:ascii="Times New Roman" w:hAnsi="Times New Roman" w:cs="Times New Roman"/>
          <w:sz w:val="26"/>
          <w:szCs w:val="26"/>
        </w:rPr>
        <w:t xml:space="preserve">   - умения использовать опыт и мнение коллег.</w:t>
      </w:r>
    </w:p>
    <w:p w:rsidR="00CC03D9" w:rsidRPr="002D7C0B" w:rsidRDefault="00CC03D9" w:rsidP="00CC03D9">
      <w:pPr>
        <w:widowControl w:val="0"/>
        <w:spacing w:after="0" w:line="240" w:lineRule="auto"/>
        <w:rPr>
          <w:rFonts w:ascii="Times New Roman" w:hAnsi="Times New Roman" w:cs="Times New Roman"/>
          <w:b/>
          <w:color w:val="000000" w:themeColor="text1"/>
          <w:sz w:val="26"/>
          <w:szCs w:val="26"/>
        </w:rPr>
      </w:pPr>
    </w:p>
    <w:p w:rsidR="00CC03D9" w:rsidRPr="002D7C0B" w:rsidRDefault="00CC03D9" w:rsidP="00CC03D9">
      <w:pPr>
        <w:widowControl w:val="0"/>
        <w:spacing w:after="0" w:line="240" w:lineRule="auto"/>
        <w:jc w:val="center"/>
        <w:rPr>
          <w:rFonts w:ascii="Times New Roman" w:hAnsi="Times New Roman" w:cs="Times New Roman"/>
          <w:b/>
          <w:color w:val="000000" w:themeColor="text1"/>
          <w:sz w:val="26"/>
          <w:szCs w:val="26"/>
        </w:rPr>
      </w:pPr>
      <w:r w:rsidRPr="002D7C0B">
        <w:rPr>
          <w:rFonts w:ascii="Times New Roman" w:hAnsi="Times New Roman" w:cs="Times New Roman"/>
          <w:b/>
          <w:color w:val="000000" w:themeColor="text1"/>
          <w:sz w:val="26"/>
          <w:szCs w:val="26"/>
        </w:rPr>
        <w:t>III. Должностные обязанности, права и ответственность</w:t>
      </w:r>
    </w:p>
    <w:p w:rsidR="00CC03D9" w:rsidRPr="002D7C0B" w:rsidRDefault="00CC03D9" w:rsidP="00CC03D9">
      <w:pPr>
        <w:widowControl w:val="0"/>
        <w:spacing w:after="0" w:line="240" w:lineRule="auto"/>
        <w:ind w:firstLine="709"/>
        <w:jc w:val="both"/>
        <w:rPr>
          <w:rFonts w:ascii="Times New Roman" w:hAnsi="Times New Roman" w:cs="Times New Roman"/>
          <w:color w:val="000000" w:themeColor="text1"/>
          <w:sz w:val="26"/>
          <w:szCs w:val="26"/>
        </w:rPr>
      </w:pPr>
    </w:p>
    <w:p w:rsidR="00CC03D9" w:rsidRPr="002D7C0B" w:rsidRDefault="00CC03D9" w:rsidP="00CC03D9">
      <w:pPr>
        <w:pStyle w:val="af7"/>
        <w:jc w:val="both"/>
        <w:rPr>
          <w:rFonts w:ascii="Times New Roman" w:hAnsi="Times New Roman" w:cs="Times New Roman"/>
          <w:sz w:val="26"/>
          <w:szCs w:val="26"/>
        </w:rPr>
      </w:pPr>
      <w:r w:rsidRPr="002D7C0B">
        <w:rPr>
          <w:rFonts w:ascii="Times New Roman" w:hAnsi="Times New Roman" w:cs="Times New Roman"/>
          <w:color w:val="000000" w:themeColor="text1"/>
          <w:sz w:val="26"/>
          <w:szCs w:val="26"/>
        </w:rPr>
        <w:t xml:space="preserve">            7. </w:t>
      </w:r>
      <w:r w:rsidRPr="002D7C0B">
        <w:rPr>
          <w:rFonts w:ascii="Times New Roman" w:hAnsi="Times New Roman" w:cs="Times New Roman"/>
          <w:sz w:val="26"/>
          <w:szCs w:val="26"/>
        </w:rPr>
        <w:t xml:space="preserve">Основные права и обязанности </w:t>
      </w:r>
      <w:r w:rsidRPr="002D7C0B">
        <w:rPr>
          <w:rFonts w:ascii="Times New Roman" w:eastAsia="Times New Roman" w:hAnsi="Times New Roman" w:cs="Times New Roman"/>
          <w:sz w:val="26"/>
          <w:szCs w:val="26"/>
          <w:lang w:eastAsia="ru-RU"/>
        </w:rPr>
        <w:t xml:space="preserve">специалиста-эксперта </w:t>
      </w:r>
      <w:r w:rsidRPr="002D7C0B">
        <w:rPr>
          <w:rFonts w:ascii="Times New Roman" w:hAnsi="Times New Roman" w:cs="Times New Roman"/>
          <w:sz w:val="26"/>
          <w:szCs w:val="26"/>
        </w:rPr>
        <w:t>Инспекции Федеральной налоговой службы по Кировскому району г. Астрахани,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w:t>
      </w:r>
    </w:p>
    <w:p w:rsidR="00CC03D9" w:rsidRPr="002D7C0B" w:rsidRDefault="00CC03D9" w:rsidP="00CC03D9">
      <w:pPr>
        <w:pStyle w:val="af7"/>
        <w:jc w:val="both"/>
        <w:rPr>
          <w:rFonts w:ascii="Times New Roman" w:hAnsi="Times New Roman" w:cs="Times New Roman"/>
          <w:color w:val="000000" w:themeColor="text1"/>
          <w:sz w:val="26"/>
          <w:szCs w:val="26"/>
        </w:rPr>
      </w:pPr>
      <w:r w:rsidRPr="002D7C0B">
        <w:rPr>
          <w:rFonts w:ascii="Times New Roman" w:hAnsi="Times New Roman" w:cs="Times New Roman"/>
          <w:color w:val="000000" w:themeColor="text1"/>
          <w:sz w:val="26"/>
          <w:szCs w:val="26"/>
        </w:rPr>
        <w:t xml:space="preserve">            8. В целях реализации задач и функций, возложенных на правовой отдел </w:t>
      </w:r>
      <w:r w:rsidRPr="002D7C0B">
        <w:rPr>
          <w:rFonts w:ascii="Times New Roman" w:eastAsia="Times New Roman" w:hAnsi="Times New Roman" w:cs="Times New Roman"/>
          <w:sz w:val="26"/>
          <w:szCs w:val="26"/>
          <w:lang w:eastAsia="ru-RU"/>
        </w:rPr>
        <w:t xml:space="preserve"> специалист-эксперт</w:t>
      </w:r>
      <w:r w:rsidRPr="002D7C0B">
        <w:rPr>
          <w:rFonts w:ascii="Times New Roman" w:hAnsi="Times New Roman" w:cs="Times New Roman"/>
          <w:color w:val="000000" w:themeColor="text1"/>
          <w:sz w:val="26"/>
          <w:szCs w:val="26"/>
        </w:rPr>
        <w:t xml:space="preserve"> обязан:</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 выполнять основные обязанности гражданского служащего, определённые статьей 15 Федерального Закона от 27.07.2004 года  № 79-ФЗ «О государственной гражданской службе Российской Федерации»;</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 соблюдать ограничения, связанные с гражданской службой и определенные статьей 16 Федерального Закона от 27.07.2004 года № 79-ФЗ «О государственной гражданской службе Российской Федерации»;</w:t>
      </w:r>
    </w:p>
    <w:p w:rsidR="00CC03D9" w:rsidRDefault="00CC03D9" w:rsidP="00CC03D9">
      <w:pPr>
        <w:tabs>
          <w:tab w:val="left" w:pos="900"/>
        </w:tabs>
        <w:spacing w:after="0" w:line="240" w:lineRule="auto"/>
        <w:ind w:firstLine="851"/>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не нарушать запреты, связанные с гражданской службой и определенные статьей 17 Федерального Закона от 27.07.2004 года  № 79-ФЗ «О государственной гражданской службе Российской Федерации»;</w:t>
      </w:r>
    </w:p>
    <w:p w:rsidR="00DA3FAB" w:rsidRPr="002D7C0B" w:rsidRDefault="00DA3FAB" w:rsidP="00CC03D9">
      <w:pPr>
        <w:tabs>
          <w:tab w:val="left" w:pos="900"/>
        </w:tabs>
        <w:spacing w:after="0" w:line="240" w:lineRule="auto"/>
        <w:ind w:firstLine="851"/>
        <w:jc w:val="both"/>
        <w:rPr>
          <w:rFonts w:ascii="Times New Roman" w:eastAsia="Times New Roman" w:hAnsi="Times New Roman" w:cs="Times New Roman"/>
          <w:sz w:val="26"/>
          <w:szCs w:val="26"/>
          <w:lang w:eastAsia="ru-RU"/>
        </w:rPr>
      </w:pPr>
    </w:p>
    <w:p w:rsidR="00CC03D9" w:rsidRPr="002D7C0B" w:rsidRDefault="00CC03D9" w:rsidP="00CC03D9">
      <w:pPr>
        <w:tabs>
          <w:tab w:val="left" w:pos="900"/>
        </w:tabs>
        <w:spacing w:after="0" w:line="240" w:lineRule="auto"/>
        <w:ind w:firstLine="851"/>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xml:space="preserve">- соблюдать требования к служебному поведению гражданского служащего, определённые статьей 18 Федерального Закона от  27.07.2004 года  № 79-ФЗ «О государственной гражданской службе Российской Федерации», добросовестно относиться </w:t>
      </w:r>
      <w:r w:rsidRPr="002D7C0B">
        <w:rPr>
          <w:rFonts w:ascii="Times New Roman" w:eastAsia="Times New Roman" w:hAnsi="Times New Roman" w:cs="Times New Roman"/>
          <w:sz w:val="26"/>
          <w:szCs w:val="26"/>
          <w:lang w:eastAsia="ru-RU"/>
        </w:rPr>
        <w:lastRenderedPageBreak/>
        <w:t>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Инспекции и трудовую дисциплину;</w:t>
      </w:r>
    </w:p>
    <w:p w:rsidR="00CC03D9" w:rsidRPr="002D7C0B" w:rsidRDefault="00CC03D9" w:rsidP="005F2658">
      <w:pPr>
        <w:tabs>
          <w:tab w:val="left" w:pos="900"/>
        </w:tabs>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2D7C0B">
        <w:rPr>
          <w:rFonts w:ascii="Times New Roman" w:eastAsia="Times New Roman" w:hAnsi="Times New Roman" w:cs="Times New Roman"/>
          <w:sz w:val="26"/>
          <w:szCs w:val="26"/>
          <w:lang w:eastAsia="ru-RU"/>
        </w:rPr>
        <w:t>строго соблюдать Кодекс этики и служебного поведения федеральных государственных гражданских служащих Федеральной налоговой службы, утвержденный  приказом ФНС России от 11.04.2011г. №ММВ-7-4/260@;</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запрашивать у структурных подразделений инспекции справки, письменные объяснения, мотивированные заключения и другие документы, необходимые для выполнения своих обязанностей;</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знакомиться с документами, определяющими его права и обязанности по занимаемой государственной должности;</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xml:space="preserve">- </w:t>
      </w:r>
      <w:r w:rsidR="005F2658">
        <w:rPr>
          <w:rFonts w:ascii="Times New Roman" w:eastAsia="Times New Roman" w:hAnsi="Times New Roman" w:cs="Times New Roman"/>
          <w:sz w:val="26"/>
          <w:szCs w:val="26"/>
          <w:lang w:eastAsia="ru-RU"/>
        </w:rPr>
        <w:t>знакомиться</w:t>
      </w:r>
      <w:r w:rsidRPr="002D7C0B">
        <w:rPr>
          <w:rFonts w:ascii="Times New Roman" w:eastAsia="Times New Roman" w:hAnsi="Times New Roman" w:cs="Times New Roman"/>
          <w:sz w:val="26"/>
          <w:szCs w:val="26"/>
          <w:lang w:eastAsia="ru-RU"/>
        </w:rPr>
        <w:t xml:space="preserve"> с отзывами о его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его письменных объяснений и других документов и материалов;</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вносить предложения по совершенствова</w:t>
      </w:r>
      <w:r w:rsidR="005F2658">
        <w:rPr>
          <w:rFonts w:ascii="Times New Roman" w:eastAsia="Times New Roman" w:hAnsi="Times New Roman" w:cs="Times New Roman"/>
          <w:sz w:val="26"/>
          <w:szCs w:val="26"/>
          <w:lang w:eastAsia="ru-RU"/>
        </w:rPr>
        <w:t>нию правовой работы в инспекции:</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на продвижение по службе, увеличение денежного содержания с учетом результатов и стажа работы, уровня квалификации;</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на прохождение переподготовки (переквалификации) и повышения квалификации за счет средств соответствующего бюджета;</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участвовать в проведении совещаний, семинаров;</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на обеспечение надлежащих организационно-технических условий, необходимых для исполнения должностных обязанностей;</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на защиту сведений о гражданском служащем;</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на медицинское страхование;</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на государственную защиту своей жизни и здоровья и членов своей семьи, а также принадлежащего ему имущества;</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на государственное пенсионное обеспечение;</w:t>
      </w:r>
    </w:p>
    <w:p w:rsidR="00CC03D9" w:rsidRPr="002D7C0B" w:rsidRDefault="00CC03D9" w:rsidP="00CC03D9">
      <w:pPr>
        <w:pStyle w:val="af7"/>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2D7C0B">
        <w:rPr>
          <w:rFonts w:ascii="Times New Roman" w:eastAsia="Times New Roman" w:hAnsi="Times New Roman" w:cs="Times New Roman"/>
          <w:sz w:val="26"/>
          <w:szCs w:val="26"/>
          <w:lang w:eastAsia="ru-RU"/>
        </w:rPr>
        <w:t xml:space="preserve">  - на иные права, установленные законодательством</w:t>
      </w:r>
    </w:p>
    <w:p w:rsidR="00CC03D9" w:rsidRPr="002D7C0B" w:rsidRDefault="00CC03D9" w:rsidP="00CC03D9">
      <w:pPr>
        <w:pStyle w:val="af7"/>
        <w:jc w:val="both"/>
        <w:rPr>
          <w:rFonts w:ascii="Times New Roman" w:eastAsia="Times New Roman" w:hAnsi="Times New Roman" w:cs="Times New Roman"/>
          <w:b/>
          <w:sz w:val="26"/>
          <w:szCs w:val="26"/>
          <w:lang w:eastAsia="ru-RU"/>
        </w:rPr>
      </w:pPr>
      <w:r w:rsidRPr="002D7C0B">
        <w:rPr>
          <w:rFonts w:ascii="Times New Roman" w:hAnsi="Times New Roman" w:cs="Times New Roman"/>
          <w:sz w:val="26"/>
          <w:szCs w:val="26"/>
        </w:rPr>
        <w:t xml:space="preserve">            Специалист-эксперт</w:t>
      </w:r>
      <w:r w:rsidRPr="002D7C0B">
        <w:rPr>
          <w:rFonts w:ascii="Times New Roman" w:eastAsia="Times New Roman" w:hAnsi="Times New Roman" w:cs="Times New Roman"/>
          <w:b/>
          <w:sz w:val="26"/>
          <w:szCs w:val="26"/>
          <w:lang w:eastAsia="ru-RU"/>
        </w:rPr>
        <w:t>:</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xml:space="preserve"> </w:t>
      </w:r>
      <w:r w:rsidR="005F2658">
        <w:rPr>
          <w:rFonts w:ascii="Times New Roman" w:eastAsia="Times New Roman" w:hAnsi="Times New Roman" w:cs="Times New Roman"/>
          <w:sz w:val="26"/>
          <w:szCs w:val="26"/>
          <w:lang w:eastAsia="ru-RU"/>
        </w:rPr>
        <w:t xml:space="preserve">- </w:t>
      </w:r>
      <w:r w:rsidRPr="002D7C0B">
        <w:rPr>
          <w:rFonts w:ascii="Times New Roman" w:eastAsia="Times New Roman" w:hAnsi="Times New Roman" w:cs="Times New Roman"/>
          <w:sz w:val="26"/>
          <w:szCs w:val="26"/>
          <w:lang w:eastAsia="ru-RU"/>
        </w:rPr>
        <w:t>выполняет поручения начальника отдела, по вопросам, относящимся к компетенции отдела;</w:t>
      </w:r>
    </w:p>
    <w:p w:rsidR="00CC03D9" w:rsidRPr="002D7C0B" w:rsidRDefault="005F2658"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C03D9" w:rsidRPr="002D7C0B">
        <w:rPr>
          <w:rFonts w:ascii="Times New Roman" w:eastAsia="Times New Roman" w:hAnsi="Times New Roman" w:cs="Times New Roman"/>
          <w:sz w:val="26"/>
          <w:szCs w:val="26"/>
          <w:lang w:eastAsia="ru-RU"/>
        </w:rPr>
        <w:t xml:space="preserve"> соблюдает при исполнении должностных обязанностей права и законные интересы  граждан и организаций;</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 xml:space="preserve"> </w:t>
      </w:r>
      <w:r w:rsidR="005F2658">
        <w:rPr>
          <w:rFonts w:ascii="Times New Roman" w:eastAsia="Times New Roman" w:hAnsi="Times New Roman" w:cs="Times New Roman"/>
          <w:sz w:val="26"/>
          <w:szCs w:val="26"/>
          <w:lang w:eastAsia="ru-RU"/>
        </w:rPr>
        <w:t xml:space="preserve">- </w:t>
      </w:r>
      <w:r w:rsidRPr="002D7C0B">
        <w:rPr>
          <w:rFonts w:ascii="Times New Roman" w:eastAsia="Times New Roman" w:hAnsi="Times New Roman" w:cs="Times New Roman"/>
          <w:sz w:val="26"/>
          <w:szCs w:val="26"/>
          <w:lang w:eastAsia="ru-RU"/>
        </w:rPr>
        <w:t>соблюдает  служебный  распорядок  Инспекции.</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sidRPr="002D7C0B">
        <w:rPr>
          <w:rFonts w:ascii="Times New Roman" w:eastAsia="Times New Roman" w:hAnsi="Times New Roman" w:cs="Times New Roman"/>
          <w:color w:val="000001"/>
          <w:sz w:val="26"/>
          <w:szCs w:val="26"/>
          <w:lang w:eastAsia="ru-RU"/>
        </w:rPr>
        <w:t xml:space="preserve"> </w:t>
      </w:r>
      <w:r w:rsidR="005F2658">
        <w:rPr>
          <w:rFonts w:ascii="Times New Roman" w:eastAsia="Times New Roman" w:hAnsi="Times New Roman" w:cs="Times New Roman"/>
          <w:color w:val="000001"/>
          <w:sz w:val="26"/>
          <w:szCs w:val="26"/>
          <w:lang w:eastAsia="ru-RU"/>
        </w:rPr>
        <w:t>- представляет интересы</w:t>
      </w:r>
      <w:r w:rsidRPr="002D7C0B">
        <w:rPr>
          <w:rFonts w:ascii="Times New Roman" w:eastAsia="Times New Roman" w:hAnsi="Times New Roman" w:cs="Times New Roman"/>
          <w:color w:val="000001"/>
          <w:sz w:val="26"/>
          <w:szCs w:val="26"/>
          <w:lang w:eastAsia="ru-RU"/>
        </w:rPr>
        <w:t xml:space="preserve"> Инспекции в судах общей юрисдикции и арбитражных судах различных инстанций;</w:t>
      </w:r>
    </w:p>
    <w:p w:rsidR="00CC03D9" w:rsidRDefault="00CC03D9"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sidRPr="002D7C0B">
        <w:rPr>
          <w:rFonts w:ascii="Times New Roman" w:eastAsia="Times New Roman" w:hAnsi="Times New Roman" w:cs="Times New Roman"/>
          <w:color w:val="000001"/>
          <w:sz w:val="26"/>
          <w:szCs w:val="26"/>
          <w:lang w:eastAsia="ru-RU"/>
        </w:rPr>
        <w:t xml:space="preserve"> </w:t>
      </w:r>
      <w:r w:rsidR="005F2658">
        <w:rPr>
          <w:rFonts w:ascii="Times New Roman" w:eastAsia="Times New Roman" w:hAnsi="Times New Roman" w:cs="Times New Roman"/>
          <w:color w:val="000001"/>
          <w:sz w:val="26"/>
          <w:szCs w:val="26"/>
          <w:lang w:eastAsia="ru-RU"/>
        </w:rPr>
        <w:t>- осуществляет претензионно-исковую работу</w:t>
      </w:r>
      <w:r w:rsidRPr="002D7C0B">
        <w:rPr>
          <w:rFonts w:ascii="Times New Roman" w:eastAsia="Times New Roman" w:hAnsi="Times New Roman" w:cs="Times New Roman"/>
          <w:color w:val="000001"/>
          <w:sz w:val="26"/>
          <w:szCs w:val="26"/>
          <w:lang w:eastAsia="ru-RU"/>
        </w:rPr>
        <w:t>: подготовка и направление в суды исков,</w:t>
      </w:r>
      <w:r w:rsidR="005F2658">
        <w:rPr>
          <w:rFonts w:ascii="Times New Roman" w:eastAsia="Times New Roman" w:hAnsi="Times New Roman" w:cs="Times New Roman"/>
          <w:color w:val="000001"/>
          <w:sz w:val="26"/>
          <w:szCs w:val="26"/>
          <w:lang w:eastAsia="ru-RU"/>
        </w:rPr>
        <w:t xml:space="preserve"> административных исковых заявлений,</w:t>
      </w:r>
      <w:r w:rsidRPr="002D7C0B">
        <w:rPr>
          <w:rFonts w:ascii="Times New Roman" w:eastAsia="Times New Roman" w:hAnsi="Times New Roman" w:cs="Times New Roman"/>
          <w:color w:val="000001"/>
          <w:sz w:val="26"/>
          <w:szCs w:val="26"/>
          <w:lang w:eastAsia="ru-RU"/>
        </w:rPr>
        <w:t xml:space="preserve"> отзывов, апелляционных, кассационных, надзорных жалоб;</w:t>
      </w:r>
    </w:p>
    <w:p w:rsidR="005F2658" w:rsidRDefault="005F2658"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Pr>
          <w:rFonts w:ascii="Times New Roman" w:eastAsia="Times New Roman" w:hAnsi="Times New Roman" w:cs="Times New Roman"/>
          <w:color w:val="000001"/>
          <w:sz w:val="26"/>
          <w:szCs w:val="26"/>
          <w:lang w:eastAsia="ru-RU"/>
        </w:rPr>
        <w:t xml:space="preserve">- </w:t>
      </w:r>
      <w:r w:rsidRPr="005F2658">
        <w:rPr>
          <w:rFonts w:ascii="Times New Roman" w:eastAsia="Times New Roman" w:hAnsi="Times New Roman" w:cs="Times New Roman"/>
          <w:color w:val="000001"/>
          <w:sz w:val="26"/>
          <w:szCs w:val="26"/>
          <w:lang w:eastAsia="ru-RU"/>
        </w:rPr>
        <w:t>пров</w:t>
      </w:r>
      <w:r>
        <w:rPr>
          <w:rFonts w:ascii="Times New Roman" w:eastAsia="Times New Roman" w:hAnsi="Times New Roman" w:cs="Times New Roman"/>
          <w:color w:val="000001"/>
          <w:sz w:val="26"/>
          <w:szCs w:val="26"/>
          <w:lang w:eastAsia="ru-RU"/>
        </w:rPr>
        <w:t>одит мониторинг сайта arbitr.ru (</w:t>
      </w:r>
      <w:r w:rsidRPr="005F2658">
        <w:rPr>
          <w:rFonts w:ascii="Times New Roman" w:eastAsia="Times New Roman" w:hAnsi="Times New Roman" w:cs="Times New Roman"/>
          <w:color w:val="000001"/>
          <w:sz w:val="26"/>
          <w:szCs w:val="26"/>
          <w:lang w:eastAsia="ru-RU"/>
        </w:rPr>
        <w:t>ежедневно в течение 3,5 месяцев</w:t>
      </w:r>
      <w:r>
        <w:rPr>
          <w:rFonts w:ascii="Times New Roman" w:eastAsia="Times New Roman" w:hAnsi="Times New Roman" w:cs="Times New Roman"/>
          <w:color w:val="000001"/>
          <w:sz w:val="26"/>
          <w:szCs w:val="26"/>
          <w:lang w:eastAsia="ru-RU"/>
        </w:rPr>
        <w:t xml:space="preserve">) </w:t>
      </w:r>
      <w:r w:rsidRPr="005F2658">
        <w:rPr>
          <w:rFonts w:ascii="Times New Roman" w:eastAsia="Times New Roman" w:hAnsi="Times New Roman" w:cs="Times New Roman"/>
          <w:color w:val="000001"/>
          <w:sz w:val="26"/>
          <w:szCs w:val="26"/>
          <w:lang w:eastAsia="ru-RU"/>
        </w:rPr>
        <w:t>на предмет предъявления иска налогоплательщиком об обжаловании решения налогового органа и приняти</w:t>
      </w:r>
      <w:r>
        <w:rPr>
          <w:rFonts w:ascii="Times New Roman" w:eastAsia="Times New Roman" w:hAnsi="Times New Roman" w:cs="Times New Roman"/>
          <w:color w:val="000001"/>
          <w:sz w:val="26"/>
          <w:szCs w:val="26"/>
          <w:lang w:eastAsia="ru-RU"/>
        </w:rPr>
        <w:t>я судом обеспечительных мер</w:t>
      </w:r>
      <w:r>
        <w:t xml:space="preserve"> (</w:t>
      </w:r>
      <w:r w:rsidRPr="005F2658">
        <w:rPr>
          <w:rFonts w:ascii="Times New Roman" w:eastAsia="Times New Roman" w:hAnsi="Times New Roman" w:cs="Times New Roman"/>
          <w:color w:val="000001"/>
          <w:sz w:val="26"/>
          <w:szCs w:val="26"/>
          <w:lang w:eastAsia="ru-RU"/>
        </w:rPr>
        <w:t>с момента вступления в силу решения налогового органа, по</w:t>
      </w:r>
      <w:r>
        <w:rPr>
          <w:rFonts w:ascii="Times New Roman" w:eastAsia="Times New Roman" w:hAnsi="Times New Roman" w:cs="Times New Roman"/>
          <w:color w:val="000001"/>
          <w:sz w:val="26"/>
          <w:szCs w:val="26"/>
          <w:lang w:eastAsia="ru-RU"/>
        </w:rPr>
        <w:t>сле утверждения его Управлением)</w:t>
      </w:r>
      <w:r w:rsidRPr="005F2658">
        <w:rPr>
          <w:rFonts w:ascii="Times New Roman" w:eastAsia="Times New Roman" w:hAnsi="Times New Roman" w:cs="Times New Roman"/>
          <w:color w:val="000001"/>
          <w:sz w:val="26"/>
          <w:szCs w:val="26"/>
          <w:lang w:eastAsia="ru-RU"/>
        </w:rPr>
        <w:t xml:space="preserve"> </w:t>
      </w:r>
    </w:p>
    <w:p w:rsidR="009723F9" w:rsidRPr="002D7C0B" w:rsidRDefault="009723F9"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Pr>
          <w:rFonts w:ascii="Times New Roman" w:eastAsia="Times New Roman" w:hAnsi="Times New Roman" w:cs="Times New Roman"/>
          <w:color w:val="000001"/>
          <w:sz w:val="26"/>
          <w:szCs w:val="26"/>
          <w:lang w:eastAsia="ru-RU"/>
        </w:rPr>
        <w:t xml:space="preserve">- </w:t>
      </w:r>
      <w:r w:rsidRPr="009723F9">
        <w:rPr>
          <w:rFonts w:ascii="Times New Roman" w:eastAsia="Times New Roman" w:hAnsi="Times New Roman" w:cs="Times New Roman"/>
          <w:color w:val="000001"/>
          <w:sz w:val="26"/>
          <w:szCs w:val="26"/>
          <w:lang w:eastAsia="ru-RU"/>
        </w:rPr>
        <w:t>осуществляет функции по ведению делопроизводства в отделе в соответствии с законодательством РФ</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sidRPr="002D7C0B">
        <w:rPr>
          <w:rFonts w:ascii="Times New Roman" w:eastAsia="Times New Roman" w:hAnsi="Times New Roman" w:cs="Times New Roman"/>
          <w:color w:val="000001"/>
          <w:sz w:val="26"/>
          <w:szCs w:val="26"/>
          <w:lang w:eastAsia="ru-RU"/>
        </w:rPr>
        <w:lastRenderedPageBreak/>
        <w:t xml:space="preserve"> </w:t>
      </w:r>
      <w:r w:rsidR="005F2658">
        <w:rPr>
          <w:rFonts w:ascii="Times New Roman" w:eastAsia="Times New Roman" w:hAnsi="Times New Roman" w:cs="Times New Roman"/>
          <w:color w:val="000001"/>
          <w:sz w:val="26"/>
          <w:szCs w:val="26"/>
          <w:lang w:eastAsia="ru-RU"/>
        </w:rPr>
        <w:t>- реализовывает полномочия, предусмотренные</w:t>
      </w:r>
      <w:r w:rsidRPr="002D7C0B">
        <w:rPr>
          <w:rFonts w:ascii="Times New Roman" w:eastAsia="Times New Roman" w:hAnsi="Times New Roman" w:cs="Times New Roman"/>
          <w:color w:val="000001"/>
          <w:sz w:val="26"/>
          <w:szCs w:val="26"/>
          <w:lang w:eastAsia="ru-RU"/>
        </w:rPr>
        <w:t xml:space="preserve"> подпунктом 2 пункта 2 статьи 45 Налогового кодекса Российской Федерации: подготовка и подача в суд исковых заявлений в порядке, предусмотренном приказом ФНС России от 09.02.2011 №ММВ-7-7/147@ «Об организации работы по представлению интересов налоговых органов в судах»;</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sidRPr="002D7C0B">
        <w:rPr>
          <w:rFonts w:ascii="Times New Roman" w:eastAsia="Times New Roman" w:hAnsi="Times New Roman" w:cs="Times New Roman"/>
          <w:color w:val="000001"/>
          <w:sz w:val="26"/>
          <w:szCs w:val="26"/>
          <w:lang w:eastAsia="ru-RU"/>
        </w:rPr>
        <w:t xml:space="preserve"> </w:t>
      </w:r>
      <w:r w:rsidR="005F2658">
        <w:rPr>
          <w:rFonts w:ascii="Times New Roman" w:eastAsia="Times New Roman" w:hAnsi="Times New Roman" w:cs="Times New Roman"/>
          <w:color w:val="000001"/>
          <w:sz w:val="26"/>
          <w:szCs w:val="26"/>
          <w:lang w:eastAsia="ru-RU"/>
        </w:rPr>
        <w:t>- осуществляет контроль</w:t>
      </w:r>
      <w:r w:rsidRPr="002D7C0B">
        <w:rPr>
          <w:rFonts w:ascii="Times New Roman" w:eastAsia="Times New Roman" w:hAnsi="Times New Roman" w:cs="Times New Roman"/>
          <w:color w:val="000001"/>
          <w:sz w:val="26"/>
          <w:szCs w:val="26"/>
          <w:lang w:eastAsia="ru-RU"/>
        </w:rPr>
        <w:t xml:space="preserve"> за исполнением решений судов;</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sidRPr="002D7C0B">
        <w:rPr>
          <w:rFonts w:ascii="Times New Roman" w:eastAsia="Times New Roman" w:hAnsi="Times New Roman" w:cs="Times New Roman"/>
          <w:color w:val="000001"/>
          <w:sz w:val="26"/>
          <w:szCs w:val="26"/>
          <w:lang w:eastAsia="ru-RU"/>
        </w:rPr>
        <w:t xml:space="preserve">  </w:t>
      </w:r>
      <w:r w:rsidR="005F2658">
        <w:rPr>
          <w:rFonts w:ascii="Times New Roman" w:eastAsia="Times New Roman" w:hAnsi="Times New Roman" w:cs="Times New Roman"/>
          <w:color w:val="000001"/>
          <w:sz w:val="26"/>
          <w:szCs w:val="26"/>
          <w:lang w:eastAsia="ru-RU"/>
        </w:rPr>
        <w:t xml:space="preserve">- </w:t>
      </w:r>
      <w:r w:rsidRPr="002D7C0B">
        <w:rPr>
          <w:rFonts w:ascii="Times New Roman" w:eastAsia="Times New Roman" w:hAnsi="Times New Roman" w:cs="Times New Roman"/>
          <w:color w:val="000001"/>
          <w:sz w:val="26"/>
          <w:szCs w:val="26"/>
          <w:lang w:eastAsia="ru-RU"/>
        </w:rPr>
        <w:t xml:space="preserve"> </w:t>
      </w:r>
      <w:r w:rsidR="005F2658" w:rsidRPr="005F2658">
        <w:rPr>
          <w:rFonts w:ascii="Times New Roman" w:eastAsia="Times New Roman" w:hAnsi="Times New Roman" w:cs="Times New Roman"/>
          <w:color w:val="000001"/>
          <w:sz w:val="26"/>
          <w:szCs w:val="26"/>
          <w:lang w:eastAsia="ru-RU"/>
        </w:rPr>
        <w:t xml:space="preserve">осуществляет </w:t>
      </w:r>
      <w:r w:rsidRPr="002D7C0B">
        <w:rPr>
          <w:rFonts w:ascii="Times New Roman" w:eastAsia="Times New Roman" w:hAnsi="Times New Roman" w:cs="Times New Roman"/>
          <w:color w:val="000001"/>
          <w:sz w:val="26"/>
          <w:szCs w:val="26"/>
          <w:lang w:eastAsia="ru-RU"/>
        </w:rPr>
        <w:t>контроль за соблюдением законодательства отраслевыми отделами Инспекции;</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sidRPr="002D7C0B">
        <w:rPr>
          <w:rFonts w:ascii="Times New Roman" w:eastAsia="Times New Roman" w:hAnsi="Times New Roman" w:cs="Times New Roman"/>
          <w:color w:val="000001"/>
          <w:sz w:val="26"/>
          <w:szCs w:val="26"/>
          <w:lang w:eastAsia="ru-RU"/>
        </w:rPr>
        <w:t xml:space="preserve">   </w:t>
      </w:r>
      <w:r w:rsidR="005F2658">
        <w:rPr>
          <w:rFonts w:ascii="Times New Roman" w:eastAsia="Times New Roman" w:hAnsi="Times New Roman" w:cs="Times New Roman"/>
          <w:color w:val="000001"/>
          <w:sz w:val="26"/>
          <w:szCs w:val="26"/>
          <w:lang w:eastAsia="ru-RU"/>
        </w:rPr>
        <w:t>- осуществляет правовую экспертизу</w:t>
      </w:r>
      <w:r w:rsidRPr="002D7C0B">
        <w:rPr>
          <w:rFonts w:ascii="Times New Roman" w:eastAsia="Times New Roman" w:hAnsi="Times New Roman" w:cs="Times New Roman"/>
          <w:color w:val="000001"/>
          <w:sz w:val="26"/>
          <w:szCs w:val="26"/>
          <w:lang w:eastAsia="ru-RU"/>
        </w:rPr>
        <w:t xml:space="preserve"> и визирование проектов актов, составляемых по результатам камеральных и выездных налоговых проверок и составление в случае несогласия с выводами, содержащимися в проекте акта, заключения правового отдела, содержащего выводы о необоснованности принимаемого решения, о не полноте собранной доказательственной базы, с учетом сложившейся судебной практикой;</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sidRPr="002D7C0B">
        <w:rPr>
          <w:rFonts w:ascii="Times New Roman" w:eastAsia="Times New Roman" w:hAnsi="Times New Roman" w:cs="Times New Roman"/>
          <w:color w:val="000001"/>
          <w:sz w:val="26"/>
          <w:szCs w:val="26"/>
          <w:lang w:eastAsia="ru-RU"/>
        </w:rPr>
        <w:t xml:space="preserve">  </w:t>
      </w:r>
      <w:r w:rsidR="005F2658">
        <w:rPr>
          <w:rFonts w:ascii="Times New Roman" w:eastAsia="Times New Roman" w:hAnsi="Times New Roman" w:cs="Times New Roman"/>
          <w:color w:val="000001"/>
          <w:sz w:val="26"/>
          <w:szCs w:val="26"/>
          <w:lang w:eastAsia="ru-RU"/>
        </w:rPr>
        <w:t>- осуществляет правову</w:t>
      </w:r>
      <w:r w:rsidR="00DC6762">
        <w:rPr>
          <w:rFonts w:ascii="Times New Roman" w:eastAsia="Times New Roman" w:hAnsi="Times New Roman" w:cs="Times New Roman"/>
          <w:color w:val="000001"/>
          <w:sz w:val="26"/>
          <w:szCs w:val="26"/>
          <w:lang w:eastAsia="ru-RU"/>
        </w:rPr>
        <w:t>ю</w:t>
      </w:r>
      <w:r w:rsidR="005F2658">
        <w:rPr>
          <w:rFonts w:ascii="Times New Roman" w:eastAsia="Times New Roman" w:hAnsi="Times New Roman" w:cs="Times New Roman"/>
          <w:color w:val="000001"/>
          <w:sz w:val="26"/>
          <w:szCs w:val="26"/>
          <w:lang w:eastAsia="ru-RU"/>
        </w:rPr>
        <w:t xml:space="preserve"> экспертизу</w:t>
      </w:r>
      <w:r w:rsidRPr="002D7C0B">
        <w:rPr>
          <w:rFonts w:ascii="Times New Roman" w:eastAsia="Times New Roman" w:hAnsi="Times New Roman" w:cs="Times New Roman"/>
          <w:color w:val="000001"/>
          <w:sz w:val="26"/>
          <w:szCs w:val="26"/>
          <w:lang w:eastAsia="ru-RU"/>
        </w:rPr>
        <w:t xml:space="preserve"> и визирование проектов решений, выносимых руководителем (заместителем руководителя) налогового органа по результатам рассмотрения материалов налоговых проверок и составление в случае несогласия с выводами, содержащимися в проекте решения, докладной записки на имя руководителя налогового органа, содержащей выводы о необоснованности принимаемого решения, о не полноте собранной доказательственной базы, с учетом сложившейся судебной практикой;</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sidRPr="002D7C0B">
        <w:rPr>
          <w:rFonts w:ascii="Times New Roman" w:eastAsia="Times New Roman" w:hAnsi="Times New Roman" w:cs="Times New Roman"/>
          <w:color w:val="000001"/>
          <w:sz w:val="26"/>
          <w:szCs w:val="26"/>
          <w:lang w:eastAsia="ru-RU"/>
        </w:rPr>
        <w:t xml:space="preserve"> </w:t>
      </w:r>
      <w:r w:rsidR="005F2658">
        <w:rPr>
          <w:rFonts w:ascii="Times New Roman" w:eastAsia="Times New Roman" w:hAnsi="Times New Roman" w:cs="Times New Roman"/>
          <w:color w:val="000001"/>
          <w:sz w:val="26"/>
          <w:szCs w:val="26"/>
          <w:lang w:eastAsia="ru-RU"/>
        </w:rPr>
        <w:t>- осуществляет</w:t>
      </w:r>
      <w:r w:rsidRPr="002D7C0B">
        <w:rPr>
          <w:rFonts w:ascii="Times New Roman" w:eastAsia="Times New Roman" w:hAnsi="Times New Roman" w:cs="Times New Roman"/>
          <w:color w:val="000001"/>
          <w:sz w:val="26"/>
          <w:szCs w:val="26"/>
          <w:lang w:eastAsia="ru-RU"/>
        </w:rPr>
        <w:t xml:space="preserve"> проведение правовой экспертизы документов, подготавливаемых в Инспекции;</w:t>
      </w:r>
    </w:p>
    <w:p w:rsidR="00CC03D9" w:rsidRDefault="00CC03D9"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sidRPr="002D7C0B">
        <w:rPr>
          <w:rFonts w:ascii="Times New Roman" w:eastAsia="Times New Roman" w:hAnsi="Times New Roman" w:cs="Times New Roman"/>
          <w:color w:val="000001"/>
          <w:sz w:val="26"/>
          <w:szCs w:val="26"/>
          <w:lang w:eastAsia="ru-RU"/>
        </w:rPr>
        <w:t xml:space="preserve">  </w:t>
      </w:r>
      <w:r w:rsidR="005F2658">
        <w:rPr>
          <w:rFonts w:ascii="Times New Roman" w:eastAsia="Times New Roman" w:hAnsi="Times New Roman" w:cs="Times New Roman"/>
          <w:color w:val="000001"/>
          <w:sz w:val="26"/>
          <w:szCs w:val="26"/>
          <w:lang w:eastAsia="ru-RU"/>
        </w:rPr>
        <w:t>- осуществляет подготовку</w:t>
      </w:r>
      <w:r w:rsidRPr="002D7C0B">
        <w:rPr>
          <w:rFonts w:ascii="Times New Roman" w:eastAsia="Times New Roman" w:hAnsi="Times New Roman" w:cs="Times New Roman"/>
          <w:color w:val="000001"/>
          <w:sz w:val="26"/>
          <w:szCs w:val="26"/>
          <w:lang w:eastAsia="ru-RU"/>
        </w:rPr>
        <w:t xml:space="preserve"> отчетов, закрепленных за данным специалистом распоряжением начальника отдела;</w:t>
      </w:r>
    </w:p>
    <w:p w:rsidR="00CC03D9" w:rsidRPr="00265C2E" w:rsidRDefault="005F2658" w:rsidP="00CC03D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проводит</w:t>
      </w:r>
      <w:r w:rsidR="00CC03D9" w:rsidRPr="00265C2E">
        <w:rPr>
          <w:rFonts w:ascii="Times New Roman" w:hAnsi="Times New Roman" w:cs="Times New Roman"/>
          <w:sz w:val="26"/>
          <w:szCs w:val="26"/>
        </w:rPr>
        <w:t xml:space="preserve"> мероприятия внутреннего контроля в соответствии с Приказом УФНС России по Астраханской области от 12.04.2018 №01-04/098@ «О проведении внутреннего контроля деятельности налоговых органов Астраханской области»,  Приказом ИФНС России по Кировскому району г. Астрахани от 19.04.2018 №01-05/113 «О проведении  внутреннего контроля деятельности ИФНС России по Кировскому району г. Астрахани»,  проводить мероприятия внутреннего контроля в соответствии с аналитическими обзорами аудиторских проверок налоговых органов, а также по самостоятельно выбранным направлениям, в срок не позднее 10 числа месяца, следующего за отчетным кварталом, представлять информацию о результатах начальник</w:t>
      </w:r>
      <w:r w:rsidR="00CC03D9">
        <w:rPr>
          <w:rFonts w:ascii="Times New Roman" w:hAnsi="Times New Roman" w:cs="Times New Roman"/>
          <w:sz w:val="26"/>
          <w:szCs w:val="26"/>
        </w:rPr>
        <w:t>у</w:t>
      </w:r>
      <w:r w:rsidR="00CC03D9" w:rsidRPr="00265C2E">
        <w:rPr>
          <w:rFonts w:ascii="Times New Roman" w:hAnsi="Times New Roman" w:cs="Times New Roman"/>
          <w:sz w:val="26"/>
          <w:szCs w:val="26"/>
        </w:rPr>
        <w:t xml:space="preserve"> отдела;</w:t>
      </w:r>
    </w:p>
    <w:p w:rsidR="00CC03D9" w:rsidRPr="002D7C0B" w:rsidRDefault="005F2658"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Pr>
          <w:rFonts w:ascii="Times New Roman" w:eastAsia="Times New Roman" w:hAnsi="Times New Roman" w:cs="Times New Roman"/>
          <w:color w:val="000001"/>
          <w:sz w:val="26"/>
          <w:szCs w:val="26"/>
          <w:lang w:eastAsia="ru-RU"/>
        </w:rPr>
        <w:t xml:space="preserve">- </w:t>
      </w:r>
      <w:r w:rsidR="00CC03D9" w:rsidRPr="002D7C0B">
        <w:rPr>
          <w:rFonts w:ascii="Times New Roman" w:eastAsia="Times New Roman" w:hAnsi="Times New Roman" w:cs="Times New Roman"/>
          <w:color w:val="000001"/>
          <w:sz w:val="26"/>
          <w:szCs w:val="26"/>
          <w:lang w:eastAsia="ru-RU"/>
        </w:rPr>
        <w:t>выполняет технологические процессы, закрепленные за отделом, в том числе при обновлении версий программного обеспечения, корректировать и поддерживать в актуальном состоянии справочники и таблицы нормативно-справочной информации, ведение которых закреплено за отделом приказом Инспекции;</w:t>
      </w:r>
    </w:p>
    <w:p w:rsidR="00CC03D9" w:rsidRPr="002D7C0B" w:rsidRDefault="005F2658"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Pr>
          <w:rFonts w:ascii="Times New Roman" w:eastAsia="Times New Roman" w:hAnsi="Times New Roman" w:cs="Times New Roman"/>
          <w:color w:val="000001"/>
          <w:sz w:val="26"/>
          <w:szCs w:val="26"/>
          <w:lang w:eastAsia="ru-RU"/>
        </w:rPr>
        <w:t xml:space="preserve">- </w:t>
      </w:r>
      <w:r w:rsidR="00CC03D9" w:rsidRPr="002D7C0B">
        <w:rPr>
          <w:rFonts w:ascii="Times New Roman" w:eastAsia="Times New Roman" w:hAnsi="Times New Roman" w:cs="Times New Roman"/>
          <w:color w:val="000001"/>
          <w:sz w:val="26"/>
          <w:szCs w:val="26"/>
          <w:lang w:eastAsia="ru-RU"/>
        </w:rPr>
        <w:t>инструктирует и консультирует на рабочих местах сотрудников отдела, в том числе при смене версий программного обеспечения и при появлении вопросов в ходе выполнения технологических процессов, закрепленных за отделом;</w:t>
      </w:r>
    </w:p>
    <w:p w:rsidR="00CC03D9" w:rsidRPr="002D7C0B" w:rsidRDefault="005F2658"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Pr>
          <w:rFonts w:ascii="Times New Roman" w:eastAsia="Times New Roman" w:hAnsi="Times New Roman" w:cs="Times New Roman"/>
          <w:color w:val="000001"/>
          <w:sz w:val="26"/>
          <w:szCs w:val="26"/>
          <w:lang w:eastAsia="ru-RU"/>
        </w:rPr>
        <w:t xml:space="preserve">- </w:t>
      </w:r>
      <w:r w:rsidR="00CC03D9" w:rsidRPr="002D7C0B">
        <w:rPr>
          <w:rFonts w:ascii="Times New Roman" w:eastAsia="Times New Roman" w:hAnsi="Times New Roman" w:cs="Times New Roman"/>
          <w:color w:val="000001"/>
          <w:sz w:val="26"/>
          <w:szCs w:val="26"/>
          <w:lang w:eastAsia="ru-RU"/>
        </w:rPr>
        <w:t>выполняет необходимые действия для обеспечения выполнения технологических процессов, закрепленных за отделом, в части технологических операций (заданий), выполняемых в программном обеспечении автоматически, по согласованию с ответственным технологом инспекции;</w:t>
      </w:r>
    </w:p>
    <w:p w:rsidR="00CC03D9" w:rsidRPr="002D7C0B" w:rsidRDefault="005F2658"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Pr>
          <w:rFonts w:ascii="Times New Roman" w:eastAsia="Times New Roman" w:hAnsi="Times New Roman" w:cs="Times New Roman"/>
          <w:color w:val="000001"/>
          <w:sz w:val="26"/>
          <w:szCs w:val="26"/>
          <w:lang w:eastAsia="ru-RU"/>
        </w:rPr>
        <w:t xml:space="preserve">- </w:t>
      </w:r>
      <w:r w:rsidR="00CC03D9" w:rsidRPr="002D7C0B">
        <w:rPr>
          <w:rFonts w:ascii="Times New Roman" w:eastAsia="Times New Roman" w:hAnsi="Times New Roman" w:cs="Times New Roman"/>
          <w:color w:val="000001"/>
          <w:sz w:val="26"/>
          <w:szCs w:val="26"/>
          <w:lang w:eastAsia="ru-RU"/>
        </w:rPr>
        <w:t>подготавливает предложения ответственному технологу, по функциональным ролям (список доступных режимов, шаблонов ролей) для сотрудников отдела;</w:t>
      </w:r>
    </w:p>
    <w:p w:rsidR="00CC03D9" w:rsidRPr="002D7C0B" w:rsidRDefault="005F2658"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Pr>
          <w:rFonts w:ascii="Times New Roman" w:eastAsia="Times New Roman" w:hAnsi="Times New Roman" w:cs="Times New Roman"/>
          <w:color w:val="000001"/>
          <w:sz w:val="26"/>
          <w:szCs w:val="26"/>
          <w:lang w:eastAsia="ru-RU"/>
        </w:rPr>
        <w:t xml:space="preserve">- </w:t>
      </w:r>
      <w:r w:rsidR="00CC03D9" w:rsidRPr="002D7C0B">
        <w:rPr>
          <w:rFonts w:ascii="Times New Roman" w:eastAsia="Times New Roman" w:hAnsi="Times New Roman" w:cs="Times New Roman"/>
          <w:color w:val="000001"/>
          <w:sz w:val="26"/>
          <w:szCs w:val="26"/>
          <w:lang w:eastAsia="ru-RU"/>
        </w:rPr>
        <w:t>анализирует и систематизирует проблемы в организации выполнения технологических процессов, закрепленных за отделом, и информирует об этих проблемах с предложениями по их устранению ответственного технолога инспекции;</w:t>
      </w:r>
    </w:p>
    <w:p w:rsidR="00CC03D9" w:rsidRDefault="005F2658"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Pr>
          <w:rFonts w:ascii="Times New Roman" w:eastAsia="Times New Roman" w:hAnsi="Times New Roman" w:cs="Times New Roman"/>
          <w:color w:val="000001"/>
          <w:sz w:val="26"/>
          <w:szCs w:val="26"/>
          <w:lang w:eastAsia="ru-RU"/>
        </w:rPr>
        <w:lastRenderedPageBreak/>
        <w:t xml:space="preserve">- </w:t>
      </w:r>
      <w:r w:rsidR="00CC03D9" w:rsidRPr="002D7C0B">
        <w:rPr>
          <w:rFonts w:ascii="Times New Roman" w:eastAsia="Times New Roman" w:hAnsi="Times New Roman" w:cs="Times New Roman"/>
          <w:color w:val="000001"/>
          <w:sz w:val="26"/>
          <w:szCs w:val="26"/>
          <w:lang w:eastAsia="ru-RU"/>
        </w:rPr>
        <w:t>обеспечивает соблюдение требований конфиденциальности информации, полученной через информационную сеть или из других источников,  строго соблюдает налоговую и служебную тайну и законные интересы налогоплательщиков;</w:t>
      </w:r>
    </w:p>
    <w:p w:rsidR="00CC03D9" w:rsidRPr="00265C2E" w:rsidRDefault="00F46B2D" w:rsidP="00CC03D9">
      <w:pPr>
        <w:pStyle w:val="Style4"/>
        <w:widowControl/>
        <w:jc w:val="both"/>
        <w:rPr>
          <w:rStyle w:val="FontStyle13"/>
          <w:sz w:val="26"/>
          <w:szCs w:val="26"/>
        </w:rPr>
      </w:pPr>
      <w:r>
        <w:rPr>
          <w:rStyle w:val="FontStyle13"/>
          <w:sz w:val="26"/>
          <w:szCs w:val="26"/>
        </w:rPr>
        <w:t>- соблюдает</w:t>
      </w:r>
      <w:r w:rsidR="00CC03D9" w:rsidRPr="00265C2E">
        <w:rPr>
          <w:rStyle w:val="FontStyle13"/>
          <w:sz w:val="26"/>
          <w:szCs w:val="26"/>
        </w:rPr>
        <w:t xml:space="preserve"> требования по обеспечению безопасности при обработке персональных данных:</w:t>
      </w:r>
    </w:p>
    <w:p w:rsidR="00CC03D9" w:rsidRPr="00265C2E" w:rsidRDefault="00CC03D9" w:rsidP="00CC03D9">
      <w:pPr>
        <w:pStyle w:val="Style7"/>
        <w:widowControl/>
        <w:numPr>
          <w:ilvl w:val="0"/>
          <w:numId w:val="15"/>
        </w:numPr>
        <w:tabs>
          <w:tab w:val="left" w:pos="859"/>
        </w:tabs>
        <w:spacing w:line="274" w:lineRule="exact"/>
        <w:ind w:left="720" w:firstLine="0"/>
        <w:rPr>
          <w:rStyle w:val="FontStyle13"/>
          <w:sz w:val="26"/>
          <w:szCs w:val="26"/>
        </w:rPr>
      </w:pPr>
      <w:r w:rsidRPr="00265C2E">
        <w:rPr>
          <w:rStyle w:val="FontStyle13"/>
          <w:sz w:val="26"/>
          <w:szCs w:val="26"/>
        </w:rPr>
        <w:t>не сообщать персональные данные лицам, не имеющим права доступа к ней;</w:t>
      </w:r>
    </w:p>
    <w:p w:rsidR="00CC03D9" w:rsidRPr="00265C2E" w:rsidRDefault="00CC03D9" w:rsidP="00CC03D9">
      <w:pPr>
        <w:pStyle w:val="Style7"/>
        <w:widowControl/>
        <w:numPr>
          <w:ilvl w:val="0"/>
          <w:numId w:val="15"/>
        </w:numPr>
        <w:tabs>
          <w:tab w:val="left" w:pos="859"/>
        </w:tabs>
        <w:spacing w:line="274" w:lineRule="exact"/>
        <w:ind w:left="720" w:firstLine="0"/>
        <w:rPr>
          <w:rStyle w:val="FontStyle13"/>
          <w:sz w:val="26"/>
          <w:szCs w:val="26"/>
        </w:rPr>
      </w:pPr>
      <w:r w:rsidRPr="00265C2E">
        <w:rPr>
          <w:rStyle w:val="FontStyle13"/>
          <w:sz w:val="26"/>
          <w:szCs w:val="26"/>
        </w:rPr>
        <w:t>обеспечивать сохранность материалов с персональными данными;</w:t>
      </w:r>
    </w:p>
    <w:p w:rsidR="00CC03D9" w:rsidRPr="00265C2E" w:rsidRDefault="00CC03D9" w:rsidP="00CC03D9">
      <w:pPr>
        <w:pStyle w:val="Style7"/>
        <w:widowControl/>
        <w:numPr>
          <w:ilvl w:val="0"/>
          <w:numId w:val="15"/>
        </w:numPr>
        <w:tabs>
          <w:tab w:val="left" w:pos="859"/>
        </w:tabs>
        <w:spacing w:line="274" w:lineRule="exact"/>
        <w:ind w:left="720" w:firstLine="0"/>
        <w:rPr>
          <w:rStyle w:val="FontStyle13"/>
          <w:sz w:val="26"/>
          <w:szCs w:val="26"/>
        </w:rPr>
      </w:pPr>
      <w:r w:rsidRPr="00265C2E">
        <w:rPr>
          <w:rStyle w:val="FontStyle13"/>
          <w:sz w:val="26"/>
          <w:szCs w:val="26"/>
        </w:rPr>
        <w:t>не делать неучтенных копий документов на бумажных и электронных носителях;</w:t>
      </w:r>
    </w:p>
    <w:p w:rsidR="00CC03D9" w:rsidRPr="00265C2E" w:rsidRDefault="00CC03D9" w:rsidP="00CC03D9">
      <w:pPr>
        <w:pStyle w:val="Style6"/>
        <w:widowControl/>
        <w:ind w:firstLine="709"/>
        <w:rPr>
          <w:rStyle w:val="FontStyle13"/>
          <w:sz w:val="26"/>
          <w:szCs w:val="26"/>
        </w:rPr>
      </w:pPr>
      <w:r w:rsidRPr="00265C2E">
        <w:rPr>
          <w:rStyle w:val="FontStyle13"/>
          <w:sz w:val="26"/>
          <w:szCs w:val="26"/>
        </w:rPr>
        <w:t>- не    оставлять    включенными    автоматизированные    рабочие    места с предоставленными правами доступа;</w:t>
      </w:r>
    </w:p>
    <w:p w:rsidR="00CC03D9" w:rsidRPr="00265C2E" w:rsidRDefault="00CC03D9" w:rsidP="00CC03D9">
      <w:pPr>
        <w:pStyle w:val="Style7"/>
        <w:widowControl/>
        <w:numPr>
          <w:ilvl w:val="0"/>
          <w:numId w:val="16"/>
        </w:numPr>
        <w:tabs>
          <w:tab w:val="left" w:pos="850"/>
        </w:tabs>
        <w:spacing w:line="274" w:lineRule="exact"/>
        <w:rPr>
          <w:rStyle w:val="FontStyle13"/>
          <w:sz w:val="26"/>
          <w:szCs w:val="26"/>
        </w:rPr>
      </w:pPr>
      <w:r w:rsidRPr="00265C2E">
        <w:rPr>
          <w:rStyle w:val="FontStyle13"/>
          <w:sz w:val="26"/>
          <w:szCs w:val="26"/>
        </w:rPr>
        <w:t>после окончания работы (в перерывах) не оставлять материалы с персональными данными на рабочих столах. Покидая рабочее место, пользователь обязан убрать документы и электронные носители с персональными данными в закрываемые на замок сейфы, шкафы, столы, и т.п</w:t>
      </w:r>
      <w:r w:rsidRPr="00265C2E">
        <w:rPr>
          <w:rStyle w:val="FontStyle12"/>
        </w:rPr>
        <w:t>.;</w:t>
      </w:r>
    </w:p>
    <w:p w:rsidR="00CC03D9" w:rsidRPr="00265C2E" w:rsidRDefault="00CC03D9" w:rsidP="00CC03D9">
      <w:pPr>
        <w:pStyle w:val="Style7"/>
        <w:widowControl/>
        <w:numPr>
          <w:ilvl w:val="0"/>
          <w:numId w:val="17"/>
        </w:numPr>
        <w:tabs>
          <w:tab w:val="left" w:pos="955"/>
        </w:tabs>
        <w:spacing w:line="274" w:lineRule="exact"/>
        <w:ind w:firstLine="720"/>
        <w:rPr>
          <w:rStyle w:val="FontStyle13"/>
          <w:sz w:val="26"/>
          <w:szCs w:val="26"/>
        </w:rPr>
      </w:pPr>
      <w:r w:rsidRPr="00265C2E">
        <w:rPr>
          <w:rStyle w:val="FontStyle13"/>
          <w:sz w:val="26"/>
          <w:szCs w:val="26"/>
        </w:rPr>
        <w:t>при работе с документами, содержащими персональные данные, исключить возможность ознакомления, просмотра этих документов лицами, не допущенными к работе с ними;</w:t>
      </w:r>
    </w:p>
    <w:p w:rsidR="00CC03D9" w:rsidRPr="00265C2E" w:rsidRDefault="00CC03D9" w:rsidP="00CC03D9">
      <w:pPr>
        <w:pStyle w:val="Style7"/>
        <w:widowControl/>
        <w:numPr>
          <w:ilvl w:val="0"/>
          <w:numId w:val="18"/>
        </w:numPr>
        <w:tabs>
          <w:tab w:val="left" w:pos="864"/>
        </w:tabs>
        <w:spacing w:line="274" w:lineRule="exact"/>
        <w:rPr>
          <w:rStyle w:val="FontStyle13"/>
          <w:sz w:val="26"/>
          <w:szCs w:val="26"/>
        </w:rPr>
      </w:pPr>
      <w:r w:rsidRPr="00265C2E">
        <w:rPr>
          <w:rStyle w:val="FontStyle13"/>
          <w:sz w:val="26"/>
          <w:szCs w:val="26"/>
        </w:rPr>
        <w:t>не выносить документы и иные материалы с персональными данными, а также их копии из служебных помещений, предназначенных для работы с ними;</w:t>
      </w:r>
    </w:p>
    <w:p w:rsidR="00CC03D9" w:rsidRPr="00265C2E" w:rsidRDefault="00CC03D9" w:rsidP="00CC03D9">
      <w:pPr>
        <w:spacing w:after="0" w:line="240" w:lineRule="auto"/>
        <w:ind w:firstLine="709"/>
        <w:jc w:val="both"/>
        <w:rPr>
          <w:rFonts w:ascii="Times New Roman" w:hAnsi="Times New Roman" w:cs="Times New Roman"/>
          <w:spacing w:val="-4"/>
          <w:sz w:val="26"/>
          <w:szCs w:val="26"/>
        </w:rPr>
      </w:pPr>
      <w:r w:rsidRPr="00265C2E">
        <w:rPr>
          <w:rStyle w:val="FontStyle13"/>
          <w:sz w:val="26"/>
          <w:szCs w:val="26"/>
        </w:rPr>
        <w:t xml:space="preserve">-использовать средства защиты информации в строгом соответствии с </w:t>
      </w:r>
      <w:r w:rsidRPr="00265C2E">
        <w:rPr>
          <w:rFonts w:ascii="Times New Roman" w:hAnsi="Times New Roman" w:cs="Times New Roman"/>
          <w:spacing w:val="-4"/>
          <w:sz w:val="26"/>
          <w:szCs w:val="26"/>
        </w:rPr>
        <w:t>эксплуатационной документацией;</w:t>
      </w:r>
    </w:p>
    <w:p w:rsidR="00CC03D9" w:rsidRPr="00265C2E" w:rsidRDefault="00CC03D9" w:rsidP="00CC03D9">
      <w:pPr>
        <w:spacing w:after="0" w:line="240" w:lineRule="auto"/>
        <w:ind w:firstLine="709"/>
        <w:jc w:val="both"/>
        <w:rPr>
          <w:rFonts w:ascii="Times New Roman" w:hAnsi="Times New Roman" w:cs="Times New Roman"/>
          <w:spacing w:val="-4"/>
          <w:sz w:val="26"/>
          <w:szCs w:val="26"/>
        </w:rPr>
      </w:pPr>
      <w:r w:rsidRPr="00265C2E">
        <w:rPr>
          <w:rFonts w:ascii="Times New Roman" w:hAnsi="Times New Roman" w:cs="Times New Roman"/>
          <w:spacing w:val="-4"/>
          <w:sz w:val="26"/>
          <w:szCs w:val="26"/>
        </w:rPr>
        <w:t>-не вносить изменения в настройку средств защиты информации;</w:t>
      </w:r>
    </w:p>
    <w:p w:rsidR="00CC03D9" w:rsidRPr="00265C2E" w:rsidRDefault="00CC03D9" w:rsidP="00CC03D9">
      <w:pPr>
        <w:spacing w:after="0" w:line="240" w:lineRule="auto"/>
        <w:ind w:firstLine="709"/>
        <w:jc w:val="both"/>
        <w:rPr>
          <w:rFonts w:ascii="Times New Roman" w:hAnsi="Times New Roman" w:cs="Times New Roman"/>
          <w:spacing w:val="-4"/>
          <w:sz w:val="26"/>
          <w:szCs w:val="26"/>
        </w:rPr>
      </w:pPr>
      <w:r w:rsidRPr="00265C2E">
        <w:rPr>
          <w:rFonts w:ascii="Times New Roman" w:hAnsi="Times New Roman" w:cs="Times New Roman"/>
          <w:spacing w:val="-4"/>
          <w:sz w:val="26"/>
          <w:szCs w:val="26"/>
        </w:rPr>
        <w:t>-немедленно сообщать руководителю структурного подразделения, ответственного за обеспечение информационной безопасности о недостаче, утрате, утечке или искажении персональных данных, об обнаружении неучтенных мат</w:t>
      </w:r>
      <w:r>
        <w:rPr>
          <w:rFonts w:ascii="Times New Roman" w:hAnsi="Times New Roman" w:cs="Times New Roman"/>
          <w:spacing w:val="-4"/>
          <w:sz w:val="26"/>
          <w:szCs w:val="26"/>
        </w:rPr>
        <w:t>ериалов с указанной информацией;</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sidRPr="002D7C0B">
        <w:rPr>
          <w:rFonts w:ascii="Times New Roman" w:eastAsia="Times New Roman" w:hAnsi="Times New Roman" w:cs="Times New Roman"/>
          <w:color w:val="000001"/>
          <w:sz w:val="26"/>
          <w:szCs w:val="26"/>
          <w:lang w:eastAsia="ru-RU"/>
        </w:rPr>
        <w:t xml:space="preserve">  повышение квалификации путем изучения поступающих законодательных актов и нормативных документов;</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sidRPr="002D7C0B">
        <w:rPr>
          <w:rFonts w:ascii="Times New Roman" w:eastAsia="Times New Roman" w:hAnsi="Times New Roman" w:cs="Times New Roman"/>
          <w:color w:val="000001"/>
          <w:sz w:val="26"/>
          <w:szCs w:val="26"/>
          <w:lang w:eastAsia="ru-RU"/>
        </w:rPr>
        <w:t xml:space="preserve">  обеспечение чистоты и порядка своего рабочего места;</w:t>
      </w:r>
    </w:p>
    <w:p w:rsidR="00CC03D9" w:rsidRPr="002D7C0B" w:rsidRDefault="00CC03D9" w:rsidP="00CC03D9">
      <w:pPr>
        <w:tabs>
          <w:tab w:val="left" w:pos="900"/>
        </w:tabs>
        <w:spacing w:after="0" w:line="240" w:lineRule="auto"/>
        <w:ind w:firstLine="720"/>
        <w:jc w:val="both"/>
        <w:rPr>
          <w:rFonts w:ascii="Times New Roman" w:eastAsia="Times New Roman" w:hAnsi="Times New Roman" w:cs="Times New Roman"/>
          <w:color w:val="000001"/>
          <w:sz w:val="26"/>
          <w:szCs w:val="26"/>
          <w:lang w:eastAsia="ru-RU"/>
        </w:rPr>
      </w:pPr>
      <w:r w:rsidRPr="002D7C0B">
        <w:rPr>
          <w:rFonts w:ascii="Times New Roman" w:eastAsia="Times New Roman" w:hAnsi="Times New Roman" w:cs="Times New Roman"/>
          <w:color w:val="000001"/>
          <w:sz w:val="26"/>
          <w:szCs w:val="26"/>
          <w:lang w:eastAsia="ru-RU"/>
        </w:rPr>
        <w:t xml:space="preserve">  иные обязанности, закрепленные распоряжением начальника отдела.</w:t>
      </w:r>
    </w:p>
    <w:p w:rsidR="00CC03D9" w:rsidRPr="002D7C0B" w:rsidRDefault="00CC03D9" w:rsidP="00CC03D9">
      <w:pPr>
        <w:widowControl w:val="0"/>
        <w:spacing w:after="0" w:line="240" w:lineRule="auto"/>
        <w:ind w:firstLine="709"/>
        <w:jc w:val="both"/>
        <w:rPr>
          <w:rFonts w:ascii="Times New Roman" w:hAnsi="Times New Roman" w:cs="Times New Roman"/>
          <w:sz w:val="26"/>
          <w:szCs w:val="26"/>
        </w:rPr>
      </w:pPr>
      <w:r w:rsidRPr="002D7C0B">
        <w:rPr>
          <w:rFonts w:ascii="Times New Roman" w:hAnsi="Times New Roman" w:cs="Times New Roman"/>
          <w:sz w:val="26"/>
          <w:szCs w:val="26"/>
        </w:rPr>
        <w:t xml:space="preserve">  9.  В целях исполнения возложенных должностных обязанностей специалист-эксперта Инспекции Федеральной налоговой службы по Кировскому району г. Астрахани имеет право:</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требовать обеспечения нормативными документами, инструктивным материалом, необходимым для качественного выполнения своих обязанностей;</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вносить начальнику отдела предложения по улучшению работы по закрепленным направлениям деятельности отдела;</w:t>
      </w:r>
    </w:p>
    <w:p w:rsidR="00CC03D9" w:rsidRPr="002D7C0B" w:rsidRDefault="00CC03D9" w:rsidP="00CC03D9">
      <w:pPr>
        <w:spacing w:after="0" w:line="240" w:lineRule="auto"/>
        <w:ind w:firstLine="851"/>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принимать участие в производственных совещаниях по вопросам, входящим в его компетенцию;</w:t>
      </w:r>
    </w:p>
    <w:p w:rsidR="00CC03D9" w:rsidRPr="002D7C0B" w:rsidRDefault="00CC03D9" w:rsidP="00CC03D9">
      <w:pPr>
        <w:spacing w:after="0" w:line="240" w:lineRule="auto"/>
        <w:ind w:firstLine="851"/>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иные права, определенные статьей 14 Федерального Закона от 27.07.2004 года № 79-ФЗ «О государственной гражданской службе Российской Федерации», а также  Положением об отделе финансового обеспечения Инспекции, иными нормативными актами.</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rPr>
        <w:t xml:space="preserve">             10. </w:t>
      </w:r>
      <w:r w:rsidRPr="002D7C0B">
        <w:rPr>
          <w:rFonts w:ascii="Times New Roman" w:hAnsi="Times New Roman" w:cs="Times New Roman"/>
          <w:sz w:val="26"/>
          <w:szCs w:val="26"/>
          <w:lang w:eastAsia="ru-RU"/>
        </w:rPr>
        <w:t>Специалист - 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Инспекции Федеральной налоговой службы по Кировскому району г. Астрахани, утвержденным руководителем Управления «01» декабря 2005 г., положением об отделе, приказами (распоряжениями) ФНС России,  приказами Управления, приказами Инспекции, поручениями руководства Инспекции.</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rPr>
        <w:lastRenderedPageBreak/>
        <w:t xml:space="preserve">             11. </w:t>
      </w:r>
      <w:r w:rsidRPr="002D7C0B">
        <w:rPr>
          <w:rFonts w:ascii="Times New Roman" w:hAnsi="Times New Roman" w:cs="Times New Roman"/>
          <w:sz w:val="26"/>
          <w:szCs w:val="26"/>
          <w:lang w:eastAsia="ru-RU"/>
        </w:rPr>
        <w:t>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ab/>
        <w:t xml:space="preserve">Кроме того, специалист-эксперт несет ответственность за неисполнение (ненадлежащее исполнение) должностных обязанностей в соответствии с настоящим Регламентом, задачами и функциями правового отдела, функциональными особенностями замещаемой должности гражданской службы: </w:t>
      </w:r>
    </w:p>
    <w:p w:rsidR="00CC03D9" w:rsidRPr="002D7C0B" w:rsidRDefault="00CC03D9" w:rsidP="00CC03D9">
      <w:pPr>
        <w:spacing w:after="0" w:line="240" w:lineRule="auto"/>
        <w:ind w:firstLine="708"/>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некачественное и несвоевременное выполнение задач, возложенных на него должностным регламентом;</w:t>
      </w:r>
    </w:p>
    <w:p w:rsidR="00CC03D9" w:rsidRPr="002D7C0B" w:rsidRDefault="00CC03D9" w:rsidP="00CC03D9">
      <w:pPr>
        <w:spacing w:after="0" w:line="240" w:lineRule="auto"/>
        <w:ind w:firstLine="708"/>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и Управления;</w:t>
      </w:r>
    </w:p>
    <w:p w:rsidR="00CC03D9" w:rsidRPr="002D7C0B" w:rsidRDefault="00CC03D9" w:rsidP="00CC03D9">
      <w:pPr>
        <w:spacing w:after="0" w:line="240" w:lineRule="auto"/>
        <w:ind w:firstLine="708"/>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разглашение государственной и налоговой тайны, иной информации, ставшей ему известной  в связи с исполнением должностных обязанностей;</w:t>
      </w:r>
    </w:p>
    <w:p w:rsidR="00CC03D9" w:rsidRPr="002D7C0B" w:rsidRDefault="00CC03D9" w:rsidP="00CC03D9">
      <w:pPr>
        <w:spacing w:after="0" w:line="240" w:lineRule="auto"/>
        <w:ind w:firstLine="708"/>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несоблюдение служебного распорядка Инспекции;</w:t>
      </w:r>
    </w:p>
    <w:p w:rsidR="00CC03D9" w:rsidRPr="002D7C0B" w:rsidRDefault="00CC03D9" w:rsidP="00CC03D9">
      <w:pPr>
        <w:spacing w:after="0" w:line="240" w:lineRule="auto"/>
        <w:ind w:firstLine="708"/>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несоблюдение трудовой и исполнительской дисциплины;</w:t>
      </w:r>
    </w:p>
    <w:p w:rsidR="00CC03D9" w:rsidRPr="002D7C0B" w:rsidRDefault="00CC03D9" w:rsidP="00CC03D9">
      <w:pPr>
        <w:spacing w:after="0" w:line="240" w:lineRule="auto"/>
        <w:ind w:firstLine="708"/>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за несоблюдение ограничений и нарушение запретов, связанных с прохождением государственной гражданской службы;</w:t>
      </w:r>
    </w:p>
    <w:p w:rsidR="00CC03D9" w:rsidRPr="002D7C0B" w:rsidRDefault="00CC03D9" w:rsidP="00CC03D9">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за нарушение Кодекса этики и служебного поведения государственных  гражданских служащих Федеральной налоговой службы;</w:t>
      </w:r>
    </w:p>
    <w:p w:rsidR="00CC03D9" w:rsidRDefault="00CC03D9" w:rsidP="00CC03D9">
      <w:pPr>
        <w:spacing w:after="0" w:line="240" w:lineRule="auto"/>
        <w:ind w:firstLine="708"/>
        <w:jc w:val="both"/>
        <w:rPr>
          <w:rFonts w:ascii="Times New Roman" w:eastAsia="Times New Roman" w:hAnsi="Times New Roman" w:cs="Times New Roman"/>
          <w:sz w:val="26"/>
          <w:szCs w:val="26"/>
          <w:lang w:eastAsia="ru-RU"/>
        </w:rPr>
      </w:pPr>
      <w:r w:rsidRPr="002D7C0B">
        <w:rPr>
          <w:rFonts w:ascii="Times New Roman" w:eastAsia="Times New Roman" w:hAnsi="Times New Roman" w:cs="Times New Roman"/>
          <w:sz w:val="26"/>
          <w:szCs w:val="26"/>
          <w:lang w:eastAsia="ru-RU"/>
        </w:rPr>
        <w:t>неисполнение иных должностных обязанностей, предусмотренных  настоящим регламентом.</w:t>
      </w:r>
    </w:p>
    <w:p w:rsidR="00CC03D9" w:rsidRPr="00265C2E" w:rsidRDefault="00CC03D9" w:rsidP="00CC03D9">
      <w:pPr>
        <w:spacing w:after="0" w:line="240" w:lineRule="auto"/>
        <w:ind w:firstLine="708"/>
        <w:jc w:val="both"/>
        <w:rPr>
          <w:rFonts w:ascii="Times New Roman" w:eastAsia="Times New Roman" w:hAnsi="Times New Roman" w:cs="Times New Roman"/>
          <w:sz w:val="26"/>
          <w:szCs w:val="26"/>
          <w:lang w:eastAsia="ru-RU"/>
        </w:rPr>
      </w:pPr>
    </w:p>
    <w:p w:rsidR="00CC03D9" w:rsidRPr="002D7C0B" w:rsidRDefault="00CC03D9" w:rsidP="00CC03D9">
      <w:pPr>
        <w:widowControl w:val="0"/>
        <w:spacing w:after="0" w:line="240" w:lineRule="auto"/>
        <w:jc w:val="center"/>
        <w:rPr>
          <w:rFonts w:ascii="Times New Roman" w:hAnsi="Times New Roman" w:cs="Times New Roman"/>
          <w:b/>
          <w:sz w:val="26"/>
          <w:szCs w:val="26"/>
        </w:rPr>
      </w:pPr>
      <w:r w:rsidRPr="002D7C0B">
        <w:rPr>
          <w:rFonts w:ascii="Times New Roman" w:hAnsi="Times New Roman" w:cs="Times New Roman"/>
          <w:b/>
          <w:sz w:val="26"/>
          <w:szCs w:val="26"/>
        </w:rPr>
        <w:t>IV. Перечень вопросов, по которым</w:t>
      </w:r>
      <w:r w:rsidRPr="002D7C0B">
        <w:rPr>
          <w:rFonts w:ascii="Times New Roman" w:hAnsi="Times New Roman" w:cs="Times New Roman"/>
          <w:sz w:val="26"/>
          <w:szCs w:val="26"/>
        </w:rPr>
        <w:t xml:space="preserve"> </w:t>
      </w:r>
      <w:r w:rsidRPr="002D7C0B">
        <w:rPr>
          <w:rFonts w:ascii="Times New Roman" w:hAnsi="Times New Roman" w:cs="Times New Roman"/>
          <w:b/>
          <w:sz w:val="26"/>
          <w:szCs w:val="26"/>
        </w:rPr>
        <w:t>специалист – эксперт правового отдела  вправе или обязан самостоятельно принимать управленческие и иные решения</w:t>
      </w:r>
    </w:p>
    <w:p w:rsidR="00CC03D9" w:rsidRPr="002D7C0B" w:rsidRDefault="00CC03D9" w:rsidP="00CC03D9">
      <w:pPr>
        <w:widowControl w:val="0"/>
        <w:spacing w:after="0" w:line="240" w:lineRule="auto"/>
        <w:jc w:val="both"/>
        <w:rPr>
          <w:rFonts w:ascii="Times New Roman" w:hAnsi="Times New Roman" w:cs="Times New Roman"/>
          <w:sz w:val="26"/>
          <w:szCs w:val="26"/>
        </w:rPr>
      </w:pP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rPr>
        <w:t xml:space="preserve">         12.  </w:t>
      </w:r>
      <w:r w:rsidRPr="002D7C0B">
        <w:rPr>
          <w:rFonts w:ascii="Times New Roman" w:hAnsi="Times New Roman" w:cs="Times New Roman"/>
          <w:sz w:val="26"/>
          <w:szCs w:val="26"/>
          <w:lang w:eastAsia="ru-RU"/>
        </w:rPr>
        <w:t xml:space="preserve">При исполнении служебных обязанностей специалист-эксперт Инспекции ФНС России по Кировскому району г. Астрахани вправе самостоятельно принимать решения по вопросам: </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 реализации возложенных на него настоящим должностным регламентом задач и функций;</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 выполнения заданий и поручений начальника Инспекции и его заместителей</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rPr>
        <w:t xml:space="preserve">          13.  </w:t>
      </w:r>
      <w:r w:rsidRPr="002D7C0B">
        <w:rPr>
          <w:rFonts w:ascii="Times New Roman" w:hAnsi="Times New Roman" w:cs="Times New Roman"/>
          <w:sz w:val="26"/>
          <w:szCs w:val="26"/>
          <w:lang w:eastAsia="ru-RU"/>
        </w:rPr>
        <w:t>При исполнении служебных обязанностей специалист - эксперт обязан самостоятельно принимать решения по вопросам:</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 организации работы по реализации задач и функций, возложенных на него должностным регламентом.</w:t>
      </w:r>
    </w:p>
    <w:p w:rsidR="00CC03D9"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  иным вопросам, предусмотренным положением об Инспекции, об отделе, иными нормативными актами</w:t>
      </w:r>
      <w:r>
        <w:rPr>
          <w:rFonts w:ascii="Times New Roman" w:hAnsi="Times New Roman" w:cs="Times New Roman"/>
          <w:sz w:val="26"/>
          <w:szCs w:val="26"/>
          <w:lang w:eastAsia="ru-RU"/>
        </w:rPr>
        <w:t>.</w:t>
      </w:r>
    </w:p>
    <w:p w:rsidR="00CC03D9" w:rsidRPr="002D7C0B" w:rsidRDefault="00CC03D9" w:rsidP="00CC03D9">
      <w:pPr>
        <w:pStyle w:val="af7"/>
        <w:jc w:val="both"/>
        <w:rPr>
          <w:rFonts w:ascii="Times New Roman" w:hAnsi="Times New Roman" w:cs="Times New Roman"/>
          <w:sz w:val="26"/>
          <w:szCs w:val="26"/>
          <w:lang w:eastAsia="ru-RU"/>
        </w:rPr>
      </w:pPr>
    </w:p>
    <w:p w:rsidR="00CC03D9" w:rsidRPr="002D7C0B" w:rsidRDefault="00CC03D9" w:rsidP="00CC03D9">
      <w:pPr>
        <w:widowControl w:val="0"/>
        <w:spacing w:after="0" w:line="240" w:lineRule="auto"/>
        <w:jc w:val="center"/>
        <w:rPr>
          <w:rFonts w:ascii="Times New Roman" w:hAnsi="Times New Roman" w:cs="Times New Roman"/>
          <w:b/>
          <w:sz w:val="26"/>
          <w:szCs w:val="26"/>
        </w:rPr>
      </w:pPr>
      <w:r w:rsidRPr="002D7C0B">
        <w:rPr>
          <w:rFonts w:ascii="Times New Roman" w:hAnsi="Times New Roman" w:cs="Times New Roman"/>
          <w:b/>
          <w:sz w:val="26"/>
          <w:szCs w:val="26"/>
        </w:rPr>
        <w:t>V. Перечень вопросов, по которым специалист – эксперт правового отдела вправе или обязан участвовать при подготовке проектов нормативных правовых актов и (или) проектов управленческих и иных решений</w:t>
      </w:r>
    </w:p>
    <w:p w:rsidR="00CC03D9" w:rsidRPr="002D7C0B" w:rsidRDefault="00CC03D9" w:rsidP="00CC03D9">
      <w:pPr>
        <w:widowControl w:val="0"/>
        <w:spacing w:after="0" w:line="240" w:lineRule="auto"/>
        <w:ind w:firstLine="709"/>
        <w:jc w:val="both"/>
        <w:rPr>
          <w:rFonts w:ascii="Times New Roman" w:hAnsi="Times New Roman" w:cs="Times New Roman"/>
          <w:sz w:val="26"/>
          <w:szCs w:val="26"/>
        </w:rPr>
      </w:pP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rPr>
        <w:t xml:space="preserve">            14. </w:t>
      </w:r>
      <w:r w:rsidRPr="002D7C0B">
        <w:rPr>
          <w:rFonts w:ascii="Times New Roman" w:hAnsi="Times New Roman" w:cs="Times New Roman"/>
          <w:sz w:val="26"/>
          <w:szCs w:val="26"/>
          <w:lang w:eastAsia="ru-RU"/>
        </w:rPr>
        <w:t>Специалист - эксперт в соответствии со своей компетенцией вправе участвовать в подготовке (обсуждении) следующих проектов:</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lastRenderedPageBreak/>
        <w:t xml:space="preserve">             - нормативных правовых актов органов местного самоуправления, касающихся налогообложения;</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  коллективного договора инспекции;</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 нормативных правовых актов, управленческих и  иных решений в части организационного, методологического, технического и информационного обеспечения, касающегося деятельности правового отдела и выполнении возложенных на него функций.</w:t>
      </w:r>
    </w:p>
    <w:p w:rsidR="00CC03D9" w:rsidRPr="002D7C0B" w:rsidRDefault="00CC03D9" w:rsidP="00CC03D9">
      <w:pPr>
        <w:jc w:val="both"/>
        <w:rPr>
          <w:rFonts w:ascii="Times New Roman" w:eastAsia="Times New Roman" w:hAnsi="Times New Roman" w:cs="Times New Roman"/>
          <w:sz w:val="26"/>
          <w:szCs w:val="26"/>
          <w:lang w:eastAsia="ru-RU"/>
        </w:rPr>
      </w:pPr>
      <w:r w:rsidRPr="002D7C0B">
        <w:rPr>
          <w:rFonts w:ascii="Times New Roman" w:hAnsi="Times New Roman" w:cs="Times New Roman"/>
          <w:sz w:val="26"/>
          <w:szCs w:val="26"/>
          <w:lang w:eastAsia="ru-RU"/>
        </w:rPr>
        <w:t xml:space="preserve">            15. С</w:t>
      </w:r>
      <w:r w:rsidRPr="002D7C0B">
        <w:rPr>
          <w:rFonts w:ascii="Times New Roman" w:eastAsia="Times New Roman" w:hAnsi="Times New Roman" w:cs="Times New Roman"/>
          <w:sz w:val="26"/>
          <w:szCs w:val="26"/>
          <w:lang w:eastAsia="ru-RU"/>
        </w:rPr>
        <w:t>пециалист - эксперт в соответствии со своей компетенцией обязан участвовать в подготовке (обсуждении) следующих проектов: положений об отделе и Инспекции; графика отпусков гражданских служащих отдела; иных актов по поручению непосредственного руководителя и руководства инспекции.</w:t>
      </w:r>
    </w:p>
    <w:p w:rsidR="00CC03D9" w:rsidRPr="002D7C0B" w:rsidRDefault="00CC03D9" w:rsidP="00CC03D9">
      <w:pPr>
        <w:spacing w:after="0" w:line="240" w:lineRule="auto"/>
        <w:ind w:firstLine="720"/>
        <w:jc w:val="both"/>
        <w:rPr>
          <w:rFonts w:ascii="Times New Roman" w:hAnsi="Times New Roman" w:cs="Times New Roman"/>
          <w:b/>
          <w:sz w:val="26"/>
          <w:szCs w:val="26"/>
        </w:rPr>
      </w:pPr>
      <w:r w:rsidRPr="002D7C0B">
        <w:rPr>
          <w:rFonts w:ascii="Times New Roman" w:hAnsi="Times New Roman" w:cs="Times New Roman"/>
          <w:b/>
          <w:sz w:val="26"/>
          <w:szCs w:val="26"/>
        </w:rPr>
        <w:t xml:space="preserve">VI. Сроки и процедуры подготовки, рассмотрения проектов </w:t>
      </w:r>
      <w:r w:rsidRPr="002D7C0B">
        <w:rPr>
          <w:rFonts w:ascii="Times New Roman" w:hAnsi="Times New Roman" w:cs="Times New Roman"/>
          <w:b/>
          <w:sz w:val="26"/>
          <w:szCs w:val="26"/>
        </w:rPr>
        <w:br/>
        <w:t xml:space="preserve">управленческих и иных решений, порядок согласования и </w:t>
      </w:r>
    </w:p>
    <w:p w:rsidR="00CC03D9" w:rsidRDefault="00CC03D9" w:rsidP="00CC03D9">
      <w:pPr>
        <w:widowControl w:val="0"/>
        <w:spacing w:after="0" w:line="240" w:lineRule="auto"/>
        <w:jc w:val="center"/>
        <w:rPr>
          <w:rFonts w:ascii="Times New Roman" w:hAnsi="Times New Roman" w:cs="Times New Roman"/>
          <w:b/>
          <w:sz w:val="26"/>
          <w:szCs w:val="26"/>
        </w:rPr>
      </w:pPr>
      <w:r w:rsidRPr="002D7C0B">
        <w:rPr>
          <w:rFonts w:ascii="Times New Roman" w:hAnsi="Times New Roman" w:cs="Times New Roman"/>
          <w:b/>
          <w:sz w:val="26"/>
          <w:szCs w:val="26"/>
        </w:rPr>
        <w:t>принятия данных решений</w:t>
      </w:r>
    </w:p>
    <w:p w:rsidR="00CC03D9" w:rsidRPr="00265C2E" w:rsidRDefault="00CC03D9" w:rsidP="00CC03D9">
      <w:pPr>
        <w:widowControl w:val="0"/>
        <w:spacing w:after="0" w:line="240" w:lineRule="auto"/>
        <w:jc w:val="center"/>
        <w:rPr>
          <w:rFonts w:ascii="Times New Roman" w:hAnsi="Times New Roman" w:cs="Times New Roman"/>
          <w:b/>
          <w:sz w:val="26"/>
          <w:szCs w:val="26"/>
        </w:rPr>
      </w:pPr>
    </w:p>
    <w:p w:rsidR="00CC03D9" w:rsidRPr="00265C2E" w:rsidRDefault="00CC03D9" w:rsidP="00CC03D9">
      <w:pPr>
        <w:ind w:firstLine="720"/>
        <w:jc w:val="both"/>
        <w:rPr>
          <w:rFonts w:ascii="Times New Roman" w:eastAsia="Times New Roman" w:hAnsi="Times New Roman" w:cs="Times New Roman"/>
          <w:sz w:val="26"/>
          <w:szCs w:val="26"/>
          <w:lang w:eastAsia="ru-RU"/>
        </w:rPr>
      </w:pPr>
      <w:r w:rsidRPr="002D7C0B">
        <w:rPr>
          <w:rFonts w:ascii="Times New Roman" w:hAnsi="Times New Roman" w:cs="Times New Roman"/>
          <w:sz w:val="26"/>
          <w:szCs w:val="26"/>
        </w:rPr>
        <w:t>16. </w:t>
      </w:r>
      <w:r w:rsidRPr="002D7C0B">
        <w:rPr>
          <w:rFonts w:ascii="Times New Roman" w:eastAsia="Times New Roman" w:hAnsi="Times New Roman" w:cs="Times New Roman"/>
          <w:sz w:val="26"/>
          <w:szCs w:val="26"/>
          <w:lang w:eastAsia="ru-RU"/>
        </w:rPr>
        <w:t>В соответствии со своими должностными обязанностями специалист-эксперт принимает решения в сроки, установленные законодательными и иными нормативными правовыми актами Российской Федерации.</w:t>
      </w:r>
    </w:p>
    <w:p w:rsidR="00CC03D9" w:rsidRPr="002D7C0B" w:rsidRDefault="00CC03D9" w:rsidP="00CC03D9">
      <w:pPr>
        <w:widowControl w:val="0"/>
        <w:spacing w:after="0" w:line="240" w:lineRule="auto"/>
        <w:jc w:val="center"/>
        <w:rPr>
          <w:rFonts w:ascii="Times New Roman" w:hAnsi="Times New Roman" w:cs="Times New Roman"/>
          <w:b/>
          <w:sz w:val="26"/>
          <w:szCs w:val="26"/>
        </w:rPr>
      </w:pPr>
      <w:r w:rsidRPr="002D7C0B">
        <w:rPr>
          <w:rFonts w:ascii="Times New Roman" w:hAnsi="Times New Roman" w:cs="Times New Roman"/>
          <w:b/>
          <w:sz w:val="26"/>
          <w:szCs w:val="26"/>
        </w:rPr>
        <w:t>VII. Порядок служебного взаимодействия</w:t>
      </w:r>
    </w:p>
    <w:p w:rsidR="00CC03D9" w:rsidRPr="002D7C0B" w:rsidRDefault="00CC03D9" w:rsidP="00CC03D9">
      <w:pPr>
        <w:widowControl w:val="0"/>
        <w:spacing w:after="0" w:line="240" w:lineRule="auto"/>
        <w:jc w:val="both"/>
        <w:rPr>
          <w:rFonts w:ascii="Times New Roman" w:hAnsi="Times New Roman" w:cs="Times New Roman"/>
          <w:sz w:val="26"/>
          <w:szCs w:val="26"/>
        </w:rPr>
      </w:pPr>
    </w:p>
    <w:p w:rsidR="00CC03D9" w:rsidRPr="00265C2E" w:rsidRDefault="00CC03D9" w:rsidP="00CC03D9">
      <w:pPr>
        <w:ind w:firstLine="720"/>
        <w:jc w:val="both"/>
        <w:rPr>
          <w:rFonts w:ascii="Times New Roman" w:eastAsia="Times New Roman" w:hAnsi="Times New Roman" w:cs="Times New Roman"/>
          <w:sz w:val="26"/>
          <w:szCs w:val="26"/>
          <w:lang w:eastAsia="ru-RU"/>
        </w:rPr>
      </w:pPr>
      <w:r w:rsidRPr="002D7C0B">
        <w:rPr>
          <w:rFonts w:ascii="Times New Roman" w:hAnsi="Times New Roman" w:cs="Times New Roman"/>
          <w:sz w:val="26"/>
          <w:szCs w:val="26"/>
        </w:rPr>
        <w:t>17. </w:t>
      </w:r>
      <w:r w:rsidRPr="002D7C0B">
        <w:rPr>
          <w:rFonts w:ascii="Times New Roman" w:eastAsia="Times New Roman" w:hAnsi="Times New Roman" w:cs="Times New Roman"/>
          <w:sz w:val="26"/>
          <w:szCs w:val="26"/>
          <w:lang w:eastAsia="ru-RU"/>
        </w:rPr>
        <w:t>Взаимодействие специалиста - эксперта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статьей 18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w:t>
      </w:r>
      <w:r>
        <w:rPr>
          <w:rFonts w:ascii="Times New Roman" w:eastAsia="Times New Roman" w:hAnsi="Times New Roman" w:cs="Times New Roman"/>
          <w:sz w:val="26"/>
          <w:szCs w:val="26"/>
          <w:lang w:eastAsia="ru-RU"/>
        </w:rPr>
        <w:t>ами (распоряжениями) ФНС России.</w:t>
      </w:r>
    </w:p>
    <w:p w:rsidR="00CC03D9" w:rsidRPr="002D7C0B" w:rsidRDefault="00CC03D9" w:rsidP="00CC03D9">
      <w:pPr>
        <w:widowControl w:val="0"/>
        <w:spacing w:after="0" w:line="240" w:lineRule="auto"/>
        <w:ind w:firstLine="709"/>
        <w:jc w:val="both"/>
        <w:rPr>
          <w:rFonts w:ascii="Times New Roman" w:hAnsi="Times New Roman" w:cs="Times New Roman"/>
          <w:b/>
          <w:sz w:val="26"/>
          <w:szCs w:val="26"/>
        </w:rPr>
      </w:pPr>
    </w:p>
    <w:p w:rsidR="00CC03D9" w:rsidRPr="002D7C0B" w:rsidRDefault="00CC03D9" w:rsidP="00CC03D9">
      <w:pPr>
        <w:widowControl w:val="0"/>
        <w:spacing w:after="0" w:line="240" w:lineRule="auto"/>
        <w:jc w:val="center"/>
        <w:rPr>
          <w:rFonts w:ascii="Times New Roman" w:hAnsi="Times New Roman" w:cs="Times New Roman"/>
          <w:b/>
          <w:sz w:val="26"/>
          <w:szCs w:val="26"/>
        </w:rPr>
      </w:pPr>
      <w:r w:rsidRPr="002D7C0B">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административным регламентом </w:t>
      </w:r>
    </w:p>
    <w:p w:rsidR="00CC03D9" w:rsidRPr="00265C2E" w:rsidRDefault="00CC03D9" w:rsidP="00CC03D9">
      <w:pPr>
        <w:widowControl w:val="0"/>
        <w:spacing w:after="0" w:line="240" w:lineRule="auto"/>
        <w:jc w:val="center"/>
        <w:rPr>
          <w:rFonts w:ascii="Times New Roman" w:hAnsi="Times New Roman" w:cs="Times New Roman"/>
          <w:b/>
          <w:sz w:val="26"/>
          <w:szCs w:val="26"/>
        </w:rPr>
      </w:pPr>
      <w:r w:rsidRPr="002D7C0B">
        <w:rPr>
          <w:rFonts w:ascii="Times New Roman" w:hAnsi="Times New Roman" w:cs="Times New Roman"/>
          <w:b/>
          <w:sz w:val="26"/>
          <w:szCs w:val="26"/>
        </w:rPr>
        <w:t>Федеральной налоговой службы</w:t>
      </w:r>
    </w:p>
    <w:p w:rsidR="00CC03D9" w:rsidRPr="00265C2E" w:rsidRDefault="00CC03D9" w:rsidP="00CC03D9">
      <w:pPr>
        <w:ind w:firstLine="720"/>
        <w:jc w:val="both"/>
        <w:rPr>
          <w:rFonts w:ascii="Times New Roman" w:hAnsi="Times New Roman" w:cs="Times New Roman"/>
          <w:sz w:val="26"/>
          <w:szCs w:val="26"/>
        </w:rPr>
      </w:pPr>
      <w:r w:rsidRPr="002D7C0B">
        <w:rPr>
          <w:rFonts w:ascii="Times New Roman" w:hAnsi="Times New Roman" w:cs="Times New Roman"/>
          <w:sz w:val="26"/>
          <w:szCs w:val="26"/>
        </w:rPr>
        <w:t>18. Государственные услуги не оказываются.</w:t>
      </w:r>
    </w:p>
    <w:p w:rsidR="00CC03D9" w:rsidRPr="002D7C0B" w:rsidRDefault="00CC03D9" w:rsidP="00CC03D9">
      <w:pPr>
        <w:widowControl w:val="0"/>
        <w:spacing w:after="0" w:line="240" w:lineRule="auto"/>
        <w:jc w:val="center"/>
        <w:rPr>
          <w:rFonts w:ascii="Times New Roman" w:hAnsi="Times New Roman" w:cs="Times New Roman"/>
          <w:b/>
          <w:sz w:val="26"/>
          <w:szCs w:val="26"/>
        </w:rPr>
      </w:pPr>
      <w:r w:rsidRPr="002D7C0B">
        <w:rPr>
          <w:rFonts w:ascii="Times New Roman" w:hAnsi="Times New Roman" w:cs="Times New Roman"/>
          <w:b/>
          <w:sz w:val="26"/>
          <w:szCs w:val="26"/>
        </w:rPr>
        <w:t>IX. Показатели эффективности и результативности</w:t>
      </w:r>
    </w:p>
    <w:p w:rsidR="00CC03D9" w:rsidRPr="002D7C0B" w:rsidRDefault="00CC03D9" w:rsidP="00CC03D9">
      <w:pPr>
        <w:widowControl w:val="0"/>
        <w:spacing w:after="0" w:line="240" w:lineRule="auto"/>
        <w:jc w:val="center"/>
        <w:rPr>
          <w:rFonts w:ascii="Times New Roman" w:hAnsi="Times New Roman" w:cs="Times New Roman"/>
          <w:b/>
          <w:sz w:val="26"/>
          <w:szCs w:val="26"/>
        </w:rPr>
      </w:pPr>
      <w:r w:rsidRPr="002D7C0B">
        <w:rPr>
          <w:rFonts w:ascii="Times New Roman" w:hAnsi="Times New Roman" w:cs="Times New Roman"/>
          <w:b/>
          <w:sz w:val="26"/>
          <w:szCs w:val="26"/>
        </w:rPr>
        <w:t>профессиональной служебной деятельности</w:t>
      </w:r>
    </w:p>
    <w:p w:rsidR="00CC03D9" w:rsidRPr="002D7C0B" w:rsidRDefault="00CC03D9" w:rsidP="00CC03D9">
      <w:pPr>
        <w:widowControl w:val="0"/>
        <w:spacing w:after="0" w:line="240" w:lineRule="auto"/>
        <w:jc w:val="both"/>
        <w:rPr>
          <w:rFonts w:ascii="Times New Roman" w:hAnsi="Times New Roman" w:cs="Times New Roman"/>
          <w:sz w:val="26"/>
          <w:szCs w:val="26"/>
        </w:rPr>
      </w:pP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rPr>
        <w:t xml:space="preserve">             19. </w:t>
      </w:r>
      <w:r w:rsidRPr="002D7C0B">
        <w:rPr>
          <w:rFonts w:ascii="Times New Roman" w:hAnsi="Times New Roman" w:cs="Times New Roman"/>
          <w:sz w:val="26"/>
          <w:szCs w:val="26"/>
          <w:lang w:eastAsia="ru-RU"/>
        </w:rPr>
        <w:t>Эффективность профессиональной служебной деятельности специалиста-эксперта оценивается по следующим показателям:</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C03D9" w:rsidRPr="002D7C0B" w:rsidRDefault="00CC03D9" w:rsidP="00F46B2D">
      <w:pPr>
        <w:pStyle w:val="af7"/>
        <w:ind w:firstLine="708"/>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своевременности и оперативности выполнения поручений;</w:t>
      </w:r>
    </w:p>
    <w:p w:rsidR="00CC03D9" w:rsidRPr="002D7C0B" w:rsidRDefault="00CC03D9" w:rsidP="00F46B2D">
      <w:pPr>
        <w:pStyle w:val="af7"/>
        <w:ind w:firstLine="708"/>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C03D9" w:rsidRPr="002D7C0B" w:rsidRDefault="00CC03D9" w:rsidP="00CC03D9">
      <w:pPr>
        <w:pStyle w:val="af7"/>
        <w:jc w:val="both"/>
        <w:rPr>
          <w:rFonts w:ascii="Times New Roman" w:hAnsi="Times New Roman" w:cs="Times New Roman"/>
          <w:sz w:val="26"/>
          <w:szCs w:val="26"/>
          <w:lang w:eastAsia="ru-RU"/>
        </w:rPr>
      </w:pPr>
      <w:r w:rsidRPr="002D7C0B">
        <w:rPr>
          <w:rFonts w:ascii="Times New Roman" w:hAnsi="Times New Roman" w:cs="Times New Roman"/>
          <w:sz w:val="26"/>
          <w:szCs w:val="26"/>
          <w:lang w:eastAsia="ru-RU"/>
        </w:rPr>
        <w:t xml:space="preserve">            осознанию ответственности за последствия своих действий.</w:t>
      </w:r>
    </w:p>
    <w:sectPr w:rsidR="00CC03D9" w:rsidRPr="002D7C0B" w:rsidSect="00B310A4">
      <w:headerReference w:type="default" r:id="rId9"/>
      <w:type w:val="continuous"/>
      <w:pgSz w:w="11906" w:h="16838"/>
      <w:pgMar w:top="1134" w:right="567" w:bottom="1134"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FC7" w:rsidRDefault="00833FC7" w:rsidP="003B7A81">
      <w:pPr>
        <w:spacing w:after="0" w:line="240" w:lineRule="auto"/>
      </w:pPr>
      <w:r>
        <w:separator/>
      </w:r>
    </w:p>
  </w:endnote>
  <w:endnote w:type="continuationSeparator" w:id="0">
    <w:p w:rsidR="00833FC7" w:rsidRDefault="00833FC7" w:rsidP="003B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FC7" w:rsidRDefault="00833FC7" w:rsidP="003B7A81">
      <w:pPr>
        <w:spacing w:after="0" w:line="240" w:lineRule="auto"/>
      </w:pPr>
      <w:r>
        <w:separator/>
      </w:r>
    </w:p>
  </w:footnote>
  <w:footnote w:type="continuationSeparator" w:id="0">
    <w:p w:rsidR="00833FC7" w:rsidRDefault="00833FC7" w:rsidP="003B7A81">
      <w:pPr>
        <w:spacing w:after="0" w:line="240" w:lineRule="auto"/>
      </w:pPr>
      <w:r>
        <w:continuationSeparator/>
      </w:r>
    </w:p>
  </w:footnote>
  <w:footnote w:id="1">
    <w:p w:rsidR="00CC03D9" w:rsidRPr="00071F13" w:rsidRDefault="00CC03D9" w:rsidP="00CC03D9">
      <w:pPr>
        <w:pStyle w:val="a9"/>
        <w:rPr>
          <w:rFonts w:ascii="Times New Roman" w:hAnsi="Times New Roman"/>
        </w:rPr>
      </w:pPr>
      <w:r w:rsidRPr="00A94176">
        <w:rPr>
          <w:rStyle w:val="a6"/>
          <w:rFonts w:ascii="Times New Roman" w:hAnsi="Times New Roman"/>
        </w:rPr>
        <w:footnoteRef/>
      </w:r>
      <w:r w:rsidRPr="00A94176">
        <w:rPr>
          <w:rFonts w:ascii="Times New Roman" w:hAnsi="Times New Roman"/>
        </w:rPr>
        <w:t xml:space="preserve"> </w:t>
      </w:r>
      <w:r w:rsidRPr="00071F13">
        <w:rPr>
          <w:rFonts w:ascii="Times New Roman" w:hAnsi="Times New Roman"/>
        </w:rPr>
        <w:t>К территориальным налоговым органам данный пункт не применяется в связи с тем, что в соответствии с пунктом 5.2 Регламента Федеральной налоговой службы, утвержденного приказом ФНС России от 17.02.2014 № ММВ-7-7/53@ территориальные налоговые органы не вправе издавать нормативные правовые акты.</w:t>
      </w:r>
    </w:p>
  </w:footnote>
  <w:footnote w:id="2">
    <w:p w:rsidR="00CC03D9" w:rsidRPr="00071F13" w:rsidRDefault="00CC03D9" w:rsidP="00CC03D9">
      <w:pPr>
        <w:pStyle w:val="a9"/>
        <w:rPr>
          <w:rFonts w:ascii="Times New Roman" w:hAnsi="Times New Roman"/>
        </w:rPr>
      </w:pPr>
      <w:r w:rsidRPr="00A94176">
        <w:rPr>
          <w:rStyle w:val="a6"/>
          <w:rFonts w:ascii="Times New Roman" w:hAnsi="Times New Roman"/>
        </w:rPr>
        <w:footnoteRef/>
      </w:r>
      <w:r w:rsidRPr="00A94176">
        <w:rPr>
          <w:rFonts w:ascii="Times New Roman" w:hAnsi="Times New Roman"/>
        </w:rPr>
        <w:t xml:space="preserve"> </w:t>
      </w:r>
      <w:r w:rsidRPr="00071F13">
        <w:rPr>
          <w:rFonts w:ascii="Times New Roman" w:hAnsi="Times New Roman"/>
        </w:rPr>
        <w:t>К территориальным налоговым органам данный пункт не применяется в связи с тем, что в соответствии с пунктом 5.2 Регламента Федеральной налоговой службы, утвержденного приказом ФНС России от 17.02.2014 № ММВ-7-7/53@ территориальные налоговые органы не вправе издавать нормативные правовые акты.</w:t>
      </w:r>
    </w:p>
  </w:footnote>
  <w:footnote w:id="3">
    <w:p w:rsidR="00CC03D9" w:rsidRPr="00071F13" w:rsidRDefault="00CC03D9" w:rsidP="00CC03D9">
      <w:pPr>
        <w:pStyle w:val="a9"/>
        <w:rPr>
          <w:rFonts w:ascii="Times New Roman" w:hAnsi="Times New Roman"/>
        </w:rPr>
      </w:pPr>
      <w:r w:rsidRPr="00A94176">
        <w:rPr>
          <w:rStyle w:val="a6"/>
          <w:rFonts w:ascii="Times New Roman" w:hAnsi="Times New Roman"/>
        </w:rPr>
        <w:footnoteRef/>
      </w:r>
      <w:r w:rsidRPr="00A94176">
        <w:rPr>
          <w:rFonts w:ascii="Times New Roman" w:hAnsi="Times New Roman"/>
        </w:rPr>
        <w:t xml:space="preserve"> </w:t>
      </w:r>
      <w:r w:rsidRPr="00071F13">
        <w:rPr>
          <w:rFonts w:ascii="Times New Roman" w:hAnsi="Times New Roman"/>
        </w:rPr>
        <w:t>К территориальным налоговым органам данный пункт не применяется в связи с тем, что в соответствии с пунктом 5.2 Регламента Федеральной налоговой службы, утвержденного приказом ФНС России от 17.02.2014 № ММВ-7-7/53@ территориальные налоговые органы не вправе издавать нормативные правовые акты.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999999"/>
        <w:sz w:val="16"/>
      </w:rPr>
      <w:id w:val="-818264663"/>
      <w:docPartObj>
        <w:docPartGallery w:val="Page Numbers (Top of Page)"/>
        <w:docPartUnique/>
      </w:docPartObj>
    </w:sdtPr>
    <w:sdtEndPr>
      <w:rPr>
        <w:sz w:val="24"/>
        <w:szCs w:val="24"/>
      </w:rPr>
    </w:sdtEndPr>
    <w:sdtContent>
      <w:p w:rsidR="00833FC7" w:rsidRPr="00B310A4" w:rsidRDefault="00833FC7">
        <w:pPr>
          <w:pStyle w:val="ab"/>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712ED5">
          <w:rPr>
            <w:rFonts w:ascii="Times New Roman" w:hAnsi="Times New Roman" w:cs="Times New Roman"/>
            <w:noProof/>
            <w:color w:val="999999"/>
            <w:sz w:val="24"/>
            <w:szCs w:val="24"/>
          </w:rPr>
          <w:t>2</w:t>
        </w:r>
        <w:r w:rsidRPr="00B310A4">
          <w:rPr>
            <w:rFonts w:ascii="Times New Roman" w:hAnsi="Times New Roman" w:cs="Times New Roman"/>
            <w:color w:val="999999"/>
            <w:sz w:val="24"/>
            <w:szCs w:val="24"/>
          </w:rPr>
          <w:fldChar w:fldCharType="end"/>
        </w:r>
      </w:p>
    </w:sdtContent>
  </w:sdt>
  <w:p w:rsidR="00833FC7" w:rsidRPr="00B310A4" w:rsidRDefault="00833FC7">
    <w:pPr>
      <w:pStyle w:val="ab"/>
      <w:rPr>
        <w:rFonts w:ascii="Times New Roman" w:hAnsi="Times New Roman" w:cs="Times New Roman"/>
        <w:i/>
        <w:color w:val="999999"/>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2EA942"/>
    <w:lvl w:ilvl="0">
      <w:numFmt w:val="decimal"/>
      <w:lvlText w:val="*"/>
      <w:lvlJc w:val="left"/>
    </w:lvl>
  </w:abstractNum>
  <w:abstractNum w:abstractNumId="1">
    <w:nsid w:val="03160DD9"/>
    <w:multiLevelType w:val="singleLevel"/>
    <w:tmpl w:val="E76830FC"/>
    <w:lvl w:ilvl="0">
      <w:start w:val="12"/>
      <w:numFmt w:val="decimal"/>
      <w:lvlText w:val="3.%1."/>
      <w:legacy w:legacy="1" w:legacySpace="0" w:legacyIndent="499"/>
      <w:lvlJc w:val="left"/>
      <w:rPr>
        <w:rFonts w:ascii="Times New Roman" w:hAnsi="Times New Roman" w:cs="Times New Roman" w:hint="default"/>
      </w:rPr>
    </w:lvl>
  </w:abstractNum>
  <w:abstractNum w:abstractNumId="2">
    <w:nsid w:val="16240E25"/>
    <w:multiLevelType w:val="singleLevel"/>
    <w:tmpl w:val="8D2C4698"/>
    <w:lvl w:ilvl="0">
      <w:start w:val="1"/>
      <w:numFmt w:val="decimal"/>
      <w:lvlText w:val="3.%1."/>
      <w:legacy w:legacy="1" w:legacySpace="0" w:legacyIndent="490"/>
      <w:lvlJc w:val="left"/>
      <w:rPr>
        <w:rFonts w:ascii="Times New Roman" w:hAnsi="Times New Roman" w:cs="Times New Roman" w:hint="default"/>
      </w:rPr>
    </w:lvl>
  </w:abstractNum>
  <w:abstractNum w:abstractNumId="3">
    <w:nsid w:val="35D024FB"/>
    <w:multiLevelType w:val="singleLevel"/>
    <w:tmpl w:val="AF76D316"/>
    <w:lvl w:ilvl="0">
      <w:start w:val="24"/>
      <w:numFmt w:val="decimal"/>
      <w:lvlText w:val="8.2.%1."/>
      <w:legacy w:legacy="1" w:legacySpace="0" w:legacyIndent="480"/>
      <w:lvlJc w:val="left"/>
      <w:rPr>
        <w:rFonts w:ascii="Times New Roman" w:hAnsi="Times New Roman" w:cs="Times New Roman" w:hint="default"/>
      </w:rPr>
    </w:lvl>
  </w:abstractNum>
  <w:abstractNum w:abstractNumId="4">
    <w:nsid w:val="396A507F"/>
    <w:multiLevelType w:val="singleLevel"/>
    <w:tmpl w:val="CBC6F1DC"/>
    <w:lvl w:ilvl="0">
      <w:start w:val="12"/>
      <w:numFmt w:val="decimal"/>
      <w:lvlText w:val="5.%1."/>
      <w:legacy w:legacy="1" w:legacySpace="0" w:legacyIndent="485"/>
      <w:lvlJc w:val="left"/>
      <w:rPr>
        <w:rFonts w:ascii="Times New Roman" w:hAnsi="Times New Roman" w:cs="Times New Roman" w:hint="default"/>
      </w:rPr>
    </w:lvl>
  </w:abstractNum>
  <w:abstractNum w:abstractNumId="5">
    <w:nsid w:val="3CDD2FD5"/>
    <w:multiLevelType w:val="singleLevel"/>
    <w:tmpl w:val="9A9CFFBE"/>
    <w:lvl w:ilvl="0">
      <w:start w:val="1"/>
      <w:numFmt w:val="decimal"/>
      <w:lvlText w:val="8.2.%1."/>
      <w:legacy w:legacy="1" w:legacySpace="0" w:legacyIndent="480"/>
      <w:lvlJc w:val="left"/>
      <w:rPr>
        <w:rFonts w:ascii="Times New Roman" w:hAnsi="Times New Roman" w:cs="Times New Roman" w:hint="default"/>
      </w:rPr>
    </w:lvl>
  </w:abstractNum>
  <w:abstractNum w:abstractNumId="6">
    <w:nsid w:val="41C27240"/>
    <w:multiLevelType w:val="hybridMultilevel"/>
    <w:tmpl w:val="4E94FA36"/>
    <w:lvl w:ilvl="0" w:tplc="48E26878">
      <w:start w:val="1"/>
      <w:numFmt w:val="decimal"/>
      <w:lvlText w:val="14.%1."/>
      <w:lvlJc w:val="left"/>
      <w:pPr>
        <w:ind w:left="1429"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2F722D"/>
    <w:multiLevelType w:val="singleLevel"/>
    <w:tmpl w:val="0F2ECD7E"/>
    <w:lvl w:ilvl="0">
      <w:start w:val="1"/>
      <w:numFmt w:val="decimal"/>
      <w:lvlText w:val="5.%1."/>
      <w:legacy w:legacy="1" w:legacySpace="0" w:legacyIndent="484"/>
      <w:lvlJc w:val="left"/>
      <w:rPr>
        <w:rFonts w:ascii="Times New Roman" w:hAnsi="Times New Roman" w:cs="Times New Roman" w:hint="default"/>
      </w:rPr>
    </w:lvl>
  </w:abstractNum>
  <w:abstractNum w:abstractNumId="8">
    <w:nsid w:val="57CF686F"/>
    <w:multiLevelType w:val="singleLevel"/>
    <w:tmpl w:val="4B86A22A"/>
    <w:lvl w:ilvl="0">
      <w:start w:val="6"/>
      <w:numFmt w:val="decimal"/>
      <w:lvlText w:val="8.2.%1."/>
      <w:legacy w:legacy="1" w:legacySpace="0" w:legacyIndent="485"/>
      <w:lvlJc w:val="left"/>
      <w:rPr>
        <w:rFonts w:ascii="Times New Roman" w:hAnsi="Times New Roman" w:cs="Times New Roman" w:hint="default"/>
      </w:rPr>
    </w:lvl>
  </w:abstractNum>
  <w:abstractNum w:abstractNumId="9">
    <w:nsid w:val="5C2C4CAB"/>
    <w:multiLevelType w:val="singleLevel"/>
    <w:tmpl w:val="F280AEAC"/>
    <w:lvl w:ilvl="0">
      <w:start w:val="15"/>
      <w:numFmt w:val="decimal"/>
      <w:lvlText w:val="8.2.%1."/>
      <w:legacy w:legacy="1" w:legacySpace="0" w:legacyIndent="484"/>
      <w:lvlJc w:val="left"/>
      <w:rPr>
        <w:rFonts w:ascii="Times New Roman" w:hAnsi="Times New Roman" w:cs="Times New Roman" w:hint="default"/>
      </w:rPr>
    </w:lvl>
  </w:abstractNum>
  <w:abstractNum w:abstractNumId="10">
    <w:nsid w:val="5F5D38D2"/>
    <w:multiLevelType w:val="singleLevel"/>
    <w:tmpl w:val="03040DEA"/>
    <w:lvl w:ilvl="0">
      <w:start w:val="5"/>
      <w:numFmt w:val="decimal"/>
      <w:lvlText w:val="3.%1."/>
      <w:legacy w:legacy="1" w:legacySpace="0" w:legacyIndent="489"/>
      <w:lvlJc w:val="left"/>
      <w:rPr>
        <w:rFonts w:ascii="Times New Roman" w:hAnsi="Times New Roman" w:cs="Times New Roman" w:hint="default"/>
      </w:rPr>
    </w:lvl>
  </w:abstractNum>
  <w:abstractNum w:abstractNumId="11">
    <w:nsid w:val="65967E6B"/>
    <w:multiLevelType w:val="hybridMultilevel"/>
    <w:tmpl w:val="6C042C5C"/>
    <w:lvl w:ilvl="0" w:tplc="743EEC50">
      <w:start w:val="1"/>
      <w:numFmt w:val="decimal"/>
      <w:lvlText w:val="0.%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D8256A2"/>
    <w:multiLevelType w:val="hybridMultilevel"/>
    <w:tmpl w:val="8D521638"/>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735F6079"/>
    <w:multiLevelType w:val="singleLevel"/>
    <w:tmpl w:val="856CE240"/>
    <w:lvl w:ilvl="0">
      <w:start w:val="6"/>
      <w:numFmt w:val="decimal"/>
      <w:lvlText w:val="5.%1."/>
      <w:legacy w:legacy="1" w:legacySpace="0" w:legacyIndent="495"/>
      <w:lvlJc w:val="left"/>
      <w:rPr>
        <w:rFonts w:ascii="Times New Roman" w:hAnsi="Times New Roman" w:cs="Times New Roman" w:hint="default"/>
      </w:rPr>
    </w:lvl>
  </w:abstractNum>
  <w:abstractNum w:abstractNumId="14">
    <w:nsid w:val="79337626"/>
    <w:multiLevelType w:val="hybridMultilevel"/>
    <w:tmpl w:val="CE9E033C"/>
    <w:lvl w:ilvl="0" w:tplc="E41A749C">
      <w:start w:val="1"/>
      <w:numFmt w:val="decimal"/>
      <w:lvlText w:val="0.%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3"/>
  </w:num>
  <w:num w:numId="3">
    <w:abstractNumId w:val="4"/>
  </w:num>
  <w:num w:numId="4">
    <w:abstractNumId w:val="2"/>
  </w:num>
  <w:num w:numId="5">
    <w:abstractNumId w:val="10"/>
  </w:num>
  <w:num w:numId="6">
    <w:abstractNumId w:val="1"/>
  </w:num>
  <w:num w:numId="7">
    <w:abstractNumId w:val="5"/>
  </w:num>
  <w:num w:numId="8">
    <w:abstractNumId w:val="8"/>
  </w:num>
  <w:num w:numId="9">
    <w:abstractNumId w:val="9"/>
  </w:num>
  <w:num w:numId="10">
    <w:abstractNumId w:val="3"/>
  </w:num>
  <w:num w:numId="11">
    <w:abstractNumId w:val="11"/>
  </w:num>
  <w:num w:numId="12">
    <w:abstractNumId w:val="14"/>
  </w:num>
  <w:num w:numId="13">
    <w:abstractNumId w:val="6"/>
  </w:num>
  <w:num w:numId="14">
    <w:abstractNumId w:val="12"/>
  </w:num>
  <w:num w:numId="15">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1"/>
    <w:rsid w:val="000009CD"/>
    <w:rsid w:val="0001315F"/>
    <w:rsid w:val="00016846"/>
    <w:rsid w:val="00026702"/>
    <w:rsid w:val="000268BA"/>
    <w:rsid w:val="00027871"/>
    <w:rsid w:val="00031FA2"/>
    <w:rsid w:val="000377CB"/>
    <w:rsid w:val="000457F3"/>
    <w:rsid w:val="0006065D"/>
    <w:rsid w:val="00062D5F"/>
    <w:rsid w:val="00080CEB"/>
    <w:rsid w:val="00085FCC"/>
    <w:rsid w:val="000916AA"/>
    <w:rsid w:val="00092644"/>
    <w:rsid w:val="0009621D"/>
    <w:rsid w:val="000B0869"/>
    <w:rsid w:val="000B45C4"/>
    <w:rsid w:val="000B5048"/>
    <w:rsid w:val="000B79DD"/>
    <w:rsid w:val="000C04B0"/>
    <w:rsid w:val="000C2E02"/>
    <w:rsid w:val="000C6E28"/>
    <w:rsid w:val="000C7D67"/>
    <w:rsid w:val="000D08EA"/>
    <w:rsid w:val="000E09ED"/>
    <w:rsid w:val="000F4F1B"/>
    <w:rsid w:val="000F4FE2"/>
    <w:rsid w:val="000F5A96"/>
    <w:rsid w:val="000F6D18"/>
    <w:rsid w:val="00110A0C"/>
    <w:rsid w:val="00111B86"/>
    <w:rsid w:val="00121DFA"/>
    <w:rsid w:val="00122F42"/>
    <w:rsid w:val="00135F99"/>
    <w:rsid w:val="00141E3E"/>
    <w:rsid w:val="001559CE"/>
    <w:rsid w:val="00165B7A"/>
    <w:rsid w:val="001665C3"/>
    <w:rsid w:val="00175938"/>
    <w:rsid w:val="00187B6C"/>
    <w:rsid w:val="00193602"/>
    <w:rsid w:val="00196153"/>
    <w:rsid w:val="001A0913"/>
    <w:rsid w:val="001B25D7"/>
    <w:rsid w:val="001B5BBA"/>
    <w:rsid w:val="001D0988"/>
    <w:rsid w:val="001D18B3"/>
    <w:rsid w:val="001D2783"/>
    <w:rsid w:val="001D2A23"/>
    <w:rsid w:val="001E1592"/>
    <w:rsid w:val="002071AF"/>
    <w:rsid w:val="002160F5"/>
    <w:rsid w:val="0022091F"/>
    <w:rsid w:val="00224D62"/>
    <w:rsid w:val="0023677F"/>
    <w:rsid w:val="0025122B"/>
    <w:rsid w:val="00254973"/>
    <w:rsid w:val="00254D09"/>
    <w:rsid w:val="00256997"/>
    <w:rsid w:val="002766E8"/>
    <w:rsid w:val="00292E1B"/>
    <w:rsid w:val="00295029"/>
    <w:rsid w:val="00296C4B"/>
    <w:rsid w:val="002B3231"/>
    <w:rsid w:val="002B6247"/>
    <w:rsid w:val="002B7A62"/>
    <w:rsid w:val="002C0230"/>
    <w:rsid w:val="002C1497"/>
    <w:rsid w:val="002C2B38"/>
    <w:rsid w:val="002D1878"/>
    <w:rsid w:val="002D4283"/>
    <w:rsid w:val="002E6316"/>
    <w:rsid w:val="002F339F"/>
    <w:rsid w:val="002F4AC5"/>
    <w:rsid w:val="002F5B24"/>
    <w:rsid w:val="00300D7A"/>
    <w:rsid w:val="00304982"/>
    <w:rsid w:val="00307907"/>
    <w:rsid w:val="00313753"/>
    <w:rsid w:val="00313BE8"/>
    <w:rsid w:val="00324CC9"/>
    <w:rsid w:val="003314B0"/>
    <w:rsid w:val="00340885"/>
    <w:rsid w:val="003474C9"/>
    <w:rsid w:val="00361EFC"/>
    <w:rsid w:val="00364052"/>
    <w:rsid w:val="00371FF7"/>
    <w:rsid w:val="0037387E"/>
    <w:rsid w:val="00381CCF"/>
    <w:rsid w:val="003A3DE4"/>
    <w:rsid w:val="003A43AB"/>
    <w:rsid w:val="003A6510"/>
    <w:rsid w:val="003B34AA"/>
    <w:rsid w:val="003B7A81"/>
    <w:rsid w:val="003C4B94"/>
    <w:rsid w:val="003D0E8F"/>
    <w:rsid w:val="003E2D33"/>
    <w:rsid w:val="003E5F9C"/>
    <w:rsid w:val="003F53DC"/>
    <w:rsid w:val="00404AE7"/>
    <w:rsid w:val="00410929"/>
    <w:rsid w:val="00426BD5"/>
    <w:rsid w:val="004328AA"/>
    <w:rsid w:val="00436DD4"/>
    <w:rsid w:val="0044318B"/>
    <w:rsid w:val="00444D29"/>
    <w:rsid w:val="00450C35"/>
    <w:rsid w:val="00463589"/>
    <w:rsid w:val="004776BC"/>
    <w:rsid w:val="00477CAD"/>
    <w:rsid w:val="00486AA2"/>
    <w:rsid w:val="0049073B"/>
    <w:rsid w:val="00491302"/>
    <w:rsid w:val="00493417"/>
    <w:rsid w:val="00493F84"/>
    <w:rsid w:val="00497CF7"/>
    <w:rsid w:val="004A2F7B"/>
    <w:rsid w:val="004A3010"/>
    <w:rsid w:val="004B7353"/>
    <w:rsid w:val="004C6F61"/>
    <w:rsid w:val="004D768F"/>
    <w:rsid w:val="0050485C"/>
    <w:rsid w:val="00523677"/>
    <w:rsid w:val="00526FFE"/>
    <w:rsid w:val="005310D2"/>
    <w:rsid w:val="0053153E"/>
    <w:rsid w:val="00532AAD"/>
    <w:rsid w:val="00536AA0"/>
    <w:rsid w:val="00537E24"/>
    <w:rsid w:val="00543677"/>
    <w:rsid w:val="0055082C"/>
    <w:rsid w:val="00552398"/>
    <w:rsid w:val="00560713"/>
    <w:rsid w:val="00563E5D"/>
    <w:rsid w:val="00565C9C"/>
    <w:rsid w:val="00574F11"/>
    <w:rsid w:val="0058504A"/>
    <w:rsid w:val="00585805"/>
    <w:rsid w:val="0058650A"/>
    <w:rsid w:val="00591F21"/>
    <w:rsid w:val="0059423D"/>
    <w:rsid w:val="00597785"/>
    <w:rsid w:val="005A17A8"/>
    <w:rsid w:val="005A1FBA"/>
    <w:rsid w:val="005C0179"/>
    <w:rsid w:val="005C4E7A"/>
    <w:rsid w:val="005D1E6A"/>
    <w:rsid w:val="005D7ABC"/>
    <w:rsid w:val="005F2658"/>
    <w:rsid w:val="006004E6"/>
    <w:rsid w:val="0060192A"/>
    <w:rsid w:val="0060494A"/>
    <w:rsid w:val="006174EB"/>
    <w:rsid w:val="0062047F"/>
    <w:rsid w:val="00630988"/>
    <w:rsid w:val="00630E26"/>
    <w:rsid w:val="006558BA"/>
    <w:rsid w:val="006618E5"/>
    <w:rsid w:val="0067550F"/>
    <w:rsid w:val="00681090"/>
    <w:rsid w:val="00683559"/>
    <w:rsid w:val="006873B3"/>
    <w:rsid w:val="006A255E"/>
    <w:rsid w:val="006A2A06"/>
    <w:rsid w:val="006A44FB"/>
    <w:rsid w:val="006A5528"/>
    <w:rsid w:val="006A5C59"/>
    <w:rsid w:val="006C46CA"/>
    <w:rsid w:val="006D1DF5"/>
    <w:rsid w:val="006D6513"/>
    <w:rsid w:val="006E2C92"/>
    <w:rsid w:val="006E6747"/>
    <w:rsid w:val="006F140C"/>
    <w:rsid w:val="006F1456"/>
    <w:rsid w:val="0070665B"/>
    <w:rsid w:val="007120EF"/>
    <w:rsid w:val="00712D9A"/>
    <w:rsid w:val="00712ED5"/>
    <w:rsid w:val="0071560A"/>
    <w:rsid w:val="0071579B"/>
    <w:rsid w:val="00720FEA"/>
    <w:rsid w:val="00721040"/>
    <w:rsid w:val="00726716"/>
    <w:rsid w:val="00732CAC"/>
    <w:rsid w:val="00735756"/>
    <w:rsid w:val="00736831"/>
    <w:rsid w:val="0075553B"/>
    <w:rsid w:val="00757903"/>
    <w:rsid w:val="00765E4A"/>
    <w:rsid w:val="007702BC"/>
    <w:rsid w:val="00775256"/>
    <w:rsid w:val="00775378"/>
    <w:rsid w:val="00780C09"/>
    <w:rsid w:val="00783E24"/>
    <w:rsid w:val="00786191"/>
    <w:rsid w:val="007934F7"/>
    <w:rsid w:val="007A056A"/>
    <w:rsid w:val="007A23C1"/>
    <w:rsid w:val="007A3231"/>
    <w:rsid w:val="007A430A"/>
    <w:rsid w:val="007A565F"/>
    <w:rsid w:val="007A66A8"/>
    <w:rsid w:val="007A7062"/>
    <w:rsid w:val="007B0EB1"/>
    <w:rsid w:val="007B2780"/>
    <w:rsid w:val="007B5269"/>
    <w:rsid w:val="007B7D88"/>
    <w:rsid w:val="007C5511"/>
    <w:rsid w:val="007D402F"/>
    <w:rsid w:val="007F339E"/>
    <w:rsid w:val="007F3D35"/>
    <w:rsid w:val="00802DE2"/>
    <w:rsid w:val="00804AB6"/>
    <w:rsid w:val="00806B0C"/>
    <w:rsid w:val="00812BFB"/>
    <w:rsid w:val="0081666B"/>
    <w:rsid w:val="00822936"/>
    <w:rsid w:val="00833FC7"/>
    <w:rsid w:val="008440E5"/>
    <w:rsid w:val="00853344"/>
    <w:rsid w:val="00877280"/>
    <w:rsid w:val="00882463"/>
    <w:rsid w:val="00885D71"/>
    <w:rsid w:val="008A2C58"/>
    <w:rsid w:val="008A2E10"/>
    <w:rsid w:val="008A3DF4"/>
    <w:rsid w:val="008A62A2"/>
    <w:rsid w:val="008B76F9"/>
    <w:rsid w:val="008C3C9A"/>
    <w:rsid w:val="008E4B65"/>
    <w:rsid w:val="008E75CF"/>
    <w:rsid w:val="008F0F43"/>
    <w:rsid w:val="008F5E1C"/>
    <w:rsid w:val="008F7217"/>
    <w:rsid w:val="00910A64"/>
    <w:rsid w:val="00911389"/>
    <w:rsid w:val="00923DF4"/>
    <w:rsid w:val="00926516"/>
    <w:rsid w:val="0093008B"/>
    <w:rsid w:val="00930E79"/>
    <w:rsid w:val="00933CCA"/>
    <w:rsid w:val="00942953"/>
    <w:rsid w:val="00950A95"/>
    <w:rsid w:val="00952D78"/>
    <w:rsid w:val="00955501"/>
    <w:rsid w:val="0096566C"/>
    <w:rsid w:val="009723F9"/>
    <w:rsid w:val="009732BD"/>
    <w:rsid w:val="00975541"/>
    <w:rsid w:val="00983037"/>
    <w:rsid w:val="0098413A"/>
    <w:rsid w:val="009844A9"/>
    <w:rsid w:val="00991494"/>
    <w:rsid w:val="00991F80"/>
    <w:rsid w:val="009946A0"/>
    <w:rsid w:val="009A732F"/>
    <w:rsid w:val="009A7768"/>
    <w:rsid w:val="009B27A3"/>
    <w:rsid w:val="009B6831"/>
    <w:rsid w:val="009C1370"/>
    <w:rsid w:val="009D3CB2"/>
    <w:rsid w:val="009D5A89"/>
    <w:rsid w:val="009E6C2A"/>
    <w:rsid w:val="009F03E9"/>
    <w:rsid w:val="009F0BC2"/>
    <w:rsid w:val="009F0C2D"/>
    <w:rsid w:val="009F3087"/>
    <w:rsid w:val="009F399D"/>
    <w:rsid w:val="009F435E"/>
    <w:rsid w:val="00A01B71"/>
    <w:rsid w:val="00A04242"/>
    <w:rsid w:val="00A044DB"/>
    <w:rsid w:val="00A068D7"/>
    <w:rsid w:val="00A14430"/>
    <w:rsid w:val="00A17950"/>
    <w:rsid w:val="00A2339B"/>
    <w:rsid w:val="00A40779"/>
    <w:rsid w:val="00A43903"/>
    <w:rsid w:val="00A45C00"/>
    <w:rsid w:val="00A524EE"/>
    <w:rsid w:val="00A537B6"/>
    <w:rsid w:val="00A80D7A"/>
    <w:rsid w:val="00A96C3F"/>
    <w:rsid w:val="00AA212E"/>
    <w:rsid w:val="00AA4890"/>
    <w:rsid w:val="00AA5905"/>
    <w:rsid w:val="00AB6EC7"/>
    <w:rsid w:val="00AC06A0"/>
    <w:rsid w:val="00AC546B"/>
    <w:rsid w:val="00AC6C8F"/>
    <w:rsid w:val="00AC6CC7"/>
    <w:rsid w:val="00AC7967"/>
    <w:rsid w:val="00AD3C0D"/>
    <w:rsid w:val="00AD6354"/>
    <w:rsid w:val="00AE00D3"/>
    <w:rsid w:val="00AE5859"/>
    <w:rsid w:val="00AF09BA"/>
    <w:rsid w:val="00AF4B9C"/>
    <w:rsid w:val="00AF4BFF"/>
    <w:rsid w:val="00AF55C8"/>
    <w:rsid w:val="00AF6877"/>
    <w:rsid w:val="00B00C29"/>
    <w:rsid w:val="00B01ED0"/>
    <w:rsid w:val="00B070D8"/>
    <w:rsid w:val="00B14886"/>
    <w:rsid w:val="00B14EB0"/>
    <w:rsid w:val="00B17003"/>
    <w:rsid w:val="00B17EB4"/>
    <w:rsid w:val="00B21261"/>
    <w:rsid w:val="00B22E58"/>
    <w:rsid w:val="00B310A4"/>
    <w:rsid w:val="00B4682E"/>
    <w:rsid w:val="00B7300E"/>
    <w:rsid w:val="00B80336"/>
    <w:rsid w:val="00B85515"/>
    <w:rsid w:val="00BA51E1"/>
    <w:rsid w:val="00BB156B"/>
    <w:rsid w:val="00BB3568"/>
    <w:rsid w:val="00BB3D0B"/>
    <w:rsid w:val="00BB7B50"/>
    <w:rsid w:val="00BC0F68"/>
    <w:rsid w:val="00BC1D01"/>
    <w:rsid w:val="00BD29A4"/>
    <w:rsid w:val="00BD4111"/>
    <w:rsid w:val="00BD7948"/>
    <w:rsid w:val="00BE52D9"/>
    <w:rsid w:val="00BF7391"/>
    <w:rsid w:val="00C012D1"/>
    <w:rsid w:val="00C060D4"/>
    <w:rsid w:val="00C158E5"/>
    <w:rsid w:val="00C20C8F"/>
    <w:rsid w:val="00C215BA"/>
    <w:rsid w:val="00C23B14"/>
    <w:rsid w:val="00C468FB"/>
    <w:rsid w:val="00C57D3B"/>
    <w:rsid w:val="00C73A81"/>
    <w:rsid w:val="00C85047"/>
    <w:rsid w:val="00CA5D23"/>
    <w:rsid w:val="00CA730A"/>
    <w:rsid w:val="00CA7EC2"/>
    <w:rsid w:val="00CB248D"/>
    <w:rsid w:val="00CC03D9"/>
    <w:rsid w:val="00CC56D9"/>
    <w:rsid w:val="00CD004D"/>
    <w:rsid w:val="00CE04B1"/>
    <w:rsid w:val="00CE5967"/>
    <w:rsid w:val="00CF2C16"/>
    <w:rsid w:val="00D00C06"/>
    <w:rsid w:val="00D055BE"/>
    <w:rsid w:val="00D1572F"/>
    <w:rsid w:val="00D200E5"/>
    <w:rsid w:val="00D23DF3"/>
    <w:rsid w:val="00D270CA"/>
    <w:rsid w:val="00D335BB"/>
    <w:rsid w:val="00D42E1F"/>
    <w:rsid w:val="00D443E8"/>
    <w:rsid w:val="00D47D1D"/>
    <w:rsid w:val="00D63CA1"/>
    <w:rsid w:val="00D6462A"/>
    <w:rsid w:val="00D67D48"/>
    <w:rsid w:val="00D75100"/>
    <w:rsid w:val="00D7769A"/>
    <w:rsid w:val="00D91A99"/>
    <w:rsid w:val="00D96EB4"/>
    <w:rsid w:val="00DA1E43"/>
    <w:rsid w:val="00DA3FAB"/>
    <w:rsid w:val="00DB118C"/>
    <w:rsid w:val="00DB3E41"/>
    <w:rsid w:val="00DB45D0"/>
    <w:rsid w:val="00DC6762"/>
    <w:rsid w:val="00DD016F"/>
    <w:rsid w:val="00DD1315"/>
    <w:rsid w:val="00DD2E2C"/>
    <w:rsid w:val="00DD747B"/>
    <w:rsid w:val="00DE6E00"/>
    <w:rsid w:val="00DF236D"/>
    <w:rsid w:val="00E054DD"/>
    <w:rsid w:val="00E103DE"/>
    <w:rsid w:val="00E10A9D"/>
    <w:rsid w:val="00E16B86"/>
    <w:rsid w:val="00E2093E"/>
    <w:rsid w:val="00E36C34"/>
    <w:rsid w:val="00E4016B"/>
    <w:rsid w:val="00E5383C"/>
    <w:rsid w:val="00E6275C"/>
    <w:rsid w:val="00E66BF8"/>
    <w:rsid w:val="00E67578"/>
    <w:rsid w:val="00E67DE7"/>
    <w:rsid w:val="00E711C3"/>
    <w:rsid w:val="00E769E2"/>
    <w:rsid w:val="00E95328"/>
    <w:rsid w:val="00E9656C"/>
    <w:rsid w:val="00E96882"/>
    <w:rsid w:val="00EA05AE"/>
    <w:rsid w:val="00EA5A6B"/>
    <w:rsid w:val="00EA60E2"/>
    <w:rsid w:val="00EC1200"/>
    <w:rsid w:val="00EC3748"/>
    <w:rsid w:val="00ED286B"/>
    <w:rsid w:val="00EE10F8"/>
    <w:rsid w:val="00EE66C9"/>
    <w:rsid w:val="00F01BBE"/>
    <w:rsid w:val="00F02476"/>
    <w:rsid w:val="00F03193"/>
    <w:rsid w:val="00F03E6B"/>
    <w:rsid w:val="00F046D2"/>
    <w:rsid w:val="00F05CF7"/>
    <w:rsid w:val="00F06853"/>
    <w:rsid w:val="00F17EC4"/>
    <w:rsid w:val="00F2211B"/>
    <w:rsid w:val="00F235A8"/>
    <w:rsid w:val="00F23606"/>
    <w:rsid w:val="00F25D3D"/>
    <w:rsid w:val="00F26FBB"/>
    <w:rsid w:val="00F31C37"/>
    <w:rsid w:val="00F3280F"/>
    <w:rsid w:val="00F35F78"/>
    <w:rsid w:val="00F46B2D"/>
    <w:rsid w:val="00F542BB"/>
    <w:rsid w:val="00F65F84"/>
    <w:rsid w:val="00F66917"/>
    <w:rsid w:val="00F72CE0"/>
    <w:rsid w:val="00F75202"/>
    <w:rsid w:val="00F86FFF"/>
    <w:rsid w:val="00F90100"/>
    <w:rsid w:val="00F9087E"/>
    <w:rsid w:val="00F93C9E"/>
    <w:rsid w:val="00F975FE"/>
    <w:rsid w:val="00FB1E9E"/>
    <w:rsid w:val="00FB6244"/>
    <w:rsid w:val="00FB76BD"/>
    <w:rsid w:val="00FC173E"/>
    <w:rsid w:val="00FD6110"/>
    <w:rsid w:val="00FE414D"/>
    <w:rsid w:val="00FE5F3C"/>
    <w:rsid w:val="00FE70C4"/>
    <w:rsid w:val="00FE7851"/>
    <w:rsid w:val="00FF20BC"/>
    <w:rsid w:val="00FF3F7F"/>
    <w:rsid w:val="00FF4A05"/>
    <w:rsid w:val="00FF5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Style5">
    <w:name w:val="Style5"/>
    <w:basedOn w:val="a"/>
    <w:uiPriority w:val="99"/>
    <w:rsid w:val="00A45C00"/>
    <w:pPr>
      <w:widowControl w:val="0"/>
      <w:autoSpaceDE w:val="0"/>
      <w:autoSpaceDN w:val="0"/>
      <w:adjustRightInd w:val="0"/>
      <w:spacing w:after="0" w:line="187" w:lineRule="exact"/>
      <w:ind w:firstLine="490"/>
      <w:jc w:val="both"/>
    </w:pPr>
    <w:rPr>
      <w:rFonts w:ascii="Times New Roman" w:eastAsia="Times New Roman" w:hAnsi="Times New Roman" w:cs="Times New Roman"/>
      <w:sz w:val="24"/>
      <w:szCs w:val="24"/>
      <w:lang w:eastAsia="ru-RU"/>
    </w:rPr>
  </w:style>
  <w:style w:type="paragraph" w:styleId="af">
    <w:name w:val="List Paragraph"/>
    <w:basedOn w:val="a"/>
    <w:uiPriority w:val="34"/>
    <w:qFormat/>
    <w:rsid w:val="00A45C00"/>
    <w:pPr>
      <w:ind w:left="720"/>
      <w:contextualSpacing/>
    </w:pPr>
  </w:style>
  <w:style w:type="paragraph" w:customStyle="1" w:styleId="Style6">
    <w:name w:val="Style6"/>
    <w:basedOn w:val="a"/>
    <w:uiPriority w:val="99"/>
    <w:rsid w:val="00A45C0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A45C00"/>
    <w:pPr>
      <w:widowControl w:val="0"/>
      <w:autoSpaceDE w:val="0"/>
      <w:autoSpaceDN w:val="0"/>
      <w:adjustRightInd w:val="0"/>
      <w:spacing w:after="0" w:line="185" w:lineRule="exact"/>
    </w:pPr>
    <w:rPr>
      <w:rFonts w:ascii="Times New Roman" w:eastAsia="Times New Roman" w:hAnsi="Times New Roman" w:cs="Times New Roman"/>
      <w:sz w:val="24"/>
      <w:szCs w:val="24"/>
      <w:lang w:eastAsia="ru-RU"/>
    </w:rPr>
  </w:style>
  <w:style w:type="paragraph" w:customStyle="1" w:styleId="Default">
    <w:name w:val="Default"/>
    <w:rsid w:val="006C46CA"/>
    <w:pPr>
      <w:autoSpaceDE w:val="0"/>
      <w:autoSpaceDN w:val="0"/>
      <w:adjustRightInd w:val="0"/>
      <w:spacing w:after="0" w:line="240" w:lineRule="auto"/>
    </w:pPr>
    <w:rPr>
      <w:rFonts w:ascii="Times New Roman" w:hAnsi="Times New Roman" w:cs="Times New Roman"/>
      <w:color w:val="000000"/>
      <w:sz w:val="24"/>
      <w:szCs w:val="24"/>
    </w:rPr>
  </w:style>
  <w:style w:type="table" w:styleId="af0">
    <w:name w:val="Table Grid"/>
    <w:basedOn w:val="a1"/>
    <w:uiPriority w:val="39"/>
    <w:rsid w:val="00AA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Нормальный (таблица)"/>
    <w:basedOn w:val="a"/>
    <w:next w:val="a"/>
    <w:rsid w:val="00DB118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styleId="af2">
    <w:name w:val="Hyperlink"/>
    <w:basedOn w:val="a0"/>
    <w:uiPriority w:val="99"/>
    <w:unhideWhenUsed/>
    <w:rsid w:val="00026702"/>
    <w:rPr>
      <w:color w:val="0563C1" w:themeColor="hyperlink"/>
      <w:u w:val="single"/>
    </w:rPr>
  </w:style>
  <w:style w:type="paragraph" w:styleId="af3">
    <w:name w:val="Body Text"/>
    <w:basedOn w:val="a"/>
    <w:link w:val="af4"/>
    <w:rsid w:val="001D0988"/>
    <w:pPr>
      <w:spacing w:after="0" w:line="240" w:lineRule="auto"/>
      <w:jc w:val="both"/>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1D0988"/>
    <w:rPr>
      <w:rFonts w:ascii="Times New Roman" w:eastAsia="Times New Roman" w:hAnsi="Times New Roman" w:cs="Times New Roman"/>
      <w:sz w:val="24"/>
      <w:szCs w:val="24"/>
      <w:lang w:eastAsia="ru-RU"/>
    </w:rPr>
  </w:style>
  <w:style w:type="paragraph" w:customStyle="1" w:styleId="af5">
    <w:name w:val="Знак Знак Знак Знак Знак Знак Знак Знак Знак Знак Знак Знак Знак"/>
    <w:basedOn w:val="a"/>
    <w:autoRedefine/>
    <w:rsid w:val="001D0988"/>
    <w:pPr>
      <w:spacing w:line="240" w:lineRule="exact"/>
    </w:pPr>
    <w:rPr>
      <w:rFonts w:ascii="Times New Roman" w:eastAsia="Times New Roman" w:hAnsi="Times New Roman" w:cs="Times New Roman"/>
      <w:sz w:val="28"/>
      <w:szCs w:val="20"/>
      <w:lang w:val="en-US"/>
    </w:rPr>
  </w:style>
  <w:style w:type="paragraph" w:customStyle="1" w:styleId="af6">
    <w:name w:val="Знак Знак Знак Знак Знак Знак Знак Знак Знак Знак Знак Знак Знак"/>
    <w:basedOn w:val="a"/>
    <w:semiHidden/>
    <w:rsid w:val="00E2093E"/>
    <w:pPr>
      <w:spacing w:before="120" w:line="240" w:lineRule="exact"/>
      <w:jc w:val="both"/>
    </w:pPr>
    <w:rPr>
      <w:rFonts w:ascii="Verdana" w:eastAsia="Times New Roman" w:hAnsi="Verdana" w:cs="Times New Roman"/>
      <w:sz w:val="20"/>
      <w:szCs w:val="20"/>
      <w:lang w:val="en-US"/>
    </w:rPr>
  </w:style>
  <w:style w:type="paragraph" w:styleId="af7">
    <w:name w:val="No Spacing"/>
    <w:link w:val="af8"/>
    <w:uiPriority w:val="1"/>
    <w:qFormat/>
    <w:rsid w:val="00E2093E"/>
    <w:pPr>
      <w:spacing w:after="0" w:line="240" w:lineRule="auto"/>
    </w:pPr>
  </w:style>
  <w:style w:type="paragraph" w:customStyle="1" w:styleId="11">
    <w:name w:val="Стиль1"/>
    <w:rsid w:val="00736831"/>
    <w:pPr>
      <w:spacing w:after="0" w:line="240" w:lineRule="auto"/>
    </w:pPr>
    <w:rPr>
      <w:rFonts w:ascii="Times New Roman" w:eastAsia="Times New Roman" w:hAnsi="Times New Roman" w:cs="Times New Roman"/>
      <w:sz w:val="20"/>
      <w:szCs w:val="20"/>
      <w:lang w:eastAsia="ru-RU"/>
    </w:rPr>
  </w:style>
  <w:style w:type="character" w:customStyle="1" w:styleId="af8">
    <w:name w:val="Без интервала Знак"/>
    <w:link w:val="af7"/>
    <w:uiPriority w:val="1"/>
    <w:rsid w:val="00493F84"/>
  </w:style>
  <w:style w:type="paragraph" w:customStyle="1" w:styleId="af9">
    <w:name w:val="Знак Знак Знак Знак Знак Знак Знак Знак Знак"/>
    <w:basedOn w:val="a"/>
    <w:rsid w:val="00833FC7"/>
    <w:pPr>
      <w:spacing w:line="240" w:lineRule="exact"/>
      <w:jc w:val="both"/>
    </w:pPr>
    <w:rPr>
      <w:rFonts w:ascii="Times New Roman" w:eastAsia="Times New Roman" w:hAnsi="Times New Roman" w:cs="Times New Roman"/>
      <w:sz w:val="24"/>
      <w:szCs w:val="20"/>
      <w:lang w:val="en-US"/>
    </w:rPr>
  </w:style>
  <w:style w:type="paragraph" w:customStyle="1" w:styleId="afa">
    <w:name w:val="регл тно"/>
    <w:basedOn w:val="1"/>
    <w:autoRedefine/>
    <w:qFormat/>
    <w:rsid w:val="00833FC7"/>
    <w:pPr>
      <w:widowControl w:val="0"/>
      <w:spacing w:before="0" w:line="240" w:lineRule="auto"/>
      <w:ind w:firstLine="709"/>
      <w:jc w:val="both"/>
    </w:pPr>
    <w:rPr>
      <w:rFonts w:ascii="Times New Roman" w:eastAsia="Calibri" w:hAnsi="Times New Roman" w:cs="Times New Roman"/>
      <w:color w:val="auto"/>
      <w:sz w:val="28"/>
    </w:rPr>
  </w:style>
  <w:style w:type="character" w:customStyle="1" w:styleId="ConsPlusNormal0">
    <w:name w:val="ConsPlusNormal Знак"/>
    <w:link w:val="ConsPlusNormal"/>
    <w:locked/>
    <w:rsid w:val="00CC03D9"/>
    <w:rPr>
      <w:rFonts w:ascii="Calibri" w:eastAsia="Times New Roman" w:hAnsi="Calibri" w:cs="Calibri"/>
      <w:szCs w:val="20"/>
      <w:lang w:eastAsia="ru-RU"/>
    </w:rPr>
  </w:style>
  <w:style w:type="paragraph" w:customStyle="1" w:styleId="Style4">
    <w:name w:val="Style4"/>
    <w:basedOn w:val="a"/>
    <w:uiPriority w:val="99"/>
    <w:rsid w:val="00CC03D9"/>
    <w:pPr>
      <w:widowControl w:val="0"/>
      <w:autoSpaceDE w:val="0"/>
      <w:autoSpaceDN w:val="0"/>
      <w:adjustRightInd w:val="0"/>
      <w:spacing w:after="0" w:line="274" w:lineRule="exact"/>
      <w:ind w:firstLine="710"/>
    </w:pPr>
    <w:rPr>
      <w:rFonts w:ascii="Times New Roman" w:eastAsia="Times New Roman" w:hAnsi="Times New Roman" w:cs="Times New Roman"/>
      <w:sz w:val="24"/>
      <w:szCs w:val="24"/>
      <w:lang w:eastAsia="ru-RU"/>
    </w:rPr>
  </w:style>
  <w:style w:type="paragraph" w:customStyle="1" w:styleId="Style7">
    <w:name w:val="Style7"/>
    <w:basedOn w:val="a"/>
    <w:uiPriority w:val="99"/>
    <w:rsid w:val="00CC03D9"/>
    <w:pPr>
      <w:widowControl w:val="0"/>
      <w:autoSpaceDE w:val="0"/>
      <w:autoSpaceDN w:val="0"/>
      <w:adjustRightInd w:val="0"/>
      <w:spacing w:after="0" w:line="277" w:lineRule="exact"/>
      <w:ind w:firstLine="71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CC03D9"/>
    <w:rPr>
      <w:rFonts w:ascii="Times New Roman" w:hAnsi="Times New Roman" w:cs="Times New Roman"/>
      <w:b/>
      <w:bCs/>
      <w:spacing w:val="-10"/>
      <w:sz w:val="26"/>
      <w:szCs w:val="26"/>
    </w:rPr>
  </w:style>
  <w:style w:type="character" w:customStyle="1" w:styleId="FontStyle13">
    <w:name w:val="Font Style13"/>
    <w:uiPriority w:val="99"/>
    <w:rsid w:val="00CC03D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Style5">
    <w:name w:val="Style5"/>
    <w:basedOn w:val="a"/>
    <w:uiPriority w:val="99"/>
    <w:rsid w:val="00A45C00"/>
    <w:pPr>
      <w:widowControl w:val="0"/>
      <w:autoSpaceDE w:val="0"/>
      <w:autoSpaceDN w:val="0"/>
      <w:adjustRightInd w:val="0"/>
      <w:spacing w:after="0" w:line="187" w:lineRule="exact"/>
      <w:ind w:firstLine="490"/>
      <w:jc w:val="both"/>
    </w:pPr>
    <w:rPr>
      <w:rFonts w:ascii="Times New Roman" w:eastAsia="Times New Roman" w:hAnsi="Times New Roman" w:cs="Times New Roman"/>
      <w:sz w:val="24"/>
      <w:szCs w:val="24"/>
      <w:lang w:eastAsia="ru-RU"/>
    </w:rPr>
  </w:style>
  <w:style w:type="paragraph" w:styleId="af">
    <w:name w:val="List Paragraph"/>
    <w:basedOn w:val="a"/>
    <w:uiPriority w:val="34"/>
    <w:qFormat/>
    <w:rsid w:val="00A45C00"/>
    <w:pPr>
      <w:ind w:left="720"/>
      <w:contextualSpacing/>
    </w:pPr>
  </w:style>
  <w:style w:type="paragraph" w:customStyle="1" w:styleId="Style6">
    <w:name w:val="Style6"/>
    <w:basedOn w:val="a"/>
    <w:uiPriority w:val="99"/>
    <w:rsid w:val="00A45C0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A45C00"/>
    <w:pPr>
      <w:widowControl w:val="0"/>
      <w:autoSpaceDE w:val="0"/>
      <w:autoSpaceDN w:val="0"/>
      <w:adjustRightInd w:val="0"/>
      <w:spacing w:after="0" w:line="185" w:lineRule="exact"/>
    </w:pPr>
    <w:rPr>
      <w:rFonts w:ascii="Times New Roman" w:eastAsia="Times New Roman" w:hAnsi="Times New Roman" w:cs="Times New Roman"/>
      <w:sz w:val="24"/>
      <w:szCs w:val="24"/>
      <w:lang w:eastAsia="ru-RU"/>
    </w:rPr>
  </w:style>
  <w:style w:type="paragraph" w:customStyle="1" w:styleId="Default">
    <w:name w:val="Default"/>
    <w:rsid w:val="006C46CA"/>
    <w:pPr>
      <w:autoSpaceDE w:val="0"/>
      <w:autoSpaceDN w:val="0"/>
      <w:adjustRightInd w:val="0"/>
      <w:spacing w:after="0" w:line="240" w:lineRule="auto"/>
    </w:pPr>
    <w:rPr>
      <w:rFonts w:ascii="Times New Roman" w:hAnsi="Times New Roman" w:cs="Times New Roman"/>
      <w:color w:val="000000"/>
      <w:sz w:val="24"/>
      <w:szCs w:val="24"/>
    </w:rPr>
  </w:style>
  <w:style w:type="table" w:styleId="af0">
    <w:name w:val="Table Grid"/>
    <w:basedOn w:val="a1"/>
    <w:uiPriority w:val="39"/>
    <w:rsid w:val="00AA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Нормальный (таблица)"/>
    <w:basedOn w:val="a"/>
    <w:next w:val="a"/>
    <w:rsid w:val="00DB118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styleId="af2">
    <w:name w:val="Hyperlink"/>
    <w:basedOn w:val="a0"/>
    <w:uiPriority w:val="99"/>
    <w:unhideWhenUsed/>
    <w:rsid w:val="00026702"/>
    <w:rPr>
      <w:color w:val="0563C1" w:themeColor="hyperlink"/>
      <w:u w:val="single"/>
    </w:rPr>
  </w:style>
  <w:style w:type="paragraph" w:styleId="af3">
    <w:name w:val="Body Text"/>
    <w:basedOn w:val="a"/>
    <w:link w:val="af4"/>
    <w:rsid w:val="001D0988"/>
    <w:pPr>
      <w:spacing w:after="0" w:line="240" w:lineRule="auto"/>
      <w:jc w:val="both"/>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1D0988"/>
    <w:rPr>
      <w:rFonts w:ascii="Times New Roman" w:eastAsia="Times New Roman" w:hAnsi="Times New Roman" w:cs="Times New Roman"/>
      <w:sz w:val="24"/>
      <w:szCs w:val="24"/>
      <w:lang w:eastAsia="ru-RU"/>
    </w:rPr>
  </w:style>
  <w:style w:type="paragraph" w:customStyle="1" w:styleId="af5">
    <w:name w:val="Знак Знак Знак Знак Знак Знак Знак Знак Знак Знак Знак Знак Знак"/>
    <w:basedOn w:val="a"/>
    <w:autoRedefine/>
    <w:rsid w:val="001D0988"/>
    <w:pPr>
      <w:spacing w:line="240" w:lineRule="exact"/>
    </w:pPr>
    <w:rPr>
      <w:rFonts w:ascii="Times New Roman" w:eastAsia="Times New Roman" w:hAnsi="Times New Roman" w:cs="Times New Roman"/>
      <w:sz w:val="28"/>
      <w:szCs w:val="20"/>
      <w:lang w:val="en-US"/>
    </w:rPr>
  </w:style>
  <w:style w:type="paragraph" w:customStyle="1" w:styleId="af6">
    <w:name w:val="Знак Знак Знак Знак Знак Знак Знак Знак Знак Знак Знак Знак Знак"/>
    <w:basedOn w:val="a"/>
    <w:semiHidden/>
    <w:rsid w:val="00E2093E"/>
    <w:pPr>
      <w:spacing w:before="120" w:line="240" w:lineRule="exact"/>
      <w:jc w:val="both"/>
    </w:pPr>
    <w:rPr>
      <w:rFonts w:ascii="Verdana" w:eastAsia="Times New Roman" w:hAnsi="Verdana" w:cs="Times New Roman"/>
      <w:sz w:val="20"/>
      <w:szCs w:val="20"/>
      <w:lang w:val="en-US"/>
    </w:rPr>
  </w:style>
  <w:style w:type="paragraph" w:styleId="af7">
    <w:name w:val="No Spacing"/>
    <w:link w:val="af8"/>
    <w:uiPriority w:val="1"/>
    <w:qFormat/>
    <w:rsid w:val="00E2093E"/>
    <w:pPr>
      <w:spacing w:after="0" w:line="240" w:lineRule="auto"/>
    </w:pPr>
  </w:style>
  <w:style w:type="paragraph" w:customStyle="1" w:styleId="11">
    <w:name w:val="Стиль1"/>
    <w:rsid w:val="00736831"/>
    <w:pPr>
      <w:spacing w:after="0" w:line="240" w:lineRule="auto"/>
    </w:pPr>
    <w:rPr>
      <w:rFonts w:ascii="Times New Roman" w:eastAsia="Times New Roman" w:hAnsi="Times New Roman" w:cs="Times New Roman"/>
      <w:sz w:val="20"/>
      <w:szCs w:val="20"/>
      <w:lang w:eastAsia="ru-RU"/>
    </w:rPr>
  </w:style>
  <w:style w:type="character" w:customStyle="1" w:styleId="af8">
    <w:name w:val="Без интервала Знак"/>
    <w:link w:val="af7"/>
    <w:uiPriority w:val="1"/>
    <w:rsid w:val="00493F84"/>
  </w:style>
  <w:style w:type="paragraph" w:customStyle="1" w:styleId="af9">
    <w:name w:val="Знак Знак Знак Знак Знак Знак Знак Знак Знак"/>
    <w:basedOn w:val="a"/>
    <w:rsid w:val="00833FC7"/>
    <w:pPr>
      <w:spacing w:line="240" w:lineRule="exact"/>
      <w:jc w:val="both"/>
    </w:pPr>
    <w:rPr>
      <w:rFonts w:ascii="Times New Roman" w:eastAsia="Times New Roman" w:hAnsi="Times New Roman" w:cs="Times New Roman"/>
      <w:sz w:val="24"/>
      <w:szCs w:val="20"/>
      <w:lang w:val="en-US"/>
    </w:rPr>
  </w:style>
  <w:style w:type="paragraph" w:customStyle="1" w:styleId="afa">
    <w:name w:val="регл тно"/>
    <w:basedOn w:val="1"/>
    <w:autoRedefine/>
    <w:qFormat/>
    <w:rsid w:val="00833FC7"/>
    <w:pPr>
      <w:widowControl w:val="0"/>
      <w:spacing w:before="0" w:line="240" w:lineRule="auto"/>
      <w:ind w:firstLine="709"/>
      <w:jc w:val="both"/>
    </w:pPr>
    <w:rPr>
      <w:rFonts w:ascii="Times New Roman" w:eastAsia="Calibri" w:hAnsi="Times New Roman" w:cs="Times New Roman"/>
      <w:color w:val="auto"/>
      <w:sz w:val="28"/>
    </w:rPr>
  </w:style>
  <w:style w:type="character" w:customStyle="1" w:styleId="ConsPlusNormal0">
    <w:name w:val="ConsPlusNormal Знак"/>
    <w:link w:val="ConsPlusNormal"/>
    <w:locked/>
    <w:rsid w:val="00CC03D9"/>
    <w:rPr>
      <w:rFonts w:ascii="Calibri" w:eastAsia="Times New Roman" w:hAnsi="Calibri" w:cs="Calibri"/>
      <w:szCs w:val="20"/>
      <w:lang w:eastAsia="ru-RU"/>
    </w:rPr>
  </w:style>
  <w:style w:type="paragraph" w:customStyle="1" w:styleId="Style4">
    <w:name w:val="Style4"/>
    <w:basedOn w:val="a"/>
    <w:uiPriority w:val="99"/>
    <w:rsid w:val="00CC03D9"/>
    <w:pPr>
      <w:widowControl w:val="0"/>
      <w:autoSpaceDE w:val="0"/>
      <w:autoSpaceDN w:val="0"/>
      <w:adjustRightInd w:val="0"/>
      <w:spacing w:after="0" w:line="274" w:lineRule="exact"/>
      <w:ind w:firstLine="710"/>
    </w:pPr>
    <w:rPr>
      <w:rFonts w:ascii="Times New Roman" w:eastAsia="Times New Roman" w:hAnsi="Times New Roman" w:cs="Times New Roman"/>
      <w:sz w:val="24"/>
      <w:szCs w:val="24"/>
      <w:lang w:eastAsia="ru-RU"/>
    </w:rPr>
  </w:style>
  <w:style w:type="paragraph" w:customStyle="1" w:styleId="Style7">
    <w:name w:val="Style7"/>
    <w:basedOn w:val="a"/>
    <w:uiPriority w:val="99"/>
    <w:rsid w:val="00CC03D9"/>
    <w:pPr>
      <w:widowControl w:val="0"/>
      <w:autoSpaceDE w:val="0"/>
      <w:autoSpaceDN w:val="0"/>
      <w:adjustRightInd w:val="0"/>
      <w:spacing w:after="0" w:line="277" w:lineRule="exact"/>
      <w:ind w:firstLine="71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CC03D9"/>
    <w:rPr>
      <w:rFonts w:ascii="Times New Roman" w:hAnsi="Times New Roman" w:cs="Times New Roman"/>
      <w:b/>
      <w:bCs/>
      <w:spacing w:val="-10"/>
      <w:sz w:val="26"/>
      <w:szCs w:val="26"/>
    </w:rPr>
  </w:style>
  <w:style w:type="character" w:customStyle="1" w:styleId="FontStyle13">
    <w:name w:val="Font Style13"/>
    <w:uiPriority w:val="99"/>
    <w:rsid w:val="00CC03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222531">
      <w:bodyDiv w:val="1"/>
      <w:marLeft w:val="0"/>
      <w:marRight w:val="0"/>
      <w:marTop w:val="0"/>
      <w:marBottom w:val="0"/>
      <w:divBdr>
        <w:top w:val="none" w:sz="0" w:space="0" w:color="auto"/>
        <w:left w:val="none" w:sz="0" w:space="0" w:color="auto"/>
        <w:bottom w:val="none" w:sz="0" w:space="0" w:color="auto"/>
        <w:right w:val="none" w:sz="0" w:space="0" w:color="auto"/>
      </w:divBdr>
    </w:div>
    <w:div w:id="172028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E316-E4EF-4F3F-8052-E3FCF86C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4440</Words>
  <Characters>25313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Курбанова Виолетта Николаевна</cp:lastModifiedBy>
  <cp:revision>2</cp:revision>
  <cp:lastPrinted>2021-06-16T06:35:00Z</cp:lastPrinted>
  <dcterms:created xsi:type="dcterms:W3CDTF">2021-06-16T13:45:00Z</dcterms:created>
  <dcterms:modified xsi:type="dcterms:W3CDTF">2021-06-16T13:45:00Z</dcterms:modified>
</cp:coreProperties>
</file>