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3F" w:rsidRPr="00F4622B" w:rsidRDefault="00F4622B" w:rsidP="00AD1026">
      <w:pPr>
        <w:keepNext/>
        <w:keepLines/>
        <w:widowControl w:val="0"/>
        <w:tabs>
          <w:tab w:val="left" w:pos="637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  <w:r w:rsidR="005574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</w:t>
      </w:r>
    </w:p>
    <w:p w:rsidR="0024353F" w:rsidRPr="00F4622B" w:rsidRDefault="0024353F" w:rsidP="00F4622B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F5865" w:rsidRPr="000F5865" w:rsidRDefault="0024353F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  <w:r w:rsidR="000F5865" w:rsidRPr="000F5865">
        <w:t xml:space="preserve"> </w:t>
      </w:r>
      <w:r w:rsidR="00F67B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главного государственного налогового инспектора</w:t>
      </w:r>
      <w:r w:rsidR="000F5865" w:rsidRPr="000F58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отдела</w:t>
      </w:r>
    </w:p>
    <w:p w:rsidR="0024353F" w:rsidRPr="0024353F" w:rsidRDefault="005574B3" w:rsidP="000F586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проектного управления долгом 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4353F" w:rsidRPr="004127EA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Общие положения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="00207E9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49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9B1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ведущей группе должностей гражданской службы категории «</w:t>
      </w:r>
      <w:r w:rsidR="00F67B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="000F5865" w:rsidRPr="000F5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</w:t>
      </w:r>
      <w:r w:rsidR="005127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3-3-0</w:t>
      </w:r>
      <w:r w:rsidR="00E24B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69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9122F" w:rsidRPr="009103DA" w:rsidRDefault="00401AB7" w:rsidP="000F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2. </w:t>
      </w:r>
      <w:r w:rsidR="0024353F"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8A0578" w:rsidRPr="009103DA" w:rsidRDefault="00401AB7" w:rsidP="00C06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</w:t>
      </w:r>
      <w:r w:rsidR="00C06C07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отдела </w:t>
      </w:r>
      <w:r w:rsidR="009A7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проектного управления долгом</w:t>
      </w:r>
      <w:r w:rsidR="008549A3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4353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Управления Федеральной налоговой службы по Астраханской области: </w:t>
      </w:r>
      <w:r w:rsidR="00C9122F" w:rsidRPr="009103DA">
        <w:rPr>
          <w:rFonts w:ascii="Times New Roman" w:eastAsia="Times New Roman" w:hAnsi="Times New Roman" w:cs="Calibri"/>
          <w:sz w:val="24"/>
          <w:szCs w:val="24"/>
          <w:lang w:eastAsia="ru-RU"/>
        </w:rPr>
        <w:t>регулирование в сфере урегулирования задолженности в части, относящейся к сфере деятельности Федеральной налоговой службы.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</w:t>
      </w:r>
      <w:r w:rsid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A79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876B9">
        <w:rPr>
          <w:rFonts w:ascii="Times New Roman" w:eastAsia="Times New Roman" w:hAnsi="Times New Roman" w:cs="Calibri"/>
          <w:sz w:val="24"/>
          <w:szCs w:val="24"/>
          <w:lang w:eastAsia="ru-RU"/>
        </w:rPr>
        <w:t>Г</w:t>
      </w:r>
      <w:r w:rsidR="00F876B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</w:t>
      </w:r>
      <w:r w:rsidR="00F87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8A69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="003201BA" w:rsidRPr="00320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</w:t>
      </w:r>
      <w:r w:rsidR="002762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отдела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96A26" w:rsidRPr="00396A26" w:rsidRDefault="00396A26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7F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его должностные обязанности выполняет </w:t>
      </w:r>
      <w:r w:rsidR="007F0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отдела</w:t>
      </w:r>
      <w:r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6A26" w:rsidRPr="00396A26" w:rsidRDefault="007F0084" w:rsidP="00396A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выполняет должностные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</w:t>
      </w:r>
      <w:r w:rsidR="00396A26" w:rsidRPr="00396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отдела в периоды его временного отсутствия. </w:t>
      </w:r>
    </w:p>
    <w:p w:rsidR="00396A26" w:rsidRPr="0024353F" w:rsidRDefault="00396A26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="00D90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D90B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3C1EA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3201BA" w:rsidRPr="003201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B705AB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</w:t>
      </w:r>
      <w:r w:rsidR="00ED0D2D"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К</w:t>
      </w:r>
      <w:r w:rsidR="00ED0D2D"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  <w:r w:rsidR="00B705A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E4E5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FE4E5D" w:rsidRPr="00FE4E5D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F42EFA" w:rsidRPr="003D5A2C" w:rsidRDefault="00F42EFA" w:rsidP="00F42EFA">
      <w:pPr>
        <w:widowControl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 Уголовный кодекс Российской Федерации</w:t>
      </w:r>
      <w:r w:rsidRPr="003D5A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государственной регистрации юридических лиц и индивидуальных предпринимателей</w:t>
      </w:r>
      <w:r w:rsidR="00B641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4353F" w:rsidRPr="0024353F" w:rsidRDefault="00BF7F12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Федеральный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закон от 27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мая 2003 г. № 58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-ФЗ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 системе государственной службы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7020F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основных направлениях совершенствования сист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емы государственного управления»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24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июня 2019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 №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288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Российской Федерации на 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19</w:t>
      </w:r>
      <w:r w:rsidR="0089410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</w:t>
      </w:r>
      <w:r w:rsidR="001027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21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годы»; </w:t>
      </w:r>
    </w:p>
    <w:p w:rsid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2004 г. № 506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85054D" w:rsidRPr="008A5FDE" w:rsidRDefault="0085054D" w:rsidP="00C17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Соглашение от 14 апреля 2014 года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11E54" w:rsidRPr="00011E54" w:rsidRDefault="0085054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приказ ФНС России от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201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№ ММВ-7-8/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683</w:t>
      </w:r>
      <w:r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@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«Об утверждении </w:t>
      </w:r>
      <w:proofErr w:type="gramStart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порядка</w:t>
      </w:r>
      <w:r w:rsidR="004C17B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изменения срока уплаты налога</w:t>
      </w:r>
      <w:proofErr w:type="gramEnd"/>
      <w:r w:rsidR="00C17BA0" w:rsidRPr="008A5FD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сбора, а также пени и штрафа налоговыми органами»</w:t>
      </w:r>
      <w:r w:rsidR="00011E54"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5054D" w:rsidRPr="00570842" w:rsidRDefault="00011E54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приказ ФНС России от 14 августа 2020 г. № ЕД-7-8/583</w:t>
      </w:r>
      <w:r w:rsidRPr="00011E5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@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применении обеспечительных мер и взыскании задолженности по указанным платежам»</w:t>
      </w:r>
      <w:r w:rsidR="00570842" w:rsidRPr="00570842">
        <w:rPr>
          <w:rFonts w:ascii="Times New Roman" w:hAnsi="Times New Roman" w:cs="Times New Roman"/>
          <w:sz w:val="24"/>
          <w:szCs w:val="24"/>
        </w:rPr>
        <w:t>;</w:t>
      </w:r>
    </w:p>
    <w:p w:rsidR="00570842" w:rsidRPr="00570842" w:rsidRDefault="00570842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7084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  </w:t>
      </w:r>
    </w:p>
    <w:p w:rsidR="0024353F" w:rsidRPr="0024353F" w:rsidRDefault="004B729B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Астраханской области, положением об отделе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приказами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правления, поручениями руководства </w:t>
      </w:r>
      <w:r w:rsidR="00927A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705AB" w:rsidRPr="00B705A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правления.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BF7F12" w:rsidRPr="006E1B68" w:rsidRDefault="00623FB0" w:rsidP="00272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</w:t>
      </w:r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деятельности;</w:t>
      </w:r>
      <w:proofErr w:type="gramEnd"/>
      <w:r w:rsidR="002727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порядок организации работы по изменению сроков уплаты налогов, применение комплекс</w:t>
      </w:r>
      <w:r w:rsidR="00BA34E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 мер принудительного взыскания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порядок организации работы по привлечению к уголовной ответственности по налоговым преступлениям</w:t>
      </w:r>
      <w:r w:rsidR="006E1B68" w:rsidRP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r w:rsidR="006E1B68" w:rsidRPr="0070450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6E1B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понятие и меры принудительного взыскания задолженности.</w:t>
      </w:r>
    </w:p>
    <w:p w:rsidR="0089176B" w:rsidRPr="0089176B" w:rsidRDefault="00623FB0" w:rsidP="00891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признаков; виды,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89176B" w:rsidRPr="0089176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4353F" w:rsidRPr="0024353F" w:rsidRDefault="0024353F" w:rsidP="00891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 w:rsidR="00623FB0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подготовки деловой корреспонденции и актов управления</w:t>
      </w:r>
      <w:r w:rsidR="007D36CE">
        <w:rPr>
          <w:rFonts w:ascii="Times New Roman" w:eastAsia="Calibri" w:hAnsi="Times New Roman" w:cs="Times New Roman"/>
          <w:sz w:val="24"/>
          <w:szCs w:val="24"/>
        </w:rPr>
        <w:t>, умение руководить подчиненными, организовывать работу и контролировать ее выполнение,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353F" w:rsidRPr="004127EA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осуществление анализа динамики и структуры образовавшейся недоимки, задолженности, осуществление налогового мониторинга полноты и своевременности, принимаемых мер</w:t>
      </w:r>
      <w:r w:rsid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составление пояснительных записок, аналитических справок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B4617B" w:rsidRPr="00B46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экспертизы проектов нормативных правовых актов, обеспечени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C92A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24353F" w:rsidRPr="0024353F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6.8. Наличие функциональных умений: </w:t>
      </w:r>
      <w:r w:rsidR="007E2752" w:rsidRPr="007E27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разработка, рассмотрение и согласование проектов нормативных правовых актов и других документов; решений и других распорядительных документов; подготовка официальных отзывов на проекты нормативных правовых актов; подготовка аналитических, информационных и других материалов; организация и проведение мониторинга применения законодательства, составление номенклатуры дел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</w:t>
      </w:r>
      <w:r w:rsidR="009E03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отнесенным к компетенции отдела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организ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работ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B705AB" w:rsidRP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выполнению </w:t>
      </w:r>
      <w:r w:rsidR="00B7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задач и функций</w:t>
      </w:r>
      <w:r w:rsidR="009E0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24353F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623FB0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1B6B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623FB0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 </w:t>
      </w:r>
      <w:r w:rsidR="00B22A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4127EA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B72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4B72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7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45AB1" w:rsidRPr="0024353F" w:rsidRDefault="00745AB1" w:rsidP="00745A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745AB1" w:rsidRPr="0024353F" w:rsidRDefault="00745AB1" w:rsidP="00745A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745AB1" w:rsidRPr="0024353F" w:rsidRDefault="00745AB1" w:rsidP="00745AB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45AB1" w:rsidRPr="0024353F" w:rsidRDefault="00745AB1" w:rsidP="00745AB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5AB1" w:rsidRPr="0024353F" w:rsidRDefault="00745AB1" w:rsidP="00745AB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5AB1" w:rsidRPr="0024353F" w:rsidRDefault="00745AB1" w:rsidP="00745AB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45AB1" w:rsidRPr="0024353F" w:rsidRDefault="00745AB1" w:rsidP="00745AB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45AB1" w:rsidRPr="001A35AF" w:rsidRDefault="00745AB1" w:rsidP="00745AB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45AB1" w:rsidRPr="00401AB7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- 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осуществлять контроль за правильным и единообразным применением на территории области законодательных и других нормативных актов по вопросам урегулирования и взыскания задолженности;</w:t>
      </w:r>
    </w:p>
    <w:p w:rsidR="00745AB1" w:rsidRPr="00401AB7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исполнять квартальные планы работы отдела по закрепленным пунктам; </w:t>
      </w:r>
    </w:p>
    <w:p w:rsidR="00745AB1" w:rsidRPr="00401AB7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анализировать отчетные данные по состоянию задолженности и принятых мерах по ее взысканию и урегулированию, составлять прогнозные и плановые задания, подготавливать на их основе предложения, рекомендации и представлять их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745AB1" w:rsidRPr="00401AB7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- осуществлять представлени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ФНС России, руководству Управления, иным государственным учреждениям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информации по компетенции отдела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осуществлять контроль учреждений, организаций по выполнению требований Налогового кодекса Российской Федерации, других функций по направлению деятельности отдела;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 поручению руководства Управления представительствовать в организациях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 вопросам, вытекающим из задач и функций, определенных настоящим должностным регламентом;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получать в установленном порядке от отделов управления необходимые материалы по вопросам, относящимся к компетенции отдела; 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подготавливать по своей инициативе проекты приказов по Управлению по вопросам, входящим в компетенцию отдела, и вносить их на рассмотрение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начальнику отдела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согласовывать проекты приказов, планов работы отдела, писем и телеграмм по направлению деятельности отдела с руководством Управления;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подписывать докладные и служебные записки, положение об отделе, должностные инструкции, отчёты и информационные материалы о работе отдела и другие документы;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получать на согласование документы и материалы, если они относятся к компетенции отдела;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привлекать в установленном порядке специалистов других отделов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для участия в решении вопросов, относящихся к деятельности отдела;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предъявлять в установленном порядке претензии к другим отделам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745AB1" w:rsidRPr="002570C1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2570C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распоряжаться в установленном порядке материальными ценностями, закреплёнными за отделом, контролировать их рациональное использование и сохранность;</w:t>
      </w:r>
    </w:p>
    <w:p w:rsidR="00745AB1" w:rsidRPr="00401AB7" w:rsidRDefault="00745AB1" w:rsidP="00745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- </w:t>
      </w:r>
      <w:r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установленном порядке рассматривать письма, заявления и жалобы налогоплательщиков, подготавливать на них ответы;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изучать проблемные вопросы, связанные с реализацией налогового законодательства по урегулированию и взысканию задолженности, вносить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начальнику отдела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предложения по его совершенствованию; 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принимать участие в подготовке документов, указаний, связанных с организацией работы по взысканию и урегулированию задолженности; 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формировать в установленные сроки по утвержденным формам, а также по отдельным поручениям и запросам Федеральной налоговой службы и МИ ФНС России по ЮФО аналитические материалы и другую информацию, касающуюся состояния задолженности по налогам и другим обязательным платежам и предпринимаемых мерах по её сокращению;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обобщать и анализировать информацию по взысканию и урегулированию задолженности;</w:t>
      </w:r>
    </w:p>
    <w:p w:rsidR="00745AB1" w:rsidRPr="0003374A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формировать, анализировать и передавать на федеральный уровень установленную отчетность по форм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4-ИН «Сведения о предоставленных налогоплательщикам отсрочках, рассрочках, налоговых кредитах, инве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стиционных налоговых кредитах»</w:t>
      </w:r>
      <w:r w:rsidRPr="0003374A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взаимодействие с органами исполнительной власти Астраханской области, Управлением федеральной службы судебных приставов, прокуратурой, другими правоохранительными, финансовыми и контролирующими органами по выработке и реализации совместных мер по взысканию и урегулированию задолженности по налогам и другим обязательным платежам;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ведением информационн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ресурс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«Журнал результатов работы по прин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удительному взысканию недоимки», «Реестр обеспечительных мер», «Журнал учета материалов, направляемых в правоохранительные органы, в том числе для решения вопроса по возбуждению уголовного дела»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организовывать работу по принятию решений об изменении срока уплаты налога и сбора в соответствии с главой 9 Налогового Кодекса Российской Федерации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также в упрощенном порядке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организацию работы и контроль по проведению реструктуризации задолженности налогоплательщиков по налогам и сборам, а также пеням и штрафам, осуществлять мониторинг и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своевременностью принятия решений по отмене права на реструктуризацию задолженности;</w:t>
      </w:r>
    </w:p>
    <w:p w:rsidR="00745AB1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</w:t>
      </w:r>
      <w:r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мероприятия по верификации дебиторской задолженности проверяемого лица. Осуществляет сопровождение исполнительных произво</w:t>
      </w:r>
      <w:proofErr w:type="gramStart"/>
      <w:r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с ц</w:t>
      </w:r>
      <w:proofErr w:type="gramEnd"/>
      <w:r w:rsidRPr="006C12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елью обращения взыскания на дебиторскую задолженность и иные имущественные требования налогоплательщика (налогового агента) - организации, индивидуальных предпринимателей, заложенное имущество. Взаимодействует с органами Федеральной службы судебных приставов, прокуратуры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правоохранительными органами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E33100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рганиз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овывать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работу по взысканию задолженности по обязательным платежам в бюджетную систему Российской Федерации путем применения мер принудительного взыскания, предусмотренных Налоговым кодексом Российской Федерации, а также по ее приостановлению при наличи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соответствующих обстоятельств</w:t>
      </w:r>
      <w:r w:rsidRPr="00E3310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Pr="0034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рименя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34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обеспечительные меры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привлечении (отказе) привлечения к ответственности), 77 и п.п.10-13 статьи 101 Налогового коде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кса Российской Федерации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proofErr w:type="gramEnd"/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поручени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рамках ст.93.1 НК РФ, а при наличии признаков налогового и административного правонарушения составление материала по налоговой проверки и об административном правонарушении, согласно положениям НК РФ и КоАП РФ;  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</w:t>
      </w:r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ассматрива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обращения заинтересованных лиц в части принятия решений об изменении сроков уплаты налогов и сборов, в том числе в упрощенном порядке. Осуществляет </w:t>
      </w:r>
      <w:proofErr w:type="gramStart"/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F02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выполнением условий предоставления отсрочек, рассрочек, инвестиционных налоговых кредитов, реструктуризации задолженности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правоохранительными, контрольными и надзорными органами, инициир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ует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привлечение к уголовной и административной ответственности в отношении должностных лиц налогоплательщиков и иных лиц;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 рисков </w:t>
      </w:r>
      <w:proofErr w:type="spellStart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невзыскания</w:t>
      </w:r>
      <w:proofErr w:type="spellEnd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сумм обязательных платежей, предполагаемых к доначислению в ходе выездной налоговой проверки. Участвует </w:t>
      </w:r>
      <w:proofErr w:type="gramStart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налоговых проверках в целях выработки мер по недопущению уклонения от уплаты задолженности по обязательным платежам</w:t>
      </w:r>
      <w:proofErr w:type="gramEnd"/>
      <w:r w:rsidRPr="001824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бюджетную систему Российской Федерации до введения процедур банкротства, обеспечивает сбор доказательственной базы для применения обеспечительных мер и направления материалов проверок в следственные органы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</w:t>
      </w:r>
      <w:r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ормир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пакеты документов и направляет заявления (уведомления) о регистрации залога в регистрирующие органы и уведомления о возникновении залога движимого имущества нотариусам при наступлении обстоятельств, при которых в соответствии с п. 2.1 ст. 73 НК РФ имущество, в отношении которого применены обеспечительные меры, признается находящимся в залоге у налогового органа на основании закона.</w:t>
      </w:r>
      <w:proofErr w:type="gramEnd"/>
      <w:r w:rsidRPr="002A1C5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Организовывает электронное взаимодействие с Федеральной нотариальной палатой в целях учета залога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выявля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основания и направля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материалы в правоохранительные органы по признакам преступления, ответственность за которое предусмотрена стать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 1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99.2 Уголовного кодекса Российской Федерации, в целях возмещения причиненного ущерба;</w:t>
      </w:r>
    </w:p>
    <w:p w:rsidR="00745AB1" w:rsidRPr="006D21A5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обеспечива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банками обязанностей, установленных Налоговым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кодексом Российской Федерации</w:t>
      </w:r>
      <w:r w:rsidRPr="006D21A5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контрольно-претензионную работу;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и направлении гражданских исков в уголовном процессе;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участие в работе межведомственных комиссий и рабочих группах по вопросам, отнесенным к компетенции Отдела;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установленном порядке соблюдение требований законодательства Российской Федерации, нормативных правовых актов и внутренних документов Управления в части, возложенных на Отдел задач и функций;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7B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подготавливать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информационны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аналитически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руководства Управления по вопросам, входящим в компетенцию Отдела;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сбор данных,  составляет отчеты, аналитическую информацию, в том числе по отдельным поручениям и своевременно представляет их в ФНС России по предмету деятельности Отдела;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взаимодействовать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 структурными подразделениями Управления по вопросам, относящимся к компетенции Отдела;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взаимодействие с органами прокуратуры, службой судебных приставов, правоохранительными органами в рамках компетенции отдела и в пределах предоставленных полномочий;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оказывать методическую помощь структурным подразделениям Управления по вопросам, относящимся к компетенции  Отдела;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рассматривать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заявления, обращения юридических лиц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индивидуальных предпринимателей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своей компетенции, подготавливает ответы и решения по ним; 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трудовую дисциплину, правила нормы охраны труда и техники безопасности;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проходит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обучение, повышение квалификации и профессиональную переподготовку в соответствии с утвержденными планами и графиками;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5AB1" w:rsidRPr="00987F64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 добросовестно, на профессиональном уровне исполня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987F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должностные обязанности в соответствии с настоящим Регламентом;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подготавливать материалы для публикации в СМИ и размещении на сайте Управления в сети </w:t>
      </w:r>
      <w:proofErr w:type="spell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Internet</w:t>
      </w:r>
      <w:proofErr w:type="spell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закрепленным направлениям работы;</w:t>
      </w:r>
    </w:p>
    <w:p w:rsidR="00745AB1" w:rsidRPr="007E0EC8" w:rsidRDefault="00745AB1" w:rsidP="00745AB1">
      <w:pPr>
        <w:tabs>
          <w:tab w:val="left" w:pos="886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своевременно исполнять и обеспечивать сохранность поступающих в отдел документов;</w:t>
      </w:r>
    </w:p>
    <w:p w:rsidR="00745AB1" w:rsidRPr="001A35AF" w:rsidRDefault="00745AB1" w:rsidP="00745A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5AB1" w:rsidRPr="001A35AF" w:rsidRDefault="00745AB1" w:rsidP="00745A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мониторинг судебной практики по налоговым спорам в целях учета позиции судебных органов;</w:t>
      </w:r>
    </w:p>
    <w:p w:rsidR="00745AB1" w:rsidRPr="001A35AF" w:rsidRDefault="00745AB1" w:rsidP="00745AB1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745AB1" w:rsidRPr="001A35AF" w:rsidRDefault="00745AB1" w:rsidP="00745AB1">
      <w:pPr>
        <w:tabs>
          <w:tab w:val="left" w:pos="958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 с другими подразделениями Управления в целях реализации постановленных перед Отделом задач;</w:t>
      </w:r>
    </w:p>
    <w:p w:rsidR="00745AB1" w:rsidRPr="001A35AF" w:rsidRDefault="00745AB1" w:rsidP="00745AB1">
      <w:pPr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готовить материалы для коллегий Управления и ФНС России для подведения итогов выполнения задач по вопросам, отнесенным к компетенции Отдела;</w:t>
      </w:r>
    </w:p>
    <w:p w:rsidR="00745AB1" w:rsidRPr="00D07CAF" w:rsidRDefault="00745AB1" w:rsidP="00745AB1">
      <w:pPr>
        <w:tabs>
          <w:tab w:val="left" w:pos="1051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участвовать в работе служебных совещаний, проводимых руководством Управления</w:t>
      </w:r>
      <w:r w:rsidRPr="00D07CA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45AB1" w:rsidRPr="001A35AF" w:rsidRDefault="00745AB1" w:rsidP="00745A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составлении и исполнении годовых и квартальных планов работы отдела по закрепленным направлениям;</w:t>
      </w:r>
    </w:p>
    <w:p w:rsidR="00745AB1" w:rsidRPr="00D96871" w:rsidRDefault="00745AB1" w:rsidP="00745A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обеспечивать ведение информационных ресурсов Управления в рамках 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становленной сферы деятельности;</w:t>
      </w:r>
      <w:r w:rsidRPr="00D968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444E9" w:rsidRDefault="00745AB1" w:rsidP="000444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D07C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действовать в  строгом соответствии с Налоговым Кодексом РФ и иными федеральными  законами;</w:t>
      </w:r>
    </w:p>
    <w:p w:rsidR="00745AB1" w:rsidRDefault="000444E9" w:rsidP="000444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45AB1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="00745AB1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риск-а</w:t>
      </w:r>
      <w:r w:rsidR="00745AB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нализа</w:t>
      </w:r>
      <w:proofErr w:type="gramEnd"/>
      <w:r w:rsidR="00745AB1"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6E6436" w:rsidRPr="003D5A2C" w:rsidRDefault="006E6436" w:rsidP="00745AB1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постоянный </w:t>
      </w:r>
      <w:proofErr w:type="gramStart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полнотой и достоверностью передаваемых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сведений с использованием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web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</w:t>
      </w:r>
      <w:r w:rsidRPr="005635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технологий, посредством удаленного доступа к ФИР: «Статистика по задаче «Личный кабинет»»,</w:t>
      </w:r>
      <w:r w:rsidRPr="00216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«Личный кабинет»,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«Журнал результатов работы по принудитель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ному взысканию недоимки», «СМЭВ»,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Просмотр журнала </w:t>
      </w:r>
      <w:r w:rsidRPr="007E0EC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запросов к сервисам по своему региону», «ФССП Исполнительное производство. Просмотр статистики», «ФССП Исполнительное производство. Просмотр ресурса»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«</w:t>
      </w:r>
      <w:r w:rsidRPr="001E5F3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Банковские счета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»;</w:t>
      </w:r>
    </w:p>
    <w:p w:rsidR="00745AB1" w:rsidRDefault="00745AB1" w:rsidP="00745AB1">
      <w:pPr>
        <w:tabs>
          <w:tab w:val="left" w:pos="540"/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A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D275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выполнении функций, а также  осуществлять </w:t>
      </w:r>
      <w:proofErr w:type="gramStart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27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следующих технологических процессов: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83"/>
        <w:gridCol w:w="5337"/>
        <w:gridCol w:w="1751"/>
      </w:tblGrid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ТП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ТП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103.06.01.09.0110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 4.1 и 8.1 ст. 74.1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03.35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103.06.09.00.0140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рисков </w:t>
            </w:r>
            <w:proofErr w:type="spellStart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невзыскания</w:t>
            </w:r>
            <w:proofErr w:type="spellEnd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суммы обязательных платежей, предполагаемых к доначислению в ходе выездной налоговой проверки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90.08.03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Арест имущества по ст. 77 НК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05.08.09.03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дебиторской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05.08.09.05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обеспечительных мер в соответствии с </w:t>
            </w:r>
            <w:proofErr w:type="spellStart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</w:t>
            </w:r>
            <w:proofErr w:type="spellEnd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10-13 ст.101 НК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05.08.09.07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103.06.16.02.0080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Электронное взаимодействие с Федеральной нотариальной палатой в целях учета залога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05.08.09.08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задолженности через суд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103.06.16.05.0020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Взыскание за счет заложенного имущества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05.08.18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установленных законом мер и реализация дополнительных мероприятий по принудительному взысканию задолженности ФЛ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103.06.16.11.0030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Вызов должников на комиссии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05.08.23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103.06.16.19.0000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со следственными органами в рамках ст. 199.2 УК РФ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сроков уплаты налогов, сборов и пеней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Отсрочки, рассрочки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05.06.01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Реструктуризация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05.06.02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Приостановление взыскания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05.06.03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Инвестиционные налоговые кредиты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05.06.04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договора залога или поручительства в рамках мероприятий по урегулированию задолженности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05.06.05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банковской гарантии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05.06.06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103.06.17.00.0070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(рассрочки) по уплате налогов в упрощенном порядке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05.06.07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103.06.17.00.0090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отсрочки взыскания задолженности по итогам ВНП при предоставлении обеспечения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05.06.09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103.06.20.00.0010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исполнением банками обязанностей, установленных Налоговым кодексом Российской Федерации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111.02.00.00.0010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201.05.00.00.0000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ведения нормативно-справочной информации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205.01.01.00.0040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Реестра сумм задолженности по доходам бюджетов, администрируемым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90.08.01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205.01.01.00.0060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Сопоставление показателей сводных первичных документов (Реестров)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90.01.12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организационно-распорядительных документов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201.01.00.00.0040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201.02.00.00.0150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 данных о методологических вопросах, возникающих у ТНО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202.07.00.00.0010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25.09.01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202.07.00.00.0020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дизайна внутреннего контроля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25.09.02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202.07.00.00.0030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25.09.03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103.06.09.00.0040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выездной налоговой проверки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1CBE" w:rsidRPr="00BD4922" w:rsidTr="00BF33AA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103.06.06.00.0000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Камеральная налоговая проверка соблюдения законодательства о налогах и сборах (в части просмотра данных)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BE" w:rsidRPr="00BD4922" w:rsidRDefault="00AC1CBE" w:rsidP="00B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9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4B729B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="007C7F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5B6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5B6066" w:rsidRPr="005B6066" w:rsidRDefault="005B6066" w:rsidP="005B60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6066">
        <w:rPr>
          <w:rFonts w:ascii="Times New Roman" w:eastAsia="Calibri" w:hAnsi="Times New Roman" w:cs="Times New Roman"/>
          <w:sz w:val="24"/>
          <w:szCs w:val="24"/>
        </w:rPr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B6066" w:rsidRPr="005B6066" w:rsidRDefault="005B6066" w:rsidP="005B60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6066">
        <w:rPr>
          <w:rFonts w:ascii="Times New Roman" w:eastAsia="Calibri" w:hAnsi="Times New Roman" w:cs="Times New Roman"/>
          <w:sz w:val="24"/>
          <w:szCs w:val="24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B6066" w:rsidRPr="0024353F" w:rsidRDefault="005B6066" w:rsidP="005B60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6066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 Управления;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-вноси</w:t>
      </w:r>
      <w:r w:rsidR="007C7F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ть</w:t>
      </w:r>
      <w:r w:rsidR="003F16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предложения</w:t>
      </w:r>
      <w:r w:rsidR="007C7F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EE30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начальнику отдела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 улучшению работы по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F65A6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</w:t>
      </w:r>
      <w:r w:rsidR="00F659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аппарата Управления</w:t>
      </w:r>
      <w:r w:rsidR="005B606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F65A6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принимать участие в служебных совещаниях, проводимых </w:t>
      </w:r>
      <w:r w:rsidR="00EE30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начальником отдела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8639AF" w:rsidRDefault="008639A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24353F" w:rsidRPr="0024353F" w:rsidRDefault="0024353F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8639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представительствовать  в организациях по вопросам, вытекающим из задач </w:t>
      </w:r>
      <w:r w:rsidR="008639AF"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 xml:space="preserve"> и функций, определенных настоящим должностным регламентом;</w:t>
      </w:r>
    </w:p>
    <w:p w:rsidR="0024353F" w:rsidRPr="0024353F" w:rsidRDefault="0024353F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5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24353F" w:rsidRPr="0024353F" w:rsidRDefault="0024353F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F65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4353F" w:rsidRDefault="0024353F" w:rsidP="008639AF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5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0424A" w:rsidRPr="0024353F" w:rsidRDefault="00A0424A" w:rsidP="008639AF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A042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4353F" w:rsidRPr="0024353F" w:rsidRDefault="0024353F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65A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8588D" w:rsidRDefault="0024353F" w:rsidP="008639AF">
      <w:pPr>
        <w:spacing w:after="0" w:line="240" w:lineRule="auto"/>
        <w:ind w:left="11" w:right="1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10. </w:t>
      </w:r>
      <w:proofErr w:type="gramStart"/>
      <w:r w:rsidR="00EE30A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EE30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A4A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</w:t>
      </w:r>
      <w:r w:rsidR="007A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7E0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Default="0024353F" w:rsidP="008639AF">
      <w:pPr>
        <w:spacing w:after="0" w:line="240" w:lineRule="auto"/>
        <w:ind w:left="11"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11. </w:t>
      </w:r>
      <w:r w:rsidR="00EE30AF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 </w:t>
      </w:r>
      <w:r w:rsidR="00C45C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C763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401AB7" w:rsidRDefault="0066549D" w:rsidP="008639A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EE30A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главный государственный налоговый инспектор</w:t>
      </w:r>
      <w:r w:rsidR="002E329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отдела </w:t>
      </w:r>
      <w:r w:rsidRPr="00401A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исполнение) должностных обязанностей в соответствии с настоящим Регламентом,</w:t>
      </w:r>
      <w:r w:rsidR="00C76354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задачами  и функциями отдела 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проектного управления долгом</w:t>
      </w:r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функциональными особенностями замещаемой должности гражданской службы</w:t>
      </w:r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</w:t>
      </w:r>
      <w:proofErr w:type="gramEnd"/>
      <w:r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6549D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66549D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EA5699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несвоевременное рассмотрение в пределах своих должностных обязанностей обращений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индивидуальных предпринимателей и юридических лиц</w:t>
      </w:r>
      <w:r w:rsidRPr="00EA5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государственных органов, учреждений, организаций и органов местного самоуправления;</w:t>
      </w:r>
    </w:p>
    <w:p w:rsidR="00C67920" w:rsidRPr="00C67920" w:rsidRDefault="00C67920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имущественный ущерб, причиненный по его вине</w:t>
      </w:r>
      <w:r w:rsidRPr="00C67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6549D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573A6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5573A6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66549D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66549D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66549D" w:rsidRPr="00401AB7" w:rsidRDefault="00EA5699" w:rsidP="00863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66549D" w:rsidRPr="00401AB7" w:rsidRDefault="00EA5699" w:rsidP="008639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66549D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49D" w:rsidRPr="00401AB7" w:rsidRDefault="00EA5699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6549D" w:rsidRPr="00401A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30A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EE30AF">
        <w:rPr>
          <w:rFonts w:ascii="Times New Roman" w:eastAsia="Calibri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24353F" w:rsidRPr="0024353F" w:rsidRDefault="00EE30A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329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C6792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проектного управления долгом</w:t>
      </w:r>
      <w:r w:rsidR="0095638A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401A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>обязан</w:t>
      </w:r>
      <w:proofErr w:type="gramEnd"/>
      <w:r w:rsidR="00DB29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 самостоятельно </w:t>
      </w:r>
      <w:r w:rsidR="0024353F" w:rsidRPr="0024353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3298" w:rsidRDefault="0024353F" w:rsidP="00CE72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EC8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E30AF" w:rsidRPr="00EE30AF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C76354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C67920" w:rsidRPr="00EE30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</w:t>
      </w:r>
      <w:r w:rsidR="00C679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ктного управления долгом</w:t>
      </w:r>
      <w:r w:rsidRPr="007E0E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 </w:t>
      </w:r>
      <w:r w:rsidR="00CE722B" w:rsidRPr="002E329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CE722B">
        <w:rPr>
          <w:rFonts w:ascii="Times New Roman" w:eastAsia="Calibri" w:hAnsi="Times New Roman" w:cs="Times New Roman"/>
          <w:sz w:val="24"/>
          <w:szCs w:val="24"/>
        </w:rPr>
        <w:t>(обсуждении) следующих проектов: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структурного подразделения аппарата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поручений ФНС России;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возникающим при рассмотрении Управлением заявлений, предложений, </w:t>
      </w:r>
      <w:r>
        <w:rPr>
          <w:rFonts w:ascii="Times New Roman" w:eastAsia="Calibri" w:hAnsi="Times New Roman" w:cs="Times New Roman"/>
          <w:sz w:val="24"/>
          <w:szCs w:val="24"/>
        </w:rPr>
        <w:t>обращений</w:t>
      </w:r>
      <w:r w:rsidRPr="008510FC">
        <w:rPr>
          <w:rFonts w:ascii="Times New Roman" w:eastAsia="Calibri" w:hAnsi="Times New Roman" w:cs="Times New Roman"/>
          <w:sz w:val="24"/>
          <w:szCs w:val="24"/>
        </w:rPr>
        <w:t xml:space="preserve"> юридических лиц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индивидуальных предпринимателей</w:t>
      </w:r>
      <w:r w:rsidRPr="008510F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10FC" w:rsidRPr="008510FC" w:rsidRDefault="008510FC" w:rsidP="008510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510FC">
        <w:rPr>
          <w:rFonts w:ascii="Times New Roman" w:eastAsia="Calibri" w:hAnsi="Times New Roman" w:cs="Times New Roman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E3298" w:rsidRPr="002E3298" w:rsidRDefault="002E3298" w:rsidP="002E32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298">
        <w:rPr>
          <w:rFonts w:ascii="Times New Roman" w:eastAsia="Calibri" w:hAnsi="Times New Roman" w:cs="Times New Roman"/>
          <w:sz w:val="24"/>
          <w:szCs w:val="24"/>
        </w:rPr>
        <w:t>- нормативных актов, документов по вопросам соблюдения требований Налогового кодекса Российской Федерации, а также иных документов по направлению деятельности отдела.</w:t>
      </w:r>
    </w:p>
    <w:p w:rsidR="00F65935" w:rsidRDefault="00E042F3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При исполнении служебных обязанностей </w:t>
      </w:r>
      <w:r w:rsidR="00050F69" w:rsidRPr="00050F69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="00050F69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5638A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8510FC" w:rsidRPr="00050F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</w:t>
      </w:r>
      <w:r w:rsidR="008510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гом</w:t>
      </w:r>
      <w:r w:rsidR="0024353F" w:rsidRPr="00401A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0675D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76354" w:rsidRPr="00C76354" w:rsidRDefault="0024353F" w:rsidP="00C76354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6646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F43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проектного управления долгом </w:t>
      </w:r>
      <w:r w:rsid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 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иными нормативными актами.</w:t>
      </w:r>
      <w:r w:rsidR="00C76354" w:rsidRPr="00C76354">
        <w:rPr>
          <w:rFonts w:ascii="Times New Roman" w:eastAsia="Calibri" w:hAnsi="Times New Roman" w:cs="Times New Roman"/>
          <w:sz w:val="24"/>
          <w:szCs w:val="24"/>
        </w:rPr>
        <w:tab/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76354" w:rsidRPr="00C76354" w:rsidRDefault="00C76354" w:rsidP="00C7635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 xml:space="preserve">- по поручению </w:t>
      </w:r>
      <w:r w:rsidR="00CE722B">
        <w:rPr>
          <w:rFonts w:ascii="Times New Roman" w:eastAsia="Calibri" w:hAnsi="Times New Roman" w:cs="Times New Roman"/>
          <w:sz w:val="24"/>
          <w:szCs w:val="24"/>
        </w:rPr>
        <w:t xml:space="preserve">руководителя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представительствовать в организациях по  вопросам,  вытекающим  из  задач  и  функций,  определенных  настоящим должностным регламентом;</w:t>
      </w:r>
    </w:p>
    <w:p w:rsidR="0024353F" w:rsidRDefault="00C76354" w:rsidP="006646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354">
        <w:rPr>
          <w:rFonts w:ascii="Times New Roman" w:eastAsia="Calibri" w:hAnsi="Times New Roman" w:cs="Times New Roman"/>
          <w:sz w:val="24"/>
          <w:szCs w:val="24"/>
        </w:rPr>
        <w:t>- в установленном порядке по</w:t>
      </w:r>
      <w:r w:rsidR="00664648">
        <w:rPr>
          <w:rFonts w:ascii="Times New Roman" w:eastAsia="Calibri" w:hAnsi="Times New Roman" w:cs="Times New Roman"/>
          <w:sz w:val="24"/>
          <w:szCs w:val="24"/>
        </w:rPr>
        <w:t xml:space="preserve">лучать от отделов Управления </w:t>
      </w:r>
      <w:r w:rsidRPr="00C76354">
        <w:rPr>
          <w:rFonts w:ascii="Times New Roman" w:eastAsia="Calibri" w:hAnsi="Times New Roman" w:cs="Times New Roman"/>
          <w:sz w:val="24"/>
          <w:szCs w:val="24"/>
        </w:rPr>
        <w:t>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хранении.</w:t>
      </w:r>
    </w:p>
    <w:p w:rsidR="00A907D7" w:rsidRDefault="00A907D7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050F69">
        <w:rPr>
          <w:rFonts w:ascii="Times New Roman" w:eastAsia="Calibri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050F6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646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проектного управления долгом </w:t>
      </w:r>
      <w:r w:rsidR="00A26AF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или)проектов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E042F3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24353F" w:rsidRPr="0054711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547119" w:rsidRPr="00547119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долгом</w:t>
      </w:r>
      <w:r w:rsidR="006646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24353F"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4353F" w:rsidRPr="0024353F" w:rsidRDefault="00E042F3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47119" w:rsidRPr="00547119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="00547119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="0091263E" w:rsidRPr="00C45C61">
        <w:rPr>
          <w:rFonts w:ascii="Times New Roman" w:eastAsia="Calibri" w:hAnsi="Times New Roman" w:cs="Times New Roman"/>
          <w:sz w:val="24"/>
          <w:szCs w:val="24"/>
        </w:rPr>
        <w:t>проектного управления долгом</w:t>
      </w:r>
      <w:r w:rsidR="00A26AFA" w:rsidRPr="00C45C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C45C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со своей компетенцией обязан участвовать в подготовке (обсуждении) следующих проектов: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</w:t>
      </w:r>
      <w:r w:rsidR="00CE7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непосредственного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E042F3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299A">
        <w:rPr>
          <w:rFonts w:ascii="Times New Roman" w:eastAsia="Calibri" w:hAnsi="Times New Roman" w:cs="Times New Roman"/>
          <w:sz w:val="24"/>
          <w:szCs w:val="24"/>
        </w:rPr>
        <w:t>г</w:t>
      </w:r>
      <w:r w:rsidR="0037299A" w:rsidRPr="00547119">
        <w:rPr>
          <w:rFonts w:ascii="Times New Roman" w:eastAsia="Calibri" w:hAnsi="Times New Roman" w:cs="Times New Roman"/>
          <w:sz w:val="24"/>
          <w:szCs w:val="24"/>
        </w:rPr>
        <w:t>лавный государственный налоговый инспектор</w:t>
      </w:r>
      <w:r w:rsidR="00CE72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9126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проектного управления долгом</w:t>
      </w:r>
      <w:r w:rsidR="00A26AFA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УФНС России по Астраханской области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B298A" w:rsidRPr="00401AB7" w:rsidRDefault="00DB298A" w:rsidP="00401A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E042F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7E3E33">
        <w:rPr>
          <w:rFonts w:ascii="Times New Roman" w:eastAsia="Calibri" w:hAnsi="Times New Roman" w:cs="Times New Roman"/>
          <w:sz w:val="24"/>
          <w:szCs w:val="24"/>
        </w:rPr>
        <w:t>г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>лавн</w:t>
      </w:r>
      <w:r w:rsidR="007E3E33">
        <w:rPr>
          <w:rFonts w:ascii="Times New Roman" w:eastAsia="Calibri" w:hAnsi="Times New Roman" w:cs="Times New Roman"/>
          <w:sz w:val="24"/>
          <w:szCs w:val="24"/>
        </w:rPr>
        <w:t>ого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7E3E33">
        <w:rPr>
          <w:rFonts w:ascii="Times New Roman" w:eastAsia="Calibri" w:hAnsi="Times New Roman" w:cs="Times New Roman"/>
          <w:sz w:val="24"/>
          <w:szCs w:val="24"/>
        </w:rPr>
        <w:t>ого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7E3E33">
        <w:rPr>
          <w:rFonts w:ascii="Times New Roman" w:eastAsia="Calibri" w:hAnsi="Times New Roman" w:cs="Times New Roman"/>
          <w:sz w:val="24"/>
          <w:szCs w:val="24"/>
        </w:rPr>
        <w:t>ого</w:t>
      </w:r>
      <w:r w:rsidR="007E3E33" w:rsidRPr="00547119">
        <w:rPr>
          <w:rFonts w:ascii="Times New Roman" w:eastAsia="Calibri" w:hAnsi="Times New Roman" w:cs="Times New Roman"/>
          <w:sz w:val="24"/>
          <w:szCs w:val="24"/>
        </w:rPr>
        <w:t xml:space="preserve"> инспектор</w:t>
      </w:r>
      <w:r w:rsidR="007E3E33">
        <w:rPr>
          <w:rFonts w:ascii="Times New Roman" w:eastAsia="Calibri" w:hAnsi="Times New Roman" w:cs="Times New Roman"/>
          <w:sz w:val="24"/>
          <w:szCs w:val="24"/>
        </w:rPr>
        <w:t>а</w:t>
      </w:r>
      <w:r w:rsidR="007E3E33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35A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 долгом </w:t>
      </w:r>
      <w:r w:rsidR="0024353F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 принципов</w:t>
      </w:r>
      <w:proofErr w:type="gramEnd"/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298A" w:rsidRPr="0024353F" w:rsidRDefault="00DB298A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5E" w:rsidRDefault="009B725E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725E" w:rsidRPr="0024353F" w:rsidRDefault="00E042F3" w:rsidP="009B725E">
      <w:pPr>
        <w:pStyle w:val="Style1"/>
        <w:widowControl/>
        <w:spacing w:before="106" w:line="274" w:lineRule="exact"/>
        <w:ind w:firstLine="742"/>
      </w:pPr>
      <w:r>
        <w:rPr>
          <w:rFonts w:eastAsia="Calibri"/>
          <w:color w:val="000000" w:themeColor="text1"/>
        </w:rPr>
        <w:t>18</w:t>
      </w:r>
      <w:r w:rsidR="00A26AFA" w:rsidRPr="00A26AFA">
        <w:rPr>
          <w:rFonts w:eastAsia="Calibri"/>
          <w:color w:val="000000" w:themeColor="text1"/>
        </w:rPr>
        <w:t>. </w:t>
      </w:r>
      <w:proofErr w:type="gramStart"/>
      <w:r w:rsidR="00A26AFA" w:rsidRPr="00A26AFA">
        <w:rPr>
          <w:rStyle w:val="FontStyle2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компетенции, </w:t>
      </w:r>
      <w:r w:rsidR="007E3E33">
        <w:rPr>
          <w:rStyle w:val="FontStyle21"/>
          <w:sz w:val="24"/>
          <w:szCs w:val="24"/>
        </w:rPr>
        <w:t>г</w:t>
      </w:r>
      <w:r w:rsidR="007E3E33" w:rsidRPr="00547119">
        <w:rPr>
          <w:rFonts w:eastAsia="Calibri"/>
        </w:rPr>
        <w:t>лавный государственный налоговый инспектор</w:t>
      </w:r>
      <w:r w:rsidR="007E3E33" w:rsidRPr="00547119">
        <w:rPr>
          <w:rFonts w:eastAsia="Calibri"/>
          <w:color w:val="000000" w:themeColor="text1"/>
        </w:rPr>
        <w:t xml:space="preserve"> </w:t>
      </w:r>
      <w:r w:rsidR="00A07352">
        <w:rPr>
          <w:rStyle w:val="FontStyle21"/>
          <w:sz w:val="24"/>
          <w:szCs w:val="24"/>
        </w:rPr>
        <w:t xml:space="preserve">отдела </w:t>
      </w:r>
      <w:r w:rsidR="00735AD4">
        <w:rPr>
          <w:rStyle w:val="FontStyle21"/>
          <w:sz w:val="24"/>
          <w:szCs w:val="24"/>
        </w:rPr>
        <w:t>проектного управления долгом</w:t>
      </w:r>
      <w:r w:rsidR="00A26AFA" w:rsidRPr="00A26AFA">
        <w:rPr>
          <w:rStyle w:val="FontStyle21"/>
          <w:sz w:val="24"/>
          <w:szCs w:val="24"/>
        </w:rPr>
        <w:t xml:space="preserve"> </w:t>
      </w:r>
      <w:r w:rsidR="009B725E" w:rsidRPr="000D7BCF">
        <w:rPr>
          <w:rFonts w:eastAsia="Calibri"/>
        </w:rPr>
        <w:t xml:space="preserve">Управления Федеральной налоговой службы по Астраханской области принимает участие в обеспечении оказания следующих видов государственных услуг: рассмотрение поступивших в Управление Федеральной налоговой службы по Астраханской области обращений граждан и организаций по </w:t>
      </w:r>
      <w:r w:rsidR="004C3722">
        <w:rPr>
          <w:rFonts w:eastAsia="Calibri"/>
        </w:rPr>
        <w:t xml:space="preserve">направлению деятельности отдела. </w:t>
      </w:r>
      <w:proofErr w:type="gramEnd"/>
    </w:p>
    <w:p w:rsidR="004C3722" w:rsidRDefault="004C3722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E042F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947D12">
        <w:rPr>
          <w:rFonts w:ascii="Times New Roman" w:eastAsia="Calibri" w:hAnsi="Times New Roman" w:cs="Times New Roman"/>
          <w:sz w:val="24"/>
          <w:szCs w:val="24"/>
        </w:rPr>
        <w:t>г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>лавн</w:t>
      </w:r>
      <w:r w:rsidR="00947D12">
        <w:rPr>
          <w:rFonts w:ascii="Times New Roman" w:eastAsia="Calibri" w:hAnsi="Times New Roman" w:cs="Times New Roman"/>
          <w:sz w:val="24"/>
          <w:szCs w:val="24"/>
        </w:rPr>
        <w:t>ого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947D12">
        <w:rPr>
          <w:rFonts w:ascii="Times New Roman" w:eastAsia="Calibri" w:hAnsi="Times New Roman" w:cs="Times New Roman"/>
          <w:sz w:val="24"/>
          <w:szCs w:val="24"/>
        </w:rPr>
        <w:t>ого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947D12">
        <w:rPr>
          <w:rFonts w:ascii="Times New Roman" w:eastAsia="Calibri" w:hAnsi="Times New Roman" w:cs="Times New Roman"/>
          <w:sz w:val="24"/>
          <w:szCs w:val="24"/>
        </w:rPr>
        <w:t>ого</w:t>
      </w:r>
      <w:r w:rsidR="00947D12" w:rsidRPr="00547119">
        <w:rPr>
          <w:rFonts w:ascii="Times New Roman" w:eastAsia="Calibri" w:hAnsi="Times New Roman" w:cs="Times New Roman"/>
          <w:sz w:val="24"/>
          <w:szCs w:val="24"/>
        </w:rPr>
        <w:t xml:space="preserve"> инспектор</w:t>
      </w:r>
      <w:r w:rsidR="00947D12">
        <w:rPr>
          <w:rFonts w:ascii="Times New Roman" w:eastAsia="Calibri" w:hAnsi="Times New Roman" w:cs="Times New Roman"/>
          <w:sz w:val="24"/>
          <w:szCs w:val="24"/>
        </w:rPr>
        <w:t>а</w:t>
      </w:r>
      <w:r w:rsidR="00947D12" w:rsidRPr="0054711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073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="007406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проектного управления долгом </w:t>
      </w:r>
      <w:r w:rsidR="0024353F"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298A">
        <w:rPr>
          <w:rFonts w:ascii="Times New Roman" w:eastAsia="Calibri" w:hAnsi="Times New Roman" w:cs="Times New Roman"/>
          <w:sz w:val="24"/>
          <w:szCs w:val="24"/>
        </w:rPr>
        <w:t>к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Pr="0024353F" w:rsidRDefault="00401AB7" w:rsidP="00401A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B6F13">
        <w:rPr>
          <w:rFonts w:ascii="Times New Roman" w:eastAsia="Calibri" w:hAnsi="Times New Roman" w:cs="Times New Roman"/>
          <w:sz w:val="24"/>
          <w:szCs w:val="24"/>
        </w:rPr>
        <w:t>-</w:t>
      </w:r>
      <w:r w:rsidR="00F65A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61A3B" w:rsidRDefault="00961A3B" w:rsidP="00401AB7">
      <w:pPr>
        <w:widowControl w:val="0"/>
        <w:tabs>
          <w:tab w:val="left" w:pos="682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C3722" w:rsidRDefault="004C3722" w:rsidP="00401AB7">
      <w:pPr>
        <w:widowControl w:val="0"/>
        <w:tabs>
          <w:tab w:val="left" w:pos="682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C3722" w:rsidRDefault="004C3722" w:rsidP="00401AB7">
      <w:pPr>
        <w:widowControl w:val="0"/>
        <w:tabs>
          <w:tab w:val="left" w:pos="682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81E85" w:rsidRDefault="00F65A66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</w:t>
      </w:r>
    </w:p>
    <w:p w:rsidR="00C44EE6" w:rsidRDefault="00C44EE6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06AE5" w:rsidRDefault="00D06AE5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44EE6" w:rsidRDefault="00C44EE6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B725E" w:rsidRDefault="009B725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B725E" w:rsidRDefault="009B725E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C3722" w:rsidRDefault="004C3722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C3722" w:rsidRDefault="004C3722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C3722" w:rsidRDefault="004C3722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022C6" w:rsidRDefault="009022C6" w:rsidP="00F65A66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9022C6" w:rsidSect="00961A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47" w:rsidRDefault="00B52047" w:rsidP="0024353F">
      <w:pPr>
        <w:spacing w:after="0" w:line="240" w:lineRule="auto"/>
      </w:pPr>
      <w:r>
        <w:separator/>
      </w:r>
    </w:p>
  </w:endnote>
  <w:end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47" w:rsidRDefault="00B52047" w:rsidP="0024353F">
      <w:pPr>
        <w:spacing w:after="0" w:line="240" w:lineRule="auto"/>
      </w:pPr>
      <w:r>
        <w:separator/>
      </w:r>
    </w:p>
  </w:footnote>
  <w:footnote w:type="continuationSeparator" w:id="0">
    <w:p w:rsidR="00B52047" w:rsidRDefault="00B52047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B52047" w:rsidRDefault="00B520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026">
          <w:rPr>
            <w:noProof/>
          </w:rPr>
          <w:t>14</w:t>
        </w:r>
        <w:r>
          <w:fldChar w:fldCharType="end"/>
        </w:r>
      </w:p>
    </w:sdtContent>
  </w:sdt>
  <w:p w:rsidR="00B52047" w:rsidRDefault="00B520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47" w:rsidRDefault="00B520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11E54"/>
    <w:rsid w:val="0003374A"/>
    <w:rsid w:val="000361E1"/>
    <w:rsid w:val="000444E9"/>
    <w:rsid w:val="0004716F"/>
    <w:rsid w:val="00050F69"/>
    <w:rsid w:val="0008138A"/>
    <w:rsid w:val="000A5328"/>
    <w:rsid w:val="000F5865"/>
    <w:rsid w:val="0010277B"/>
    <w:rsid w:val="00117E34"/>
    <w:rsid w:val="00134C27"/>
    <w:rsid w:val="00166111"/>
    <w:rsid w:val="00172C2C"/>
    <w:rsid w:val="001824B2"/>
    <w:rsid w:val="001904CC"/>
    <w:rsid w:val="00192E36"/>
    <w:rsid w:val="001A35AF"/>
    <w:rsid w:val="001B6B64"/>
    <w:rsid w:val="00207E9A"/>
    <w:rsid w:val="0024353F"/>
    <w:rsid w:val="00246F39"/>
    <w:rsid w:val="002570C1"/>
    <w:rsid w:val="00272750"/>
    <w:rsid w:val="0027354D"/>
    <w:rsid w:val="00276283"/>
    <w:rsid w:val="00276D0B"/>
    <w:rsid w:val="00291C94"/>
    <w:rsid w:val="00294498"/>
    <w:rsid w:val="002A1C56"/>
    <w:rsid w:val="002A33F6"/>
    <w:rsid w:val="002D379A"/>
    <w:rsid w:val="002E3298"/>
    <w:rsid w:val="002F6910"/>
    <w:rsid w:val="00302DDE"/>
    <w:rsid w:val="003201BA"/>
    <w:rsid w:val="003223C3"/>
    <w:rsid w:val="00347841"/>
    <w:rsid w:val="0037299A"/>
    <w:rsid w:val="00395B69"/>
    <w:rsid w:val="00396A26"/>
    <w:rsid w:val="003C1EA0"/>
    <w:rsid w:val="003D1662"/>
    <w:rsid w:val="003D5A2C"/>
    <w:rsid w:val="003F16B6"/>
    <w:rsid w:val="003F4BA7"/>
    <w:rsid w:val="00401AB7"/>
    <w:rsid w:val="00401D77"/>
    <w:rsid w:val="004127EA"/>
    <w:rsid w:val="00427DA8"/>
    <w:rsid w:val="00437B00"/>
    <w:rsid w:val="00486534"/>
    <w:rsid w:val="00487594"/>
    <w:rsid w:val="004B729B"/>
    <w:rsid w:val="004C17BD"/>
    <w:rsid w:val="004C3722"/>
    <w:rsid w:val="004D7B5C"/>
    <w:rsid w:val="004F028A"/>
    <w:rsid w:val="004F080B"/>
    <w:rsid w:val="00512783"/>
    <w:rsid w:val="00547119"/>
    <w:rsid w:val="00547D55"/>
    <w:rsid w:val="0055658A"/>
    <w:rsid w:val="005573A6"/>
    <w:rsid w:val="005574B3"/>
    <w:rsid w:val="00565BE6"/>
    <w:rsid w:val="00570842"/>
    <w:rsid w:val="00580FC1"/>
    <w:rsid w:val="005812BD"/>
    <w:rsid w:val="005A2621"/>
    <w:rsid w:val="005B459B"/>
    <w:rsid w:val="005B6066"/>
    <w:rsid w:val="005F0A59"/>
    <w:rsid w:val="0061504E"/>
    <w:rsid w:val="00623FB0"/>
    <w:rsid w:val="00664648"/>
    <w:rsid w:val="0066549D"/>
    <w:rsid w:val="006C1201"/>
    <w:rsid w:val="006C3440"/>
    <w:rsid w:val="006D21A5"/>
    <w:rsid w:val="006E1B68"/>
    <w:rsid w:val="006E6436"/>
    <w:rsid w:val="006F165F"/>
    <w:rsid w:val="007020F5"/>
    <w:rsid w:val="0070450E"/>
    <w:rsid w:val="007210A3"/>
    <w:rsid w:val="00735AD4"/>
    <w:rsid w:val="0074062C"/>
    <w:rsid w:val="00745AB1"/>
    <w:rsid w:val="00746E0B"/>
    <w:rsid w:val="00762096"/>
    <w:rsid w:val="007679E9"/>
    <w:rsid w:val="0078588D"/>
    <w:rsid w:val="00785E2E"/>
    <w:rsid w:val="0079263D"/>
    <w:rsid w:val="007A13B8"/>
    <w:rsid w:val="007C7F8F"/>
    <w:rsid w:val="007D36CE"/>
    <w:rsid w:val="007D3E69"/>
    <w:rsid w:val="007E0EC8"/>
    <w:rsid w:val="007E126B"/>
    <w:rsid w:val="007E22BD"/>
    <w:rsid w:val="007E2752"/>
    <w:rsid w:val="007E3E33"/>
    <w:rsid w:val="007F0084"/>
    <w:rsid w:val="00850532"/>
    <w:rsid w:val="0085054D"/>
    <w:rsid w:val="008510FC"/>
    <w:rsid w:val="00853C7F"/>
    <w:rsid w:val="008549A3"/>
    <w:rsid w:val="008639AF"/>
    <w:rsid w:val="00867DD4"/>
    <w:rsid w:val="0089176B"/>
    <w:rsid w:val="00894102"/>
    <w:rsid w:val="008A0578"/>
    <w:rsid w:val="008A5FDE"/>
    <w:rsid w:val="008A693B"/>
    <w:rsid w:val="008B6F13"/>
    <w:rsid w:val="008C2F9F"/>
    <w:rsid w:val="008F6DC4"/>
    <w:rsid w:val="008F7451"/>
    <w:rsid w:val="009022C6"/>
    <w:rsid w:val="009103DA"/>
    <w:rsid w:val="0091263E"/>
    <w:rsid w:val="00927AA7"/>
    <w:rsid w:val="00936F26"/>
    <w:rsid w:val="00943311"/>
    <w:rsid w:val="00947D12"/>
    <w:rsid w:val="0095638A"/>
    <w:rsid w:val="00961A3B"/>
    <w:rsid w:val="0097159F"/>
    <w:rsid w:val="00987F64"/>
    <w:rsid w:val="009A4A39"/>
    <w:rsid w:val="009A79CB"/>
    <w:rsid w:val="009B119E"/>
    <w:rsid w:val="009B725E"/>
    <w:rsid w:val="009B7A29"/>
    <w:rsid w:val="009D33B4"/>
    <w:rsid w:val="009E036A"/>
    <w:rsid w:val="009E444B"/>
    <w:rsid w:val="00A0424A"/>
    <w:rsid w:val="00A07352"/>
    <w:rsid w:val="00A26AFA"/>
    <w:rsid w:val="00A35C1B"/>
    <w:rsid w:val="00A72063"/>
    <w:rsid w:val="00A907D7"/>
    <w:rsid w:val="00A94C38"/>
    <w:rsid w:val="00AC1CBE"/>
    <w:rsid w:val="00AD1026"/>
    <w:rsid w:val="00B0675D"/>
    <w:rsid w:val="00B22A83"/>
    <w:rsid w:val="00B23CA8"/>
    <w:rsid w:val="00B432A8"/>
    <w:rsid w:val="00B4617B"/>
    <w:rsid w:val="00B52047"/>
    <w:rsid w:val="00B52A71"/>
    <w:rsid w:val="00B53207"/>
    <w:rsid w:val="00B64111"/>
    <w:rsid w:val="00B705AB"/>
    <w:rsid w:val="00B861BE"/>
    <w:rsid w:val="00B86275"/>
    <w:rsid w:val="00BA34EF"/>
    <w:rsid w:val="00BF1590"/>
    <w:rsid w:val="00BF7F12"/>
    <w:rsid w:val="00C0384E"/>
    <w:rsid w:val="00C06C07"/>
    <w:rsid w:val="00C17BA0"/>
    <w:rsid w:val="00C44EE6"/>
    <w:rsid w:val="00C45C61"/>
    <w:rsid w:val="00C67920"/>
    <w:rsid w:val="00C76354"/>
    <w:rsid w:val="00C9122F"/>
    <w:rsid w:val="00C92A1E"/>
    <w:rsid w:val="00C93B48"/>
    <w:rsid w:val="00C93F38"/>
    <w:rsid w:val="00CA280F"/>
    <w:rsid w:val="00CA77BA"/>
    <w:rsid w:val="00CC6BCC"/>
    <w:rsid w:val="00CE4059"/>
    <w:rsid w:val="00CE722B"/>
    <w:rsid w:val="00D06AE5"/>
    <w:rsid w:val="00D07CAF"/>
    <w:rsid w:val="00D11933"/>
    <w:rsid w:val="00D13EDD"/>
    <w:rsid w:val="00D14887"/>
    <w:rsid w:val="00D27535"/>
    <w:rsid w:val="00D56E87"/>
    <w:rsid w:val="00D67D72"/>
    <w:rsid w:val="00D81E85"/>
    <w:rsid w:val="00D90BCE"/>
    <w:rsid w:val="00D9371B"/>
    <w:rsid w:val="00D96871"/>
    <w:rsid w:val="00DB298A"/>
    <w:rsid w:val="00DD1BF2"/>
    <w:rsid w:val="00DE2713"/>
    <w:rsid w:val="00E042F3"/>
    <w:rsid w:val="00E24B26"/>
    <w:rsid w:val="00E33100"/>
    <w:rsid w:val="00E42198"/>
    <w:rsid w:val="00E43D10"/>
    <w:rsid w:val="00E77948"/>
    <w:rsid w:val="00E85D53"/>
    <w:rsid w:val="00E92039"/>
    <w:rsid w:val="00EA5699"/>
    <w:rsid w:val="00EC7B26"/>
    <w:rsid w:val="00ED0D2D"/>
    <w:rsid w:val="00EE30AF"/>
    <w:rsid w:val="00EE3522"/>
    <w:rsid w:val="00F42EFA"/>
    <w:rsid w:val="00F43A6D"/>
    <w:rsid w:val="00F4622B"/>
    <w:rsid w:val="00F547B3"/>
    <w:rsid w:val="00F65935"/>
    <w:rsid w:val="00F65A66"/>
    <w:rsid w:val="00F67B2D"/>
    <w:rsid w:val="00F80F70"/>
    <w:rsid w:val="00F8566E"/>
    <w:rsid w:val="00F876B9"/>
    <w:rsid w:val="00FB6317"/>
    <w:rsid w:val="00FC63DF"/>
    <w:rsid w:val="00F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styleId="aa">
    <w:name w:val="Balloon Text"/>
    <w:basedOn w:val="a"/>
    <w:link w:val="ab"/>
    <w:uiPriority w:val="99"/>
    <w:semiHidden/>
    <w:unhideWhenUsed/>
    <w:rsid w:val="0078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E2E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"/>
    <w:basedOn w:val="a"/>
    <w:semiHidden/>
    <w:rsid w:val="00396A26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E8979-BC1F-49D5-990D-91728D9B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14</Pages>
  <Words>6473</Words>
  <Characters>36902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user</cp:lastModifiedBy>
  <cp:revision>133</cp:revision>
  <cp:lastPrinted>2022-04-26T09:12:00Z</cp:lastPrinted>
  <dcterms:created xsi:type="dcterms:W3CDTF">2018-02-14T08:01:00Z</dcterms:created>
  <dcterms:modified xsi:type="dcterms:W3CDTF">2022-04-27T09:44:00Z</dcterms:modified>
</cp:coreProperties>
</file>