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2E" w:rsidRPr="00482C2E" w:rsidRDefault="00482C2E" w:rsidP="00482C2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2C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Должностной регламент</w:t>
      </w:r>
    </w:p>
    <w:p w:rsidR="00482C2E" w:rsidRPr="00482C2E" w:rsidRDefault="00482C2E" w:rsidP="00482C2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2C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старшего государственного налогового инспектора </w:t>
      </w:r>
    </w:p>
    <w:p w:rsidR="00482C2E" w:rsidRPr="00482C2E" w:rsidRDefault="00482C2E" w:rsidP="00482C2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2C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отдела досудебного урегулирования налоговых споров</w:t>
      </w:r>
    </w:p>
    <w:p w:rsidR="00482C2E" w:rsidRPr="00482C2E" w:rsidRDefault="00482C2E" w:rsidP="00482C2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2C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Управления Федеральной налоговой службы по Астраханской области</w:t>
      </w:r>
    </w:p>
    <w:p w:rsidR="00482C2E" w:rsidRPr="00482C2E" w:rsidRDefault="00482C2E" w:rsidP="00482C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2C2E" w:rsidRPr="00482C2E" w:rsidRDefault="00482C2E" w:rsidP="00482C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 Общие положения</w:t>
      </w:r>
    </w:p>
    <w:p w:rsidR="00482C2E" w:rsidRPr="00482C2E" w:rsidRDefault="00482C2E" w:rsidP="00482C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2C2E" w:rsidRPr="00482C2E" w:rsidRDefault="00482C2E" w:rsidP="00482C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Должность федеральной государственной гражданской службы 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(далее – гражданская служба) старшего государственного налогового инспектора </w:t>
      </w:r>
      <w:proofErr w:type="gramStart"/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досудебного урегулирования налоговых споров Управления Федеральной налоговой службы</w:t>
      </w:r>
      <w:proofErr w:type="gramEnd"/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Астраханской области относится к старшей группе должностей гражданской службы категории «специалисты».</w:t>
      </w:r>
    </w:p>
    <w:p w:rsidR="00482C2E" w:rsidRPr="00482C2E" w:rsidRDefault="00482C2E" w:rsidP="00482C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(код) должности – 11-3-4-070.</w:t>
      </w:r>
    </w:p>
    <w:p w:rsidR="00482C2E" w:rsidRPr="00482C2E" w:rsidRDefault="00482C2E" w:rsidP="00482C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82C2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Область профессиональной служебной </w:t>
      </w:r>
      <w:proofErr w:type="gramStart"/>
      <w:r w:rsidRPr="00482C2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деятельности старшего государственного налогового инспектора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досудебного урегулирования налоговых споров Управления Федеральной налоговой службы</w:t>
      </w:r>
      <w:proofErr w:type="gramEnd"/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Астраханской области: регулирование налоговой деятельности.</w:t>
      </w:r>
    </w:p>
    <w:p w:rsidR="00482C2E" w:rsidRPr="00482C2E" w:rsidRDefault="00482C2E" w:rsidP="00482C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482C2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Вид профессиональной служебной </w:t>
      </w:r>
      <w:proofErr w:type="gramStart"/>
      <w:r w:rsidRPr="00482C2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деятельности старшего государственного налогового инспектора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досудебного урегулирования налоговых споров Управления Федеральной налоговой службы</w:t>
      </w:r>
      <w:proofErr w:type="gramEnd"/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Астраханской области: осуществление налогового контроля (досудебное урегулирование налоговых споров). </w:t>
      </w:r>
    </w:p>
    <w:p w:rsidR="00482C2E" w:rsidRPr="00482C2E" w:rsidRDefault="00482C2E" w:rsidP="00482C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Назначение на должность и освобождение от должности </w:t>
      </w:r>
      <w:r w:rsidRPr="00482C2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старшего государственного налогового </w:t>
      </w:r>
      <w:proofErr w:type="gramStart"/>
      <w:r w:rsidRPr="00482C2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ин</w:t>
      </w:r>
      <w:bookmarkStart w:id="0" w:name="_GoBack"/>
      <w:bookmarkEnd w:id="0"/>
      <w:r w:rsidRPr="00482C2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спектора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досудебного урегулирования налоговых споров Управления Федеральной налоговой службы</w:t>
      </w:r>
      <w:proofErr w:type="gramEnd"/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Астраханской области осуществляется руководителем Управления Федеральной налоговой службы по Астраханской области.</w:t>
      </w:r>
    </w:p>
    <w:p w:rsidR="00482C2E" w:rsidRPr="00482C2E" w:rsidRDefault="00482C2E" w:rsidP="00482C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482C2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Старший государственный  налоговый инспектор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досудебного урегулирования налоговых споров Управления Федеральной налоговой службы</w:t>
      </w:r>
      <w:proofErr w:type="gramEnd"/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Астраханской области непосредственно подчиняется начальнику отдела досудебного урегулирования налоговых споров Управления Федеральной налоговой службы по Астраханской области.</w:t>
      </w:r>
    </w:p>
    <w:p w:rsidR="00482C2E" w:rsidRPr="00482C2E" w:rsidRDefault="00482C2E" w:rsidP="00482C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В период отсутствия старшего государственного налогового инспектора его должностные обязанности выполняет главный государственный налоговый инспектора отдела.</w:t>
      </w:r>
    </w:p>
    <w:p w:rsidR="00482C2E" w:rsidRPr="00482C2E" w:rsidRDefault="00482C2E" w:rsidP="00482C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В случае служебной необходимости старший государственный налоговый инспектор выполняет по указанию начальника отдела должностные обязанности главного государственного налогового инспектора отдела.</w:t>
      </w:r>
    </w:p>
    <w:p w:rsidR="00482C2E" w:rsidRPr="00482C2E" w:rsidRDefault="00482C2E" w:rsidP="00482C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C2E" w:rsidRPr="00482C2E" w:rsidRDefault="00482C2E" w:rsidP="00482C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II. Квалификационные требования </w:t>
      </w:r>
      <w:r w:rsidRPr="00482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для замещения должности гражданской службы</w:t>
      </w:r>
    </w:p>
    <w:p w:rsidR="00482C2E" w:rsidRPr="00482C2E" w:rsidRDefault="00482C2E" w:rsidP="00482C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 Для замещения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должности старшего государственного налогового инспектора отдела досудебного урегулирования налоговых споров Управления Федеральной налоговой службы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Астраханской области  устанавливаются следующие требования.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6.1. Наличие высшего образования. 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6.2. К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6.3. </w:t>
      </w:r>
      <w:proofErr w:type="gramStart"/>
      <w:r w:rsidRPr="00482C2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применения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6.4. Наличие профессиональных знаний: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6.4.1. В сфере законодательства Российской Федерации: 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Конституции Российской Федерации (с учетом поправок, внесенных Законами Российской Федерации о поправках к Конституции Российской Федерации от 30.12.2008 N 6-ФКЗ, от 30.12.2008 N 7-ФКЗ, от 05.02.2014 N 2-ФКЗ, от 21.07.2014 N 11-ФКЗ); 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Федеральный закон от 27 мая 2003г. №58-ФЗ «О системе государственной службы Российской Федерации»;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глава 19 «Порядок обжалования актов налоговых органов и действия или бездействия их должностных лиц», глава 20 «Рассмотрение жалобы и принятие решения по ней»  части первой Налогового кодекса Российской Федерации (Федеральные законы от 31 июля 1998 г. № 146-ФЗ с изменениями и дополнениями);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Кодекс Российской Федерации об административных правонарушениях от 30 декабря 2001г. №195-ФЗ;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Гражданский кодекс Российской Федерации (часть первая) от 30 ноября 1994г. №51-ФЗ;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Федеральный закон от 8 августа 2001г.  №129-ФЗ «О государственной регистрации юридических лиц и индивидуальных предпринимателей»;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Федеральный закон от 2 мая 2005г. №59-ФЗ «О порядке рассмотрения обращений граждан Российской Федерации»;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постановление Правительства Российской Федерации от 16 августа 2012г.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Росатом</w:t>
      </w:r>
      <w:proofErr w:type="spell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» и ее должностных лиц»;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приказ ФНС России от 13 февраля 2013г. №ММВ-7-9/78@ «Об утверждении концепции развития досудебного урегулирования налоговых споров в системе налоговых органов Российск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ой Федерации на 2012-2018 годы».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Старший государственный налоговый инспектор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отдела досудебного урегулирования налоговых споров Управления Федеральной налоговой службы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6.4.2. 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Иные профессиональные знания: знания практики применения законодательства Российской Федерации о налогах и сборах в служебной деятельности, основы налогового контроля, порядка проведения контрольных мероприятий, порядок и сроки рассмотрения материалов налоговых проверок, принципы и основные направления досудебного урегулирования налоговых споров, рассмотрение налоговых споров налогоплательщиков в досудебном и судебном порядке, передовой отечественный и зарубежный опыт в сфере досудебного урегулирования налоговых споров, судебная практика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области разрешения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налоговых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6.6. 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эффективно планировать работу, умение оперативно принимать решения, умения работать с внутренними и периферийными устройствами компьютера, информационно-коммуникационными сетями</w:t>
      </w: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(в том числе с сетью</w:t>
      </w: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Интернет), в операционной системе, в текстовом редакторе, с электронными таблицами, с базами данных;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6.7. Наличие профессиональных умений: осуществления экспертизы проектов</w:t>
      </w: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ег.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82C2E" w:rsidRDefault="00482C2E" w:rsidP="00482C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82C2E" w:rsidRPr="00482C2E" w:rsidRDefault="00482C2E" w:rsidP="00482C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III. Должностные обязанности, права и ответственность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7. 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права и обязанности старшего государственного налогового инспектора отдела досудебного урегулирования налоговых споров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8. В целях реализации задач и функций, возложенных на отдел досудебного урегулирования налоговых споров, старший государственный налоговый инспектор отдела досудебного урегулирования налоговых споров обязан:</w:t>
      </w:r>
    </w:p>
    <w:p w:rsidR="00482C2E" w:rsidRPr="00482C2E" w:rsidRDefault="00482C2E" w:rsidP="00482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482C2E" w:rsidRPr="00482C2E" w:rsidRDefault="00482C2E" w:rsidP="00482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482C2E" w:rsidRPr="00482C2E" w:rsidRDefault="00482C2E" w:rsidP="00482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482C2E" w:rsidRPr="00482C2E" w:rsidRDefault="00482C2E" w:rsidP="00482C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техники безопасности;</w:t>
      </w:r>
    </w:p>
    <w:p w:rsidR="00482C2E" w:rsidRPr="00482C2E" w:rsidRDefault="00482C2E" w:rsidP="00482C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82C2E" w:rsidRPr="00482C2E" w:rsidRDefault="00482C2E" w:rsidP="00482C2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482C2E" w:rsidRPr="00482C2E" w:rsidRDefault="00482C2E" w:rsidP="00482C2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482C2E" w:rsidRPr="00482C2E" w:rsidRDefault="00482C2E" w:rsidP="00482C2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482C2E" w:rsidRPr="00482C2E" w:rsidRDefault="00482C2E" w:rsidP="00482C2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482C2E" w:rsidRPr="00482C2E" w:rsidRDefault="00482C2E" w:rsidP="00482C2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482C2E" w:rsidRPr="00482C2E" w:rsidRDefault="00482C2E" w:rsidP="00482C2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482C2E" w:rsidRPr="00482C2E" w:rsidRDefault="00482C2E" w:rsidP="00482C2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482C2E" w:rsidRPr="00482C2E" w:rsidRDefault="00482C2E" w:rsidP="00482C2E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482C2E" w:rsidRPr="00482C2E" w:rsidRDefault="00482C2E" w:rsidP="00482C2E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482C2E" w:rsidRPr="00482C2E" w:rsidRDefault="00482C2E" w:rsidP="00482C2E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482C2E" w:rsidRPr="00482C2E" w:rsidRDefault="00482C2E" w:rsidP="00482C2E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внутриобъектового</w:t>
      </w:r>
      <w:proofErr w:type="spellEnd"/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482C2E" w:rsidRPr="00482C2E" w:rsidRDefault="00482C2E" w:rsidP="00482C2E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 xml:space="preserve">- </w:t>
      </w:r>
      <w:r w:rsidRPr="00482C2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482C2E" w:rsidRPr="00482C2E" w:rsidRDefault="00482C2E" w:rsidP="00482C2E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осуществлять подготовку проектов решений (ответов) по результатам рассмотрения жалоб (апелляционных жалоб), обращений налогоплательщиков (плательщиков сборов, налоговых агентов), ответственных участников (участников) консолидированных групп налогоплательщиков, организаций, индивидуальных предпринимателей и физических лиц,  заинтересованных лиц, лиц, участвующих в делах о банкротстве (за исключением разъяснения вопросов, связанных с применением законодательства Российской Федерации о налогах и сборах, законодательства о государственной регистрации, Федерального закона «О применении контрольно-кассовой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техники при осуществлении наличных денежных расчетов и (или) расчетов с использованием платежных карт», Федерального закона «О несостоятельности (банкротстве)», рассмотрения обращений, содержащих вопросы достоверности сведений по учету организаций и физических лиц, представляемых в налоговые органы в рамках статьи 85 Кодекса, а также обращений, связанных с определением, установлением и применением  кадастровой и/или инвентаризационной  стоимости объектов недвижимости, предоставлением государственных услуг (за исключением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обжалования заявителем решений и действий (бездействия) налоговых органов, связанных с предоставлением государственной услуги по государственной регистрации юридических лиц, физических лиц в качестве индивидуальных  предпринимателей и крестьянских (фермерских) хозяйств), ведением налоговыми органами личных кабинетов налогоплательщиков, обращений, содержащих только предложения по совершенствованию законодательства о налогах и сборах, иных нормативных правовых актов, деятельности налоговых органов, применению мер дисциплинарного характера, указание недостатков в работе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налоговых органов, критику налоговых органов и их должностных лиц, а также за исключением жалоб на действия или бездействие должностных лиц налоговых органов при осуществлении ими полномочий уполномоченного органа в делах о банкротстве и процедурах банкротства):</w:t>
      </w:r>
    </w:p>
    <w:p w:rsidR="00482C2E" w:rsidRPr="00482C2E" w:rsidRDefault="00482C2E" w:rsidP="00482C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подпадающих под определение, предусмотренное в статье 138 Кодекса, на акты налоговых органов Российской Федерации ненормативного характера, а также на действия или бездействия их должностных лиц, которые, по мнению налогоплательщиков, нарушают их права, а также обращений налогоплательщиков, в которых содержится указание на акт налогового органа ненормативного характера, действия или бездействие его должностных лиц и основания, по которым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налогоплательщик считает, что его права нарушены;</w:t>
      </w:r>
    </w:p>
    <w:p w:rsidR="00482C2E" w:rsidRPr="00482C2E" w:rsidRDefault="00482C2E" w:rsidP="00482C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связанных с внесением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предпринимателях, об аккредитации (прекращении аккредитации) филиалов, представительств иностранных юридических лиц, на акты налоговых органов Российской Федерации ненормативного характера, а также на действия или бездействие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их должностных лиц, которые, по  мнению налогоплательщиков, нарушают их права, в частности на решение о государственной регистрации, об отказе в государственной регистрации, об отказе в аккредитации филиала (представительства) иностранной организации;</w:t>
      </w:r>
    </w:p>
    <w:p w:rsidR="00482C2E" w:rsidRPr="00482C2E" w:rsidRDefault="00482C2E" w:rsidP="00482C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связанных с процедурой проверки налоговыми органами соблюдения требований к контрольно-кассовой технике, порядка и условий ее регистрации и применения, на акты налоговых органов Российской Федерации ненормативного характера, а также на действия или бездействие их должностных лиц, которые, по мнению налогоплательщиков, нарушают их права;</w:t>
      </w:r>
    </w:p>
    <w:p w:rsidR="00482C2E" w:rsidRPr="00482C2E" w:rsidRDefault="00482C2E" w:rsidP="00482C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акты налоговых органов Российской Федерации ненормативного характера, а также на действия или бездействие должностных лиц налоговых органов, которые, по мнению налогоплательщиков, нарушают их права пр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 участии в делах о банкротстве;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осуществлять на постоянной основе 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рассмотрением письменных возражений на акты налоговых проверок, проведенных подведомственными Инспекциями;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осуществлять подготовку заключений по жалобам в соответствии с запросами ФНС России;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обобщать, анализировать практику рассмотрения налоговых споров в досудебном порядке в нижестоящих налоговых органах и вносить начальнику отдела предложения по ее совершенствованию для дальнейшего направления в ФНС России;</w:t>
      </w:r>
    </w:p>
    <w:p w:rsidR="00482C2E" w:rsidRPr="00482C2E" w:rsidRDefault="00482C2E" w:rsidP="00482C2E">
      <w:pPr>
        <w:tabs>
          <w:tab w:val="left" w:pos="101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осуществлять сбор, систематизацию, обработку и анализ информации, образующейся по итогам проведенного внутриведомственного налогового аудита в УФНС России по Астраханской области, нижестоящих налоговых органах;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представлять вышеуказанную информацию в Управление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досудебного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урегулированию налоговых споров ФНС России; 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осуществлять подготовку отчетности по форме и в порядке, утвержденном Федеральной налоговой службой;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выявлять типичные причин возникновения налоговых споров, рассматриваемых в досудебном порядке на уровне УФНС России по Астраханской области, и участвовать в принятии мер по их устранению, в том числе путем: реагирования на должностные нарушения; участия в работе по устранению нестыковок различных ведомственных разъяснений; участия в работе по корректировке ранее изданных разъяснений уполномоченных в сфере налогов и сборов ведомств в целях выработки единой правоприменительной практики; участия в формировании судебной практики (взаимодействие с арбитражными судами) в целях выработки единой правоприменительной практики;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координировать работу нижестоящих налоговых органов по рассмотрению налоговых споров в досудебном порядке;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рассматривать запросы нижестоящих налоговых органов по процедуре рассмотрения налоговых споров в досудебном порядке;</w:t>
      </w:r>
    </w:p>
    <w:p w:rsidR="00482C2E" w:rsidRPr="00482C2E" w:rsidRDefault="00482C2E" w:rsidP="00482C2E">
      <w:pPr>
        <w:shd w:val="clear" w:color="auto" w:fill="FFFFFF"/>
        <w:tabs>
          <w:tab w:val="left" w:pos="821"/>
        </w:tabs>
        <w:spacing w:after="0" w:line="240" w:lineRule="auto"/>
        <w:ind w:left="6" w:firstLine="55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участвовать в проведении комплексных, тематических, дистанционных аудиторских проверках и осуществлять дистанционный мониторинг, </w:t>
      </w:r>
      <w:r w:rsidRPr="00482C2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внутреннего контроля (самоконтроля);</w:t>
      </w:r>
    </w:p>
    <w:p w:rsidR="00482C2E" w:rsidRPr="00482C2E" w:rsidRDefault="00482C2E" w:rsidP="00482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принимать участие в разработке законодательных и иных нормативных актов, проекты которых находятся на рассмотрении УФНС России по Астраханской области;</w:t>
      </w:r>
    </w:p>
    <w:p w:rsidR="00482C2E" w:rsidRPr="00482C2E" w:rsidRDefault="00482C2E" w:rsidP="00482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разрабатывать рекомендации и указания для нижестоящих налоговых органов в части вопросов, относящихся к их компетенции;</w:t>
      </w:r>
    </w:p>
    <w:p w:rsidR="00482C2E" w:rsidRPr="00482C2E" w:rsidRDefault="00482C2E" w:rsidP="00482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осуществлять мониторинг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УФНС России по Астраханской области;</w:t>
      </w:r>
    </w:p>
    <w:p w:rsidR="00482C2E" w:rsidRPr="00482C2E" w:rsidRDefault="00482C2E" w:rsidP="00482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принимать участие в судебных заседаниях по проблемным вопросам применения законодательства Российской Федерации о налогах и сборах, одной из сторон которых является УФНС России по Астраханской области или нижестоящий налоговый орган;</w:t>
      </w:r>
    </w:p>
    <w:p w:rsidR="00482C2E" w:rsidRPr="00482C2E" w:rsidRDefault="00482C2E" w:rsidP="00482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принимать участие в обучении работников УФНС России по Астраханской области, нижестоящих налоговых органов, в проведении совещаний, семинаров;</w:t>
      </w:r>
    </w:p>
    <w:p w:rsidR="00482C2E" w:rsidRPr="00482C2E" w:rsidRDefault="00482C2E" w:rsidP="00482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Услугу удаленного доступа к федеральным информационным ресурсам с обязательным выполнением требований приказа ФНС России от 23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.11.2006 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№ 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вести журнал «Учет споров по жалобам налогоплательщиков к Управлению ФНС России по Астраханской области»;</w:t>
      </w:r>
    </w:p>
    <w:p w:rsidR="00482C2E" w:rsidRPr="00482C2E" w:rsidRDefault="00482C2E" w:rsidP="00482C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осуществлять контроль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за процессом подготовки информации в подведомственных налоговых органах к подъему на федеральный уровень в рамках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подготовки к переходу на АИС «Налог-3». Осуществлять непосредственно, и обеспечивать в инспекциях в соответствии с приказами, инструкциями ФНС России методическое руководство и практическую помощь по вопросам эксплуатации  АИС «Налог и внедрения АИС «Налог-3»;</w:t>
      </w:r>
    </w:p>
    <w:p w:rsidR="00482C2E" w:rsidRPr="00482C2E" w:rsidRDefault="00482C2E" w:rsidP="00482C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проводить мероприятия внутреннего контроля в соответствии с Приказом УФНС России по Астраханской области от 25.01.2017 №01-04/021@ «О проведении мероприятий внутреннего контроля»;</w:t>
      </w:r>
    </w:p>
    <w:p w:rsidR="00482C2E" w:rsidRPr="00482C2E" w:rsidRDefault="00482C2E" w:rsidP="00482C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разрабатывать и  поддерживать в актуальном состоянии документы внутреннего контроля (карт внутреннего контроля, Журнала учетов результатов ВК) с учетом изменений налогового 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риск-анализа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82C2E" w:rsidRPr="00482C2E" w:rsidRDefault="00482C2E" w:rsidP="00482C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осуществлять методическое руководство и практическую помощь подведомственным Инспекциям по вопросам организации работы по формированию и актуализации Перечней 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риск-анализа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выполнять иные указания и поручения начальника отдела  по направлению деятельности отдела.</w:t>
      </w:r>
    </w:p>
    <w:p w:rsidR="00482C2E" w:rsidRPr="00482C2E" w:rsidRDefault="00482C2E" w:rsidP="00482C2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отдела досудебного урегулирования налоговых споров Управления Федеральной налоговой службы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Астраханской области имеет право: 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вносить начальнику отдела предложения по любым вопросам, относящимся к компетенции отдела;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вести переписку по вопросам, относящимся к компетенции отдела;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готовить проекты нормативных правовых актов, приказов и других документов по вопросам, отнесенным к компетенции отдела и направлять их при необходимости на заключение соответствующим подразделениям УФНС России по Астраханской области;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давать заключения по проектам документов, представленным на заключение другими подразделениями УФНС России по Астраханской области;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проводить в установленном порядке проверки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относящимся к компетенции отдела в нижестоящих инспекциях  Астраханской области;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участвовать в разработке предложений для принятия новых нормативных актов всех уровней власти и внесения изменений и дополнений в действующие нормативные акты;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участвовать в составлении исковых материалов, в судебных заседаниях по вопросам входящим в компетенцию отдела;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участие в служебных совещаниях по вопросам, входящим в его компетенцию;</w:t>
      </w:r>
    </w:p>
    <w:p w:rsidR="00482C2E" w:rsidRPr="00482C2E" w:rsidRDefault="00482C2E" w:rsidP="00482C2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защиту своих персональных данных;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  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в установленном порядке от отделов управления  и нижестоящих налоговых инспекций необходимые материалы по вопросам, относящимся к компетенции  отдела;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реализовывать другие установленные функции.</w:t>
      </w:r>
    </w:p>
    <w:p w:rsidR="00482C2E" w:rsidRPr="00482C2E" w:rsidRDefault="00482C2E" w:rsidP="00482C2E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10. 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Старший государственный налоговый инспектор отдела досудебного урегулирования налоговых споров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бе, утвержденным постановлением 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2017, № 15 (ч. 1), ст. 2194), приказами (распоряжениями) ФНС России, 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Налоговым Кодексом Российской Федерации, положением об УФНС России по Астраханской области, об отделе досудебного урегулирования налоговых споров УФНС России по Астраханской области.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11. Старший государственный налоговый инспектор отдела досудебного урегулирования налоговых споров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82C2E" w:rsidRPr="00482C2E" w:rsidRDefault="00482C2E" w:rsidP="00482C2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Кроме того, старший государственный налоговый инспектор отдела досудебного урегулирования налоговых споров несет ответственность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неисполнение</w:t>
      </w:r>
      <w:r w:rsidRPr="00482C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(ненадлежащее</w:t>
      </w:r>
      <w:r w:rsidRPr="00482C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исполнение) должностных обязанностей в соответствии с настоящим Регламентом, задачами  и функциями отдела досудебного урегулирования налоговых споров, функциональными особенностями замещаемой должности гражданской службы:</w:t>
      </w:r>
    </w:p>
    <w:p w:rsidR="00482C2E" w:rsidRPr="00482C2E" w:rsidRDefault="00482C2E" w:rsidP="00482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482C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некачественное и несвоевременное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задач, возложенных на него должностным регламентом;</w:t>
      </w:r>
    </w:p>
    <w:p w:rsidR="00482C2E" w:rsidRPr="00482C2E" w:rsidRDefault="00482C2E" w:rsidP="00482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482C2E" w:rsidRPr="00482C2E" w:rsidRDefault="00482C2E" w:rsidP="00482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482C2E" w:rsidRPr="00482C2E" w:rsidRDefault="00482C2E" w:rsidP="00482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несоблюдение служебного распорядка Управления;</w:t>
      </w:r>
    </w:p>
    <w:p w:rsidR="00482C2E" w:rsidRPr="00482C2E" w:rsidRDefault="00482C2E" w:rsidP="00482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несоблюдение трудовой и исполнительской дисциплины;</w:t>
      </w:r>
    </w:p>
    <w:p w:rsidR="00482C2E" w:rsidRPr="00482C2E" w:rsidRDefault="00482C2E" w:rsidP="00482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482C2E" w:rsidRPr="00482C2E" w:rsidRDefault="00482C2E" w:rsidP="00482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482C2E" w:rsidRPr="00482C2E" w:rsidRDefault="00482C2E" w:rsidP="00482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482C2E" w:rsidRPr="00482C2E" w:rsidRDefault="00482C2E" w:rsidP="00482C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82C2E" w:rsidRPr="00482C2E" w:rsidRDefault="00482C2E" w:rsidP="00482C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IV. Перечень вопросов, по которым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старший государственный налоговый инспектор отдела досудебного урегулирования налоговых споров вправе или обязан самостоятельно принимать управленческие и иные решения</w:t>
      </w:r>
    </w:p>
    <w:p w:rsidR="00482C2E" w:rsidRPr="00482C2E" w:rsidRDefault="00482C2E" w:rsidP="00482C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82C2E" w:rsidRPr="00482C2E" w:rsidRDefault="00482C2E" w:rsidP="00482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12. При исполнении служебных обязанностей старший государственный налоговый инспектор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отдела досудебного урегулирования налоговых споров  Управления Федеральной налоговой службы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Астраханской области вправе самостоятельно принимать решения по вопросам: 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реализации возложенных на него настоящим должностным регламентом задач и функций;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выполнения заданий и поручений начальника отдела;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возникающим в ходе рассмотрения возражений, разногласий по актам повторных  выездных налоговых проверок налогоплательщиков,</w:t>
      </w:r>
      <w:r w:rsidRPr="00482C2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при проведении 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аудиторских проверок  внутреннего аудита</w:t>
      </w:r>
      <w:r w:rsidRPr="00482C2E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 </w:t>
      </w:r>
      <w:r w:rsidRPr="00482C2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подведомственных   налоговых   органов,  а также при рассмотрении заявлений и жалоб налогоплательщиков и обращений нижестоящих налоговых органов.</w:t>
      </w:r>
      <w:proofErr w:type="gramEnd"/>
    </w:p>
    <w:p w:rsidR="00482C2E" w:rsidRPr="00482C2E" w:rsidRDefault="00482C2E" w:rsidP="00482C2E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13. При исполнении служебных обязанностей старший государственный налоговый инспектор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отдела досудебного урегулирования налоговых споров Управления Федеральной налоговой службы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Астраханской области обязан самостоятельно принимать решения по вопросам: </w:t>
      </w:r>
    </w:p>
    <w:p w:rsidR="00482C2E" w:rsidRPr="00482C2E" w:rsidRDefault="00482C2E" w:rsidP="00482C2E">
      <w:pPr>
        <w:spacing w:after="0" w:line="240" w:lineRule="auto"/>
        <w:ind w:left="11" w:right="1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482C2E" w:rsidRPr="00482C2E" w:rsidRDefault="00482C2E" w:rsidP="00482C2E">
      <w:pPr>
        <w:spacing w:after="0" w:line="240" w:lineRule="auto"/>
        <w:ind w:left="11" w:right="1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 иным вопросам, предусмотренным положением об УФНС России по Астраханской области, об отделе досудебного урегулирования налоговых споров УФНС России по Астраханской области, иными нормативными актами.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82C2E" w:rsidRPr="00482C2E" w:rsidRDefault="00482C2E" w:rsidP="00482C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V. Перечень вопросов, по которым 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старший государственный налоговый инспектор отдела досудебного урегулирования налоговых споров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82C2E" w:rsidRPr="00482C2E" w:rsidRDefault="00482C2E" w:rsidP="00482C2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14.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Старший государственный налоговый инспектор отдела досудебного урегулирования налоговых споров Управления Федеральной налоговой службы по Астраханской области</w:t>
      </w: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нормативных правовых  актов по совершенствованию налогового законодательства, введению региональных и местных налогов на территории Астраханской области  и (или) проектов управленческих решений по совершенствованию форм и методов налогового контроля. </w:t>
      </w:r>
      <w:proofErr w:type="gramEnd"/>
    </w:p>
    <w:p w:rsidR="00482C2E" w:rsidRPr="00482C2E" w:rsidRDefault="00482C2E" w:rsidP="00482C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15. 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Старший государственный налоговый инспектор отдела досудебного урегулирования налоговых споров в соответствии со своей компетенцией обязан участвовать в подготовке (обсуждении) следующих проектов: 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положений об отделе досудебного урегулирования налоговых споров и управлении;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отпусков гражданских служащих отдела;</w:t>
      </w:r>
      <w:proofErr w:type="gramEnd"/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иных актов по поручению непосредственного руководителя и руководства управления.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82C2E" w:rsidRPr="00482C2E" w:rsidRDefault="00482C2E" w:rsidP="00482C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VI. Сроки и процедуры подготовки, рассмотрения проектов </w:t>
      </w: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482C2E" w:rsidRPr="00482C2E" w:rsidRDefault="00482C2E" w:rsidP="00482C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принятия данных решений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16. В соответствии со своими должностными обязанностями старший государственный налоговый инспектор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отдела досудебного урегулирования налоговых споров Управления Федеральной налоговой службы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Астраханской области</w:t>
      </w: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482C2E" w:rsidRPr="00482C2E" w:rsidRDefault="00482C2E" w:rsidP="00482C2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82C2E" w:rsidRPr="00482C2E" w:rsidRDefault="00482C2E" w:rsidP="00482C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VII. Порядок служебного взаимодействия</w:t>
      </w:r>
    </w:p>
    <w:p w:rsidR="00482C2E" w:rsidRPr="00482C2E" w:rsidRDefault="00482C2E" w:rsidP="00482C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17. 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старшего государственного налогового инспектора отдела досудебного урегулирования налоговых споров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82C2E" w:rsidRPr="00482C2E" w:rsidRDefault="00482C2E" w:rsidP="00482C2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82C2E" w:rsidRPr="00482C2E" w:rsidRDefault="00482C2E" w:rsidP="00482C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482C2E" w:rsidRPr="00482C2E" w:rsidRDefault="00482C2E" w:rsidP="00482C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Федеральной налоговой службы</w:t>
      </w:r>
    </w:p>
    <w:p w:rsidR="00482C2E" w:rsidRPr="00482C2E" w:rsidRDefault="00482C2E" w:rsidP="00482C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18. 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proofErr w:type="spell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тарший</w:t>
      </w:r>
      <w:proofErr w:type="spell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государственный налоговый инспектор отдела досудебного урегулирования налоговых споров Управления Федеральной налоговой службы по Астраханской области</w:t>
      </w:r>
      <w:r w:rsidRPr="0048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  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 разработка соответствующих методических рекомендаций по практике применения законодательства Российской Федерации о налогах и сборах в части региональных и местных налогов;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 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 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 обеспечение проведения работ по формированию общественного мнения по вопросам функционирования и развития налоговой системы;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 определение приоритетных направлений деятельности, направленных на развитие налоговой системы;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 информирование налогоплательщиков по результатам деятельности отдела по досудебному урегулированию налоговых споров.</w:t>
      </w:r>
    </w:p>
    <w:p w:rsidR="00482C2E" w:rsidRPr="00482C2E" w:rsidRDefault="00482C2E" w:rsidP="00482C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82C2E" w:rsidRPr="00482C2E" w:rsidRDefault="00482C2E" w:rsidP="00482C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IX. Показатели эффективности и результативности</w:t>
      </w:r>
    </w:p>
    <w:p w:rsidR="00482C2E" w:rsidRPr="00482C2E" w:rsidRDefault="00482C2E" w:rsidP="00482C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профессиональной служебной деятельности</w:t>
      </w:r>
    </w:p>
    <w:p w:rsidR="00482C2E" w:rsidRPr="00482C2E" w:rsidRDefault="00482C2E" w:rsidP="00482C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деятельности старшего государственного налогового инспектора отдела досудебного урегулирования налоговых 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споров Управления Федеральной налоговой службы</w:t>
      </w:r>
      <w:proofErr w:type="gramEnd"/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Астраханской области оценивается по следующим показателям</w:t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"/>
      </w: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своевременности и оперативности выполнения поручений;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82C2E" w:rsidRPr="00482C2E" w:rsidRDefault="00482C2E" w:rsidP="00482C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2E">
        <w:rPr>
          <w:rFonts w:ascii="Times New Roman" w:eastAsia="Calibri" w:hAnsi="Times New Roman" w:cs="Times New Roman"/>
          <w:color w:val="000000"/>
          <w:sz w:val="24"/>
          <w:szCs w:val="24"/>
        </w:rPr>
        <w:t>- осознанию ответственности за последствия своих действий.</w:t>
      </w:r>
    </w:p>
    <w:p w:rsidR="00482C2E" w:rsidRPr="00482C2E" w:rsidRDefault="00482C2E" w:rsidP="00482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0CBF" w:rsidRDefault="00080CBF"/>
    <w:sectPr w:rsidR="00080CBF" w:rsidSect="00482C2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C2E" w:rsidRDefault="00482C2E" w:rsidP="00482C2E">
      <w:pPr>
        <w:spacing w:after="0" w:line="240" w:lineRule="auto"/>
      </w:pPr>
      <w:r>
        <w:separator/>
      </w:r>
    </w:p>
  </w:endnote>
  <w:endnote w:type="continuationSeparator" w:id="0">
    <w:p w:rsidR="00482C2E" w:rsidRDefault="00482C2E" w:rsidP="0048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C2E" w:rsidRDefault="00482C2E" w:rsidP="00482C2E">
      <w:pPr>
        <w:spacing w:after="0" w:line="240" w:lineRule="auto"/>
      </w:pPr>
      <w:r>
        <w:separator/>
      </w:r>
    </w:p>
  </w:footnote>
  <w:footnote w:type="continuationSeparator" w:id="0">
    <w:p w:rsidR="00482C2E" w:rsidRDefault="00482C2E" w:rsidP="00482C2E">
      <w:pPr>
        <w:spacing w:after="0" w:line="240" w:lineRule="auto"/>
      </w:pPr>
      <w:r>
        <w:continuationSeparator/>
      </w:r>
    </w:p>
  </w:footnote>
  <w:footnote w:id="1">
    <w:p w:rsidR="00482C2E" w:rsidRPr="00AF4BFF" w:rsidRDefault="00482C2E" w:rsidP="00482C2E">
      <w:pPr>
        <w:pStyle w:val="a4"/>
        <w:jc w:val="both"/>
        <w:rPr>
          <w:rFonts w:ascii="Times New Roman" w:hAnsi="Times New Roman" w:cs="Times New Roman"/>
        </w:rPr>
      </w:pPr>
      <w:r w:rsidRPr="00AF4BFF">
        <w:rPr>
          <w:rStyle w:val="a3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18F"/>
    <w:multiLevelType w:val="hybridMultilevel"/>
    <w:tmpl w:val="ADBED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2E"/>
    <w:rsid w:val="00080CBF"/>
    <w:rsid w:val="00482C2E"/>
    <w:rsid w:val="00F5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482C2E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482C2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82C2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482C2E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482C2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82C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4703</Words>
  <Characters>26811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2018-07-16T05:39:00Z</dcterms:created>
  <dcterms:modified xsi:type="dcterms:W3CDTF">2018-07-16T05:50:00Z</dcterms:modified>
</cp:coreProperties>
</file>