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30F" w:rsidRPr="00FC730F" w:rsidRDefault="00FC730F" w:rsidP="00FC730F">
      <w:pPr>
        <w:pStyle w:val="a3"/>
        <w:widowControl w:val="0"/>
        <w:rPr>
          <w:sz w:val="24"/>
          <w:szCs w:val="24"/>
        </w:rPr>
      </w:pPr>
      <w:r w:rsidRPr="00FC730F">
        <w:rPr>
          <w:sz w:val="24"/>
          <w:szCs w:val="24"/>
        </w:rPr>
        <w:t>Должностной регламент</w:t>
      </w:r>
    </w:p>
    <w:p w:rsidR="00FC730F" w:rsidRPr="00FC730F" w:rsidRDefault="00FC730F" w:rsidP="00FC730F">
      <w:pPr>
        <w:pStyle w:val="a3"/>
        <w:widowControl w:val="0"/>
        <w:rPr>
          <w:sz w:val="24"/>
          <w:szCs w:val="24"/>
        </w:rPr>
      </w:pPr>
      <w:r w:rsidRPr="00FC730F">
        <w:rPr>
          <w:sz w:val="24"/>
          <w:szCs w:val="24"/>
        </w:rPr>
        <w:t xml:space="preserve">государственного налогового инспектора отдела выездных проверок  </w:t>
      </w:r>
    </w:p>
    <w:p w:rsidR="00FC730F" w:rsidRPr="00FC730F" w:rsidRDefault="00FC730F" w:rsidP="00FC730F">
      <w:pPr>
        <w:pStyle w:val="a3"/>
        <w:widowControl w:val="0"/>
        <w:rPr>
          <w:sz w:val="24"/>
          <w:szCs w:val="24"/>
        </w:rPr>
      </w:pPr>
      <w:r w:rsidRPr="00FC730F">
        <w:rPr>
          <w:sz w:val="24"/>
          <w:szCs w:val="24"/>
        </w:rPr>
        <w:t>Инспекции Федеральной налоговой службы по Кировскому району г. Астрахани</w:t>
      </w:r>
    </w:p>
    <w:p w:rsidR="00FC730F" w:rsidRPr="00FC730F" w:rsidRDefault="00FC730F" w:rsidP="00FC730F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0F" w:rsidRPr="00FC730F" w:rsidRDefault="00FC730F" w:rsidP="00FC730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 Общие положения</w:t>
      </w:r>
    </w:p>
    <w:p w:rsidR="00FC730F" w:rsidRPr="00FC730F" w:rsidRDefault="00FC730F" w:rsidP="00FC73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0F" w:rsidRPr="00FC730F" w:rsidRDefault="00FC730F" w:rsidP="00FC73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выездных проверок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FC730F" w:rsidRPr="00FC730F" w:rsidRDefault="00FC730F" w:rsidP="00FC730F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Регистрационный номер (код) должности – </w:t>
      </w:r>
      <w:r w:rsidRPr="00FC730F">
        <w:rPr>
          <w:rFonts w:ascii="Times New Roman" w:hAnsi="Times New Roman" w:cs="Times New Roman"/>
          <w:color w:val="auto"/>
          <w:sz w:val="24"/>
          <w:szCs w:val="24"/>
        </w:rPr>
        <w:t>11-3-4-096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FC730F" w:rsidRPr="00FC730F" w:rsidRDefault="00FC730F" w:rsidP="00FC73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</w:t>
      </w:r>
      <w:proofErr w:type="gramStart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 государственного налогового инспектора отдела выездных проверок Инспекции Федеральной налоговой службы</w:t>
      </w:r>
      <w:proofErr w:type="gramEnd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Астрахани: регулирование налоговой деятельности.</w:t>
      </w:r>
    </w:p>
    <w:p w:rsidR="00FC730F" w:rsidRPr="00FC730F" w:rsidRDefault="00FC730F" w:rsidP="00FC73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 Вид профессиональной служебной </w:t>
      </w:r>
      <w:proofErr w:type="gramStart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 государственного налогового инспектора отдела выездных проверок Инспекции Федеральной налоговой службы</w:t>
      </w:r>
      <w:proofErr w:type="gramEnd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Астрахани: осуществление налогового контроля, выездные проверки.</w:t>
      </w:r>
    </w:p>
    <w:p w:rsidR="00FC730F" w:rsidRPr="00FC730F" w:rsidRDefault="00FC730F" w:rsidP="00FC73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государственного налогового </w:t>
      </w:r>
      <w:proofErr w:type="gramStart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инспектора отдела выездных проверок Инспекции Федеральной налоговой службы</w:t>
      </w:r>
      <w:proofErr w:type="gramEnd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FC730F" w:rsidRPr="00FC730F" w:rsidRDefault="00FC730F" w:rsidP="00FC73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5. Государственный  налоговый инспектор отдела выездных проверок Инспекции Федеральной налоговой службы по Кировскому району г. Астрахани непосредственно подчиняется начальнику отдела выездных проверок Инспекции Федеральной налоговой службы по Кировскому району г. Астрахани.</w:t>
      </w:r>
    </w:p>
    <w:p w:rsidR="00FC730F" w:rsidRPr="00FC730F" w:rsidRDefault="00FC730F" w:rsidP="00FC73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В период отсутствия государственного налогового инспектора его должностные обязанности выполняет старший государственный налоговый инспектор отдела.</w:t>
      </w:r>
    </w:p>
    <w:p w:rsidR="00FC730F" w:rsidRPr="00FC730F" w:rsidRDefault="00FC730F" w:rsidP="00FC73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служебной необходимости государственный налоговый инспектор выполняет по указанию начальника отдела должностные обязанности старшего государственного налогового инспектора отдела.</w:t>
      </w:r>
    </w:p>
    <w:p w:rsidR="00FC730F" w:rsidRPr="00FC730F" w:rsidRDefault="00FC730F" w:rsidP="00FC730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0F" w:rsidRPr="00FC730F" w:rsidRDefault="00FC730F" w:rsidP="00FC730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II. Квалификационные требования </w:t>
      </w:r>
      <w:r w:rsidRPr="00FC7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 xml:space="preserve">для замещения должности гражданской службы </w:t>
      </w:r>
    </w:p>
    <w:p w:rsidR="00FC730F" w:rsidRPr="00FC730F" w:rsidRDefault="00FC730F" w:rsidP="00FC73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 Для замещения </w:t>
      </w:r>
      <w:proofErr w:type="gramStart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должности государственного налогового инспектора отдела выездных проверок Инспекции Федеральной налоговой службы</w:t>
      </w:r>
      <w:proofErr w:type="gramEnd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 устанавливаются следующие требования.</w:t>
      </w:r>
    </w:p>
    <w:p w:rsidR="00FC730F" w:rsidRPr="00FC730F" w:rsidRDefault="00FC730F" w:rsidP="00FC730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6.1. Наличие высшего образования </w:t>
      </w:r>
      <w:r w:rsidRPr="00FC730F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rFonts w:ascii="Times New Roman" w:hAnsi="Times New Roman" w:cs="Times New Roman"/>
          <w:sz w:val="24"/>
          <w:szCs w:val="24"/>
        </w:rPr>
        <w:t>остям и направлениям подготовки.</w:t>
      </w:r>
    </w:p>
    <w:p w:rsidR="00FC730F" w:rsidRPr="00FC730F" w:rsidRDefault="00FC730F" w:rsidP="00FC730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6.2. К</w:t>
      </w: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6.3. </w:t>
      </w:r>
      <w:proofErr w:type="gramStart"/>
      <w:r w:rsidRPr="00FC73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FC73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</w:t>
      </w:r>
      <w:r w:rsidRPr="00FC73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противопожарной безопасности;</w:t>
      </w:r>
      <w:proofErr w:type="gramEnd"/>
      <w:r w:rsidRPr="00FC73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FC73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Pr="00FC73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Pr="00FC730F">
        <w:t xml:space="preserve">; </w:t>
      </w:r>
      <w:r w:rsidRPr="00FC73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знания и умения в области современных информационно-коммуникационных технологий: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знание основ информационной безопасности и защиты информации;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знание основных положений законодательства о персональных данных;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знание основных положений законодательства об электронной подписи;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C73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знание и умения по применению персонального компьютера.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 профессиональных знаний: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6.4.1. В сфере законодательства Российской Федерации: 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FC73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Конституция Российской Федерации; 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FC73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Трудовой Кодекс Российской Федерации;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FC73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Налоговый Кодекс Российской Федерации;</w:t>
      </w:r>
    </w:p>
    <w:p w:rsidR="00FC730F" w:rsidRPr="00FC730F" w:rsidRDefault="00FC730F" w:rsidP="00FC73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FC730F" w:rsidRPr="00FC730F" w:rsidRDefault="00FC730F" w:rsidP="00FC73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FC73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FC730F" w:rsidRPr="00FC730F" w:rsidRDefault="00FC730F" w:rsidP="00FC730F">
      <w:pPr>
        <w:pStyle w:val="Style28"/>
        <w:widowControl/>
        <w:ind w:right="24" w:firstLine="709"/>
        <w:rPr>
          <w:rStyle w:val="FontStyle170"/>
        </w:rPr>
      </w:pPr>
      <w:r>
        <w:rPr>
          <w:rStyle w:val="FontStyle170"/>
        </w:rPr>
        <w:t>-</w:t>
      </w:r>
      <w:r w:rsidRPr="00FC730F">
        <w:rPr>
          <w:rStyle w:val="FontStyle170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FC730F" w:rsidRPr="00FC730F" w:rsidRDefault="00FC730F" w:rsidP="00FC730F">
      <w:pPr>
        <w:pStyle w:val="Style28"/>
        <w:widowControl/>
        <w:spacing w:line="278" w:lineRule="exact"/>
        <w:ind w:right="24" w:firstLine="709"/>
        <w:rPr>
          <w:rStyle w:val="FontStyle170"/>
        </w:rPr>
      </w:pPr>
      <w:r>
        <w:rPr>
          <w:rStyle w:val="FontStyle170"/>
        </w:rPr>
        <w:t>-</w:t>
      </w:r>
      <w:r w:rsidRPr="00FC730F">
        <w:rPr>
          <w:rStyle w:val="FontStyle170"/>
        </w:rPr>
        <w:t>Федеральный закон от 27 июля 2006 г. № 152-ФЗ «О персональных данных»;</w:t>
      </w:r>
    </w:p>
    <w:p w:rsidR="00FC730F" w:rsidRPr="00FC730F" w:rsidRDefault="00FC730F" w:rsidP="00FC730F">
      <w:pPr>
        <w:pStyle w:val="Style15"/>
        <w:widowControl/>
        <w:tabs>
          <w:tab w:val="left" w:pos="1243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 w:rsidRPr="00FC730F">
        <w:rPr>
          <w:rStyle w:val="FontStyle170"/>
        </w:rPr>
        <w:t>Федеральный закон от 6 декабря 2011 г. № 402 ФЗ «О бухгалтерском учете»;</w:t>
      </w:r>
    </w:p>
    <w:p w:rsidR="00FC730F" w:rsidRPr="00FC730F" w:rsidRDefault="00FC730F" w:rsidP="00FC730F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>
        <w:rPr>
          <w:rStyle w:val="FontStyle170"/>
        </w:rPr>
        <w:t>-</w:t>
      </w:r>
      <w:r w:rsidRPr="00FC730F">
        <w:rPr>
          <w:rStyle w:val="FontStyle170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FC730F" w:rsidRPr="00FC730F" w:rsidRDefault="00FC730F" w:rsidP="00FC730F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>
        <w:rPr>
          <w:rStyle w:val="FontStyle170"/>
        </w:rPr>
        <w:t>-</w:t>
      </w:r>
      <w:r w:rsidRPr="00FC730F">
        <w:rPr>
          <w:rStyle w:val="FontStyle170"/>
        </w:rPr>
        <w:t xml:space="preserve">Приказ МНС России от 17.11.2003 N БГ-3-06/627@ (ред. от 27.05.2016) "Об утверждении Единых требований к формированию информационных ресурсов по камеральным и выездным налоговым проверкам"; </w:t>
      </w:r>
    </w:p>
    <w:p w:rsidR="00FC730F" w:rsidRPr="00FC730F" w:rsidRDefault="00FC730F" w:rsidP="00FC730F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>
        <w:rPr>
          <w:rStyle w:val="FontStyle170"/>
        </w:rPr>
        <w:t>-</w:t>
      </w:r>
      <w:r w:rsidRPr="00FC730F">
        <w:rPr>
          <w:rStyle w:val="FontStyle170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FC730F" w:rsidRPr="00FC730F" w:rsidRDefault="00FC730F" w:rsidP="00FC730F">
      <w:pPr>
        <w:pStyle w:val="Style28"/>
        <w:widowControl/>
        <w:ind w:right="24" w:firstLine="709"/>
        <w:jc w:val="left"/>
        <w:rPr>
          <w:rStyle w:val="FontStyle170"/>
        </w:rPr>
      </w:pPr>
      <w:r>
        <w:rPr>
          <w:rStyle w:val="FontStyle170"/>
        </w:rPr>
        <w:t>-</w:t>
      </w:r>
      <w:r w:rsidRPr="00FC730F">
        <w:rPr>
          <w:rStyle w:val="FontStyle170"/>
        </w:rPr>
        <w:t>Закон Российской Федерации от 21 июля 1993 г. № 5485-</w:t>
      </w:r>
      <w:r w:rsidRPr="00FC730F">
        <w:rPr>
          <w:rStyle w:val="FontStyle170"/>
          <w:lang w:val="en-US"/>
        </w:rPr>
        <w:t>I</w:t>
      </w:r>
      <w:r w:rsidRPr="00FC730F">
        <w:rPr>
          <w:rStyle w:val="FontStyle170"/>
        </w:rPr>
        <w:t xml:space="preserve"> «О государственной тайне»;</w:t>
      </w:r>
    </w:p>
    <w:p w:rsidR="00FC730F" w:rsidRPr="00FC730F" w:rsidRDefault="00FC730F" w:rsidP="00FC730F">
      <w:pPr>
        <w:pStyle w:val="Style141"/>
        <w:tabs>
          <w:tab w:val="left" w:pos="709"/>
        </w:tabs>
        <w:spacing w:line="274" w:lineRule="exact"/>
        <w:ind w:right="10"/>
        <w:rPr>
          <w:rStyle w:val="FontStyle170"/>
        </w:rPr>
      </w:pPr>
      <w:r>
        <w:rPr>
          <w:rStyle w:val="FontStyle170"/>
        </w:rPr>
        <w:t>-</w:t>
      </w:r>
      <w:r w:rsidRPr="00FC730F">
        <w:rPr>
          <w:rStyle w:val="FontStyle170"/>
        </w:rPr>
        <w:t>Федеральный закон от 03.07.2016 №290-ФЗ «О внесении изменений в Федеральный закон  от 22  мая  2003 г.  № 54-ФЗ 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FC730F">
        <w:rPr>
          <w:rStyle w:val="FontStyle170"/>
        </w:rPr>
        <w:t>дств пл</w:t>
      </w:r>
      <w:proofErr w:type="gramEnd"/>
      <w:r w:rsidRPr="00FC730F">
        <w:rPr>
          <w:rStyle w:val="FontStyle170"/>
        </w:rPr>
        <w:t>атежа»;</w:t>
      </w:r>
    </w:p>
    <w:p w:rsidR="00FC730F" w:rsidRPr="00FC730F" w:rsidRDefault="00FC730F" w:rsidP="00FC730F">
      <w:pPr>
        <w:pStyle w:val="Style141"/>
        <w:tabs>
          <w:tab w:val="left" w:pos="709"/>
        </w:tabs>
        <w:spacing w:line="274" w:lineRule="exact"/>
        <w:ind w:right="10"/>
        <w:rPr>
          <w:rStyle w:val="FontStyle170"/>
        </w:rPr>
      </w:pPr>
      <w:r>
        <w:rPr>
          <w:rStyle w:val="FontStyle170"/>
        </w:rPr>
        <w:t>-</w:t>
      </w:r>
      <w:r w:rsidRPr="00FC730F">
        <w:rPr>
          <w:rStyle w:val="FontStyle170"/>
        </w:rPr>
        <w:t>Федеральный закон от 10 декабря 2003 г. N 173-ФЗ "О валютном регулировании и валютном контроле";</w:t>
      </w:r>
    </w:p>
    <w:p w:rsidR="00FC730F" w:rsidRPr="00FC730F" w:rsidRDefault="00FC730F" w:rsidP="00FC730F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 w:rsidRPr="00FC730F">
        <w:rPr>
          <w:rStyle w:val="FontStyle170"/>
        </w:rPr>
        <w:t>Федеральный закон от 4 мая 2011 г. № 99-ФЗ «О лицензировании отдельных видов деятельности»</w:t>
      </w:r>
    </w:p>
    <w:p w:rsidR="00FC730F" w:rsidRPr="00FC730F" w:rsidRDefault="00FC730F" w:rsidP="00FC73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FC730F" w:rsidRPr="00FC730F" w:rsidRDefault="00FC730F" w:rsidP="00FC73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FC73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730F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FC730F" w:rsidRPr="00FC730F" w:rsidRDefault="00FC730F" w:rsidP="00FC73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 xml:space="preserve"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</w:t>
      </w:r>
      <w:r w:rsidRPr="00FC730F">
        <w:rPr>
          <w:rFonts w:ascii="Times New Roman" w:hAnsi="Times New Roman" w:cs="Times New Roman"/>
          <w:sz w:val="24"/>
          <w:szCs w:val="24"/>
        </w:rPr>
        <w:lastRenderedPageBreak/>
        <w:t>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FC730F" w:rsidRPr="00FC730F" w:rsidRDefault="00FC730F" w:rsidP="00FC73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FC730F" w:rsidRPr="00FC730F" w:rsidRDefault="00FC730F" w:rsidP="00FC730F">
      <w:pPr>
        <w:pStyle w:val="Style132"/>
        <w:widowControl/>
        <w:tabs>
          <w:tab w:val="left" w:pos="1262"/>
        </w:tabs>
        <w:spacing w:line="274" w:lineRule="exact"/>
        <w:ind w:firstLine="709"/>
      </w:pPr>
      <w:r>
        <w:t>-</w:t>
      </w:r>
      <w:r w:rsidRPr="00FC730F"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FC730F" w:rsidRPr="00FC730F" w:rsidRDefault="00FC730F" w:rsidP="00FC73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FC730F" w:rsidRPr="00FC730F" w:rsidRDefault="00FC730F" w:rsidP="00FC73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FC730F" w:rsidRPr="00FC730F" w:rsidRDefault="00FC730F" w:rsidP="00FC73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FC730F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C730F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FC730F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hAnsi="Times New Roman" w:cs="Times New Roman"/>
          <w:sz w:val="24"/>
          <w:szCs w:val="24"/>
        </w:rPr>
        <w:t>., регистрационный номер 37445);</w:t>
      </w:r>
    </w:p>
    <w:p w:rsidR="00FC730F" w:rsidRPr="00FC730F" w:rsidRDefault="00FC730F" w:rsidP="00FC730F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 w:rsidRPr="00FC730F">
        <w:rPr>
          <w:rStyle w:val="FontStyle170"/>
        </w:rPr>
        <w:t xml:space="preserve">приказ ФНС от 22.03.2007 г. № ММ-4-06/12дсп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 (с изменениями и дополнениями), </w:t>
      </w:r>
    </w:p>
    <w:p w:rsidR="00FC730F" w:rsidRPr="00FC730F" w:rsidRDefault="00FC730F" w:rsidP="00FC73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FC730F" w:rsidRPr="00FC730F" w:rsidRDefault="00FC730F" w:rsidP="00FC730F">
      <w:pPr>
        <w:pStyle w:val="Style141"/>
        <w:widowControl/>
        <w:tabs>
          <w:tab w:val="left" w:pos="1426"/>
        </w:tabs>
        <w:spacing w:line="274" w:lineRule="exact"/>
        <w:ind w:right="29"/>
        <w:rPr>
          <w:rStyle w:val="FontStyle170"/>
        </w:rPr>
      </w:pPr>
      <w:r>
        <w:rPr>
          <w:rStyle w:val="FontStyle170"/>
        </w:rPr>
        <w:t>-</w:t>
      </w:r>
      <w:r w:rsidRPr="00FC730F">
        <w:rPr>
          <w:rStyle w:val="FontStyle170"/>
        </w:rPr>
        <w:t xml:space="preserve">приказ Минфина от 31 октября 2000 г. № 94н «Об утверждении </w:t>
      </w:r>
      <w:proofErr w:type="gramStart"/>
      <w:r w:rsidRPr="00FC730F">
        <w:rPr>
          <w:rStyle w:val="FontStyle170"/>
        </w:rPr>
        <w:t>плана счетов бухгалтерского учета финансово-хозяйственной деятельности организаций</w:t>
      </w:r>
      <w:proofErr w:type="gramEnd"/>
      <w:r w:rsidRPr="00FC730F">
        <w:rPr>
          <w:rStyle w:val="FontStyle170"/>
        </w:rPr>
        <w:t xml:space="preserve"> и инструкции по его применению»;</w:t>
      </w:r>
    </w:p>
    <w:p w:rsidR="00FC730F" w:rsidRPr="00FC730F" w:rsidRDefault="00FC730F" w:rsidP="00FC730F">
      <w:pPr>
        <w:pStyle w:val="Style141"/>
        <w:widowControl/>
        <w:tabs>
          <w:tab w:val="left" w:pos="1426"/>
        </w:tabs>
        <w:spacing w:line="274" w:lineRule="exact"/>
        <w:ind w:right="34"/>
        <w:rPr>
          <w:rStyle w:val="FontStyle170"/>
        </w:rPr>
      </w:pPr>
      <w:r>
        <w:rPr>
          <w:rStyle w:val="FontStyle170"/>
        </w:rPr>
        <w:t>-</w:t>
      </w:r>
      <w:r w:rsidRPr="00FC730F">
        <w:rPr>
          <w:rStyle w:val="FontStyle170"/>
        </w:rPr>
        <w:t>приказ Минфина от 2 июля 2010 г. № 66н «О формах бухгалтерской отчетности организаций»;</w:t>
      </w:r>
    </w:p>
    <w:p w:rsidR="00FC730F" w:rsidRPr="00FC730F" w:rsidRDefault="00FC730F" w:rsidP="00FC730F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 w:rsidRPr="00FC730F">
        <w:rPr>
          <w:rStyle w:val="FontStyle170"/>
        </w:rPr>
        <w:t>постановление Пленума ВАС РФ от 12.10.2006 N 53 "Об оценке арбитражными судами обоснованности получения налого</w:t>
      </w:r>
      <w:r>
        <w:rPr>
          <w:rStyle w:val="FontStyle170"/>
        </w:rPr>
        <w:t>плательщиком налоговой выгоды";</w:t>
      </w:r>
    </w:p>
    <w:p w:rsidR="00FC730F" w:rsidRPr="00FC730F" w:rsidRDefault="00FC730F" w:rsidP="00FC730F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 w:rsidRPr="00FC730F">
        <w:rPr>
          <w:rStyle w:val="FontStyle170"/>
        </w:rPr>
        <w:t>письмо ФНС России от 25.07.2013 N АС-4-2/13622 "О рекомендациях по проведению</w:t>
      </w:r>
      <w:r>
        <w:rPr>
          <w:rStyle w:val="FontStyle170"/>
        </w:rPr>
        <w:t xml:space="preserve"> выездных налоговых проверок";</w:t>
      </w:r>
    </w:p>
    <w:p w:rsidR="00FC730F" w:rsidRPr="00FC730F" w:rsidRDefault="00FC730F" w:rsidP="00FC730F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 w:rsidRPr="00FC730F">
        <w:rPr>
          <w:rStyle w:val="FontStyle170"/>
        </w:rPr>
        <w:t xml:space="preserve">письмо ФНС России от 09.12.2012 №07-17-20/4128дсп@ «О рекомендациях по организации деятельности должностных лиц налоговых органов по осуществлению полномочий, предоставленных Кодексом Российской Федерации </w:t>
      </w:r>
      <w:proofErr w:type="gramStart"/>
      <w:r w:rsidRPr="00FC730F">
        <w:rPr>
          <w:rStyle w:val="FontStyle170"/>
        </w:rPr>
        <w:t>об</w:t>
      </w:r>
      <w:proofErr w:type="gramEnd"/>
      <w:r w:rsidRPr="00FC730F">
        <w:rPr>
          <w:rStyle w:val="FontStyle170"/>
        </w:rPr>
        <w:t xml:space="preserve"> административных правонарушений»</w:t>
      </w:r>
      <w:r>
        <w:rPr>
          <w:rStyle w:val="FontStyle170"/>
        </w:rPr>
        <w:t>;</w:t>
      </w:r>
    </w:p>
    <w:p w:rsidR="00FC730F" w:rsidRPr="00FC730F" w:rsidRDefault="00FC730F" w:rsidP="00FC730F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 w:rsidRPr="00FC730F">
        <w:rPr>
          <w:rStyle w:val="FontStyle170"/>
        </w:rPr>
        <w:t>письмо ФНС России от 16.07.2013 №АС-5-2/741дсп@ «Обзор практики налогового контроля и нарушений налогового законодательства организациями, осуществляющими строительную деятельност</w:t>
      </w:r>
      <w:r>
        <w:rPr>
          <w:rStyle w:val="FontStyle170"/>
        </w:rPr>
        <w:t>ь»;</w:t>
      </w:r>
      <w:r w:rsidRPr="00FC730F">
        <w:rPr>
          <w:rStyle w:val="FontStyle170"/>
        </w:rPr>
        <w:t xml:space="preserve"> </w:t>
      </w:r>
    </w:p>
    <w:p w:rsidR="00FC730F" w:rsidRPr="00FC730F" w:rsidRDefault="00FC730F" w:rsidP="00FC730F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 w:rsidRPr="00FC730F">
        <w:rPr>
          <w:rStyle w:val="FontStyle170"/>
        </w:rPr>
        <w:t>письмо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</w:t>
      </w:r>
      <w:r>
        <w:rPr>
          <w:rStyle w:val="FontStyle170"/>
        </w:rPr>
        <w:t>ванием подставных организаций»;</w:t>
      </w:r>
    </w:p>
    <w:p w:rsidR="00FC730F" w:rsidRPr="00FC730F" w:rsidRDefault="00FC730F" w:rsidP="00FC730F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 w:rsidRPr="00FC730F">
        <w:rPr>
          <w:rStyle w:val="FontStyle170"/>
        </w:rPr>
        <w:t>письмо ФНС России от 18.11.2011 №АС-5-2/1398дсп@ «Об осуществлении мероприятий налогового контроля при изменении места нахо</w:t>
      </w:r>
      <w:r>
        <w:rPr>
          <w:rStyle w:val="FontStyle170"/>
        </w:rPr>
        <w:t>ждения организаций (миграции)»;</w:t>
      </w:r>
    </w:p>
    <w:p w:rsidR="00FC730F" w:rsidRPr="00FC730F" w:rsidRDefault="00FC730F" w:rsidP="00FC730F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lastRenderedPageBreak/>
        <w:t>-</w:t>
      </w:r>
      <w:r w:rsidRPr="00FC730F">
        <w:rPr>
          <w:rStyle w:val="FontStyle170"/>
        </w:rPr>
        <w:t xml:space="preserve">письмо ФНС России от 10.12.2012 г. № СО-5-13/1484 </w:t>
      </w:r>
      <w:proofErr w:type="spellStart"/>
      <w:r w:rsidRPr="00FC730F">
        <w:rPr>
          <w:rStyle w:val="FontStyle170"/>
        </w:rPr>
        <w:t>дсп</w:t>
      </w:r>
      <w:proofErr w:type="spellEnd"/>
      <w:r w:rsidRPr="00FC730F">
        <w:rPr>
          <w:rStyle w:val="FontStyle170"/>
        </w:rPr>
        <w:t xml:space="preserve"> «О взаимодействии налоговых органов при выявлении сделок между взаимозависимыми лицами», Соглашения о взаимодействии между МВД России и ФНС России от</w:t>
      </w:r>
      <w:r>
        <w:rPr>
          <w:rStyle w:val="FontStyle170"/>
        </w:rPr>
        <w:t xml:space="preserve"> 13.10.2010 №1/8656/ММВ-27-4/11.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отдела выездных проверок Инспекции Федеральной налоговой службы  по Кировскому району г. Астрахани </w:t>
      </w:r>
      <w:r w:rsidRPr="00FC730F">
        <w:rPr>
          <w:rFonts w:ascii="Times New Roman" w:hAnsi="Times New Roman" w:cs="Times New Roman"/>
          <w:sz w:val="24"/>
          <w:szCs w:val="24"/>
        </w:rPr>
        <w:t xml:space="preserve">должен знать </w:t>
      </w: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6.4.2. </w:t>
      </w:r>
      <w:proofErr w:type="gramStart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Иные профессиональные знания: знания практического применения законодательства Российской Федерации о налогах и сборах в служебной деятельности, порядка и критерий отбора налогоплательщиков для формирования плана выездных налоговых проверок, понятия «налоговый контроль», особенностей проведения выездных налоговых проверок, т. ч. консолидированной группы налогоплательщиков; порядка и сроков проведения выездных налоговых проверок; порядка и сроков рассмотрения материалов налоговой проверки;</w:t>
      </w:r>
      <w:proofErr w:type="gramEnd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осуществления мероприятий налогового  контроля при проведении выездных налоговых проверок, </w:t>
      </w:r>
      <w:r w:rsidRPr="00FC730F">
        <w:rPr>
          <w:rStyle w:val="FontStyle170"/>
          <w:sz w:val="24"/>
          <w:szCs w:val="24"/>
        </w:rPr>
        <w:t>подготовка решения о проведении выездной налоговой проверки, акта налоговой проверки, решения по результатам проведения выездной налоговой проверки.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6.5. Наличие функциональных знаний: 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виды, назначение и технологии организации проверочных процедур;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единого реестра проверок, процедура его формирования;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процедура организации проверки: порядок, этапы, инструменты проведения;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ограничения при проведении проверочных процедур;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меры, принимаемые по результатам проверки;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плановые (рейдовые) осмотры;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основания проведения и особенности внеплановых проверок;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-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6.6. </w:t>
      </w:r>
      <w:proofErr w:type="gramStart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FC73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FC73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6.7. </w:t>
      </w:r>
      <w:proofErr w:type="gramStart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профессиональных умений: отбор налогоплательщиков для формирования плана выездных налоговых проверок, организация и проведение  выездной налоговой проверки, а также рассмотрение и оформление ее результатов в соответствии с порядком и соблюдением сроков;  подготовка решения о проведении выездной налоговой проверки; </w:t>
      </w:r>
      <w:r w:rsidRPr="00FC73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  <w:proofErr w:type="gramEnd"/>
    </w:p>
    <w:p w:rsidR="00FC730F" w:rsidRPr="00FC730F" w:rsidRDefault="00FC730F" w:rsidP="00FC730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6.8. 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документов; использования материалов налоговых проверок, бухгалтерской и налоговой отчетности, анализа финансовой отчетности,</w:t>
      </w: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отдела.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0F" w:rsidRPr="00FC730F" w:rsidRDefault="00FC730F" w:rsidP="00FC73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 Должностные обязанности, права и ответственность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 Основные права и обязанности государственного налогового </w:t>
      </w:r>
      <w:proofErr w:type="gramStart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инспектора отдела </w:t>
      </w: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выездных проверок Инспекции Федеральной налоговой службы</w:t>
      </w:r>
      <w:proofErr w:type="gramEnd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 В целях реализации задач и функций, возложенных на государственного налогового инспектора отдела выездных проверок </w:t>
      </w:r>
      <w:proofErr w:type="gramStart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FC730F" w:rsidRPr="00FC730F" w:rsidRDefault="00FC730F" w:rsidP="00FC73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FC730F" w:rsidRPr="00FC730F" w:rsidRDefault="00FC730F" w:rsidP="00FC73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FC730F" w:rsidRPr="00FC730F" w:rsidRDefault="00FC730F" w:rsidP="00FC73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FC730F" w:rsidRPr="00FC730F" w:rsidRDefault="00FC730F" w:rsidP="00FC73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труда и техники безопасности;</w:t>
      </w:r>
    </w:p>
    <w:p w:rsidR="00FC730F" w:rsidRPr="00FC730F" w:rsidRDefault="00FC730F" w:rsidP="00FC73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C730F" w:rsidRPr="00FC730F" w:rsidRDefault="00FC730F" w:rsidP="00FC730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FC730F" w:rsidRPr="00FC730F" w:rsidRDefault="00FC730F" w:rsidP="00FC730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FC730F" w:rsidRPr="00FC730F" w:rsidRDefault="00FC730F" w:rsidP="00FC730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FC730F" w:rsidRPr="00FC730F" w:rsidRDefault="00FC730F" w:rsidP="00FC730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FC730F" w:rsidRPr="00FC730F" w:rsidRDefault="00FC730F" w:rsidP="00FC730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FC730F" w:rsidRPr="00FC730F" w:rsidRDefault="00FC730F" w:rsidP="00FC730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FC730F" w:rsidRPr="00FC730F" w:rsidRDefault="00FC730F" w:rsidP="00FC730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C730F" w:rsidRPr="00FC730F" w:rsidRDefault="00FC730F" w:rsidP="00FC730F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FC730F" w:rsidRPr="00FC730F" w:rsidRDefault="00FC730F" w:rsidP="00FC730F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FC730F" w:rsidRPr="00FC730F" w:rsidRDefault="00FC730F" w:rsidP="00FC730F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FC730F" w:rsidRPr="00FC730F" w:rsidRDefault="00FC730F" w:rsidP="00FC730F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внутриобъектового</w:t>
      </w:r>
      <w:proofErr w:type="spellEnd"/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FC730F" w:rsidRPr="00FC730F" w:rsidRDefault="00FC730F" w:rsidP="00FC730F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lastRenderedPageBreak/>
        <w:t xml:space="preserve">- </w:t>
      </w:r>
      <w:r w:rsidRPr="00FC730F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FC730F" w:rsidRPr="00FC730F" w:rsidRDefault="00FC730F" w:rsidP="00FC730F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FC730F">
        <w:rPr>
          <w:rFonts w:ascii="Times New Roman" w:hAnsi="Times New Roman" w:cs="Times New Roman"/>
          <w:sz w:val="24"/>
          <w:szCs w:val="24"/>
        </w:rPr>
        <w:t>Г</w:t>
      </w:r>
      <w:r w:rsidRPr="00FC730F">
        <w:rPr>
          <w:rFonts w:ascii="Times New Roman" w:hAnsi="Times New Roman" w:cs="Times New Roman"/>
          <w:spacing w:val="-4"/>
          <w:sz w:val="24"/>
          <w:szCs w:val="24"/>
        </w:rPr>
        <w:t>осударственный налоговый инспектор</w:t>
      </w:r>
      <w:r w:rsidRPr="00FC730F">
        <w:rPr>
          <w:rFonts w:ascii="Times New Roman" w:hAnsi="Times New Roman" w:cs="Times New Roman"/>
          <w:sz w:val="24"/>
          <w:szCs w:val="24"/>
        </w:rPr>
        <w:t xml:space="preserve"> отдела выездных проверок </w:t>
      </w:r>
      <w:r w:rsidRPr="00FC730F">
        <w:rPr>
          <w:rFonts w:ascii="Times New Roman" w:hAnsi="Times New Roman" w:cs="Times New Roman"/>
          <w:spacing w:val="1"/>
          <w:sz w:val="24"/>
          <w:szCs w:val="24"/>
        </w:rPr>
        <w:t>обязан:</w:t>
      </w:r>
    </w:p>
    <w:p w:rsidR="00FC730F" w:rsidRPr="00FC730F" w:rsidRDefault="00FC730F" w:rsidP="00FC730F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исполнять квартальные планы работы отдела </w:t>
      </w:r>
      <w:r w:rsidRPr="00FC730F">
        <w:rPr>
          <w:rFonts w:ascii="Times New Roman" w:hAnsi="Times New Roman" w:cs="Times New Roman"/>
          <w:sz w:val="24"/>
          <w:szCs w:val="24"/>
        </w:rPr>
        <w:t xml:space="preserve">выездных проверок  </w:t>
      </w:r>
      <w:r w:rsidRPr="00FC730F">
        <w:rPr>
          <w:rFonts w:ascii="Times New Roman" w:eastAsia="MS Mincho" w:hAnsi="Times New Roman" w:cs="Times New Roman"/>
          <w:sz w:val="24"/>
          <w:szCs w:val="24"/>
        </w:rPr>
        <w:t>по закрепленным пунктам;</w:t>
      </w:r>
    </w:p>
    <w:p w:rsidR="00FC730F" w:rsidRPr="00FC730F" w:rsidRDefault="00FC730F" w:rsidP="00FC730F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>применять инструкции на рабочие места в условиях использования системы ЭОД:</w:t>
      </w: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    </w:t>
      </w:r>
    </w:p>
    <w:p w:rsidR="00FC730F" w:rsidRPr="00FC730F" w:rsidRDefault="00FC730F" w:rsidP="00FC730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sz w:val="24"/>
          <w:szCs w:val="24"/>
        </w:rPr>
        <w:t>РМ 11-3</w:t>
      </w:r>
      <w:r w:rsidRPr="00FC730F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FC730F">
        <w:rPr>
          <w:rFonts w:ascii="Times New Roman" w:hAnsi="Times New Roman" w:cs="Times New Roman"/>
          <w:sz w:val="24"/>
          <w:szCs w:val="24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FC730F" w:rsidRPr="00FC730F" w:rsidRDefault="00FC730F" w:rsidP="00FC730F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обеспечивать </w:t>
      </w:r>
      <w:proofErr w:type="gramStart"/>
      <w:r w:rsidRPr="00FC730F">
        <w:rPr>
          <w:rFonts w:ascii="Times New Roman" w:eastAsia="MS Mincho" w:hAnsi="Times New Roman" w:cs="Times New Roman"/>
          <w:sz w:val="24"/>
          <w:szCs w:val="24"/>
        </w:rPr>
        <w:t>контроль за</w:t>
      </w:r>
      <w:proofErr w:type="gramEnd"/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FC730F" w:rsidRPr="00FC730F" w:rsidRDefault="00FC730F" w:rsidP="00FC730F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осуществлять контроль за соблюдением законодательных актов и положений </w:t>
      </w:r>
      <w:proofErr w:type="gramStart"/>
      <w:r w:rsidRPr="00FC730F">
        <w:rPr>
          <w:rFonts w:ascii="Times New Roman" w:eastAsia="MS Mincho" w:hAnsi="Times New Roman" w:cs="Times New Roman"/>
          <w:sz w:val="24"/>
          <w:szCs w:val="24"/>
        </w:rPr>
        <w:t>о</w:t>
      </w:r>
      <w:proofErr w:type="gramEnd"/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>проводить выездные проверки на предприятиях, составляет акты, готовит проекты решений по результатам рассмотрения материалов проверки и возражений, распоряжения;</w:t>
      </w:r>
    </w:p>
    <w:p w:rsidR="00FC730F" w:rsidRPr="00FC730F" w:rsidRDefault="00FC730F" w:rsidP="00FC730F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 проводить в ходе выездных налоговых проверках комплекс мероприятий налогового контроля, предусмотренных налоговым законодательством;      </w:t>
      </w:r>
    </w:p>
    <w:p w:rsidR="00FC730F" w:rsidRPr="00FC730F" w:rsidRDefault="00FC730F" w:rsidP="00FC730F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 обеспечивать соблюдение процедуры по факту установления административных правонарушений, с соблюдением процессуальных сроков;</w:t>
      </w:r>
    </w:p>
    <w:p w:rsidR="00FC730F" w:rsidRPr="00FC730F" w:rsidRDefault="00FC730F" w:rsidP="00FC730F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 проводить инвентаризацию имущества налогоплательщиков при проведении выездной налоговой проверки;</w:t>
      </w:r>
    </w:p>
    <w:p w:rsidR="00FC730F" w:rsidRPr="00FC730F" w:rsidRDefault="00FC730F" w:rsidP="00FC730F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 обеспечивать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FC730F">
        <w:rPr>
          <w:rFonts w:ascii="Times New Roman" w:eastAsia="MS Mincho" w:hAnsi="Times New Roman" w:cs="Times New Roman"/>
          <w:sz w:val="24"/>
          <w:szCs w:val="24"/>
        </w:rPr>
        <w:t>принимать участие в рассмотрении возражений налогоплательщиков по актам    выездных  налоговых проверок;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FC730F">
        <w:rPr>
          <w:rFonts w:ascii="Times New Roman" w:eastAsia="MS Mincho" w:hAnsi="Times New Roman" w:cs="Times New Roman"/>
          <w:sz w:val="24"/>
          <w:szCs w:val="24"/>
        </w:rPr>
        <w:t>использовать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FC730F">
        <w:rPr>
          <w:rFonts w:ascii="Times New Roman" w:eastAsia="MS Mincho" w:hAnsi="Times New Roman" w:cs="Times New Roman"/>
          <w:sz w:val="24"/>
          <w:szCs w:val="24"/>
        </w:rPr>
        <w:t>использовать в работе сведения, находящиеся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об юридических и физических лицах;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доходах физических лиц;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контрольно-кассовой технике;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приостановлении операций по счетам;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организациях имеющих критерии риска «фирм-однодневок»;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осуществлять сбор сведений об истребовании документов, информации </w:t>
      </w:r>
      <w:proofErr w:type="gramStart"/>
      <w:r w:rsidRPr="00FC730F">
        <w:rPr>
          <w:rFonts w:ascii="Times New Roman" w:eastAsia="MS Mincho" w:hAnsi="Times New Roman" w:cs="Times New Roman"/>
          <w:sz w:val="24"/>
          <w:szCs w:val="24"/>
        </w:rPr>
        <w:t>у</w:t>
      </w:r>
      <w:proofErr w:type="gramEnd"/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>осуществлять сбор сведений об организациях участвующих в схеме уклонения от налогообложения;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>осуществлять сбор сведений о среднесписочной численности работников;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>осуществлять запрос в ГИБДД о наличие транспортных средств юридических и физических лиц;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 xml:space="preserve">осуществлять запрос в </w:t>
      </w:r>
      <w:proofErr w:type="spellStart"/>
      <w:r w:rsidRPr="00FC730F">
        <w:rPr>
          <w:rFonts w:ascii="Times New Roman" w:eastAsia="MS Mincho" w:hAnsi="Times New Roman" w:cs="Times New Roman"/>
        </w:rPr>
        <w:t>Росреестр</w:t>
      </w:r>
      <w:proofErr w:type="spellEnd"/>
      <w:r w:rsidRPr="00FC730F">
        <w:rPr>
          <w:rFonts w:ascii="Times New Roman" w:eastAsia="MS Mincho" w:hAnsi="Times New Roman" w:cs="Times New Roman"/>
        </w:rPr>
        <w:t xml:space="preserve"> о наличии имущества юридических и физических лиц;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>осуществлять сбор сведений о наличии лицензий юридических и физических лиц;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>осуществлять сбор информации по исполнительному производству между ФНС России и ФССП России;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>осуществлять сбор сведений о консолидированных группах налогоплательщиков;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>осуществляет сбор сведений о допросах физических лиц, об осмотрах адресов юридических и физических лиц;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>осуществлять сбор сведений о физических лицах, отказавшихся в суде от участия в организациях;</w:t>
      </w:r>
    </w:p>
    <w:p w:rsidR="00FC730F" w:rsidRPr="00FC730F" w:rsidRDefault="00FC730F" w:rsidP="00FC730F">
      <w:pPr>
        <w:spacing w:after="0"/>
        <w:jc w:val="both"/>
        <w:rPr>
          <w:rFonts w:ascii="Times New Roman" w:eastAsia="MS Mincho" w:hAnsi="Times New Roman" w:cs="Times New Roman"/>
        </w:rPr>
      </w:pPr>
      <w:r w:rsidRPr="00FC730F">
        <w:rPr>
          <w:rFonts w:ascii="Times New Roman" w:eastAsia="MS Mincho" w:hAnsi="Times New Roman" w:cs="Times New Roman"/>
        </w:rPr>
        <w:t xml:space="preserve">       </w:t>
      </w: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 xml:space="preserve"> 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</w:t>
      </w:r>
      <w:r>
        <w:rPr>
          <w:rFonts w:ascii="Times New Roman" w:eastAsia="MS Mincho" w:hAnsi="Times New Roman" w:cs="Times New Roman"/>
        </w:rPr>
        <w:t>щие субъекты в электронном виде;</w:t>
      </w:r>
    </w:p>
    <w:p w:rsidR="00FC730F" w:rsidRPr="00FC730F" w:rsidRDefault="00FC730F" w:rsidP="00FC730F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>осуществлять сбор сведений об экспорте и импорте товаров, работ, услуг;</w:t>
      </w:r>
    </w:p>
    <w:p w:rsidR="00FC730F" w:rsidRPr="00FC730F" w:rsidRDefault="00FC730F" w:rsidP="00FC730F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>осуществлять сбор сведений о контрагенте проверяемого налогоплательщика о суммах начисленных и уплаченных платежей, а также задолженности в разрезе налогов и отчетных периодов;</w:t>
      </w:r>
    </w:p>
    <w:p w:rsidR="00FC730F" w:rsidRPr="00FC730F" w:rsidRDefault="00FC730F" w:rsidP="00FC730F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>осуществлять сбор актуальных сведений о реквизитах, адресах и телефонах действующих банков, а также находящихся в стадиях внешнего управления, реорганизации или ликвидации  при направлении запросов в банки о представлении выписок по счетам;</w:t>
      </w:r>
    </w:p>
    <w:p w:rsidR="00FC730F" w:rsidRPr="00FC730F" w:rsidRDefault="00FC730F" w:rsidP="00FC730F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>осуществлять сбор сведений о физических лицах,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деятельностью;</w:t>
      </w:r>
    </w:p>
    <w:p w:rsidR="00FC730F" w:rsidRPr="00FC730F" w:rsidRDefault="00FC730F" w:rsidP="00FC730F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>осуществлять сбор информации о налогоплательщиках, имеющих потенциальные риски неуплаты налогов;</w:t>
      </w:r>
    </w:p>
    <w:p w:rsidR="00FC730F" w:rsidRPr="00FC730F" w:rsidRDefault="00FC730F" w:rsidP="00FC730F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>осуществлять сбор информации о совершении налогоплательщиками контролируемых сделок (совершении сделок между взаимозависимыми лицами);</w:t>
      </w:r>
    </w:p>
    <w:p w:rsidR="00FC730F" w:rsidRPr="00FC730F" w:rsidRDefault="00FC730F" w:rsidP="00FC730F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730F">
        <w:rPr>
          <w:rFonts w:ascii="Times New Roman" w:eastAsia="MS Mincho" w:hAnsi="Times New Roman" w:cs="Times New Roman"/>
        </w:rPr>
        <w:t>- осуществляет сбор информац</w:t>
      </w:r>
      <w:proofErr w:type="gramStart"/>
      <w:r w:rsidRPr="00FC730F">
        <w:rPr>
          <w:rFonts w:ascii="Times New Roman" w:eastAsia="MS Mincho" w:hAnsi="Times New Roman" w:cs="Times New Roman"/>
        </w:rPr>
        <w:t>ии о ю</w:t>
      </w:r>
      <w:proofErr w:type="gramEnd"/>
      <w:r w:rsidRPr="00FC730F">
        <w:rPr>
          <w:rFonts w:ascii="Times New Roman" w:eastAsia="MS Mincho" w:hAnsi="Times New Roman" w:cs="Times New Roman"/>
        </w:rPr>
        <w:t>ридических лицах, в отношении которых установлен отказ в государственной регистрации;</w:t>
      </w:r>
    </w:p>
    <w:p w:rsidR="00FC730F" w:rsidRPr="00FC730F" w:rsidRDefault="00FC730F" w:rsidP="00FC730F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730F">
        <w:rPr>
          <w:rFonts w:ascii="Times New Roman" w:eastAsia="MS Mincho" w:hAnsi="Times New Roman" w:cs="Times New Roman"/>
        </w:rPr>
        <w:t>- осуществлять сбор сведений о таможенных декларациях юридических и физических лиц;</w:t>
      </w:r>
    </w:p>
    <w:p w:rsidR="00FC730F" w:rsidRPr="00FC730F" w:rsidRDefault="00FC730F" w:rsidP="00FC730F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730F">
        <w:rPr>
          <w:rFonts w:ascii="Times New Roman" w:eastAsia="MS Mincho" w:hAnsi="Times New Roman" w:cs="Times New Roman"/>
        </w:rPr>
        <w:t>- осуществлять сбор информации о взаимоотношениях проверяемого налогоплательщика с юридическими и физическими лицами, а также устанавливать их взаимозависимость;</w:t>
      </w:r>
    </w:p>
    <w:p w:rsidR="00FC730F" w:rsidRPr="00FC730F" w:rsidRDefault="00FC730F" w:rsidP="00FC730F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730F">
        <w:rPr>
          <w:rFonts w:ascii="Times New Roman" w:eastAsia="MS Mincho" w:hAnsi="Times New Roman" w:cs="Times New Roman"/>
        </w:rPr>
        <w:t>- осуществляет сбор сведений о документах и информации, представленных резидентами и нерезидентами, связанных с проведением валютных операций, порядке оформления паспортов сделок;</w:t>
      </w:r>
    </w:p>
    <w:p w:rsidR="00FC730F" w:rsidRPr="00FC730F" w:rsidRDefault="00FC730F" w:rsidP="00FC730F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730F">
        <w:rPr>
          <w:rFonts w:ascii="Times New Roman" w:eastAsia="MS Mincho" w:hAnsi="Times New Roman" w:cs="Times New Roman"/>
        </w:rPr>
        <w:t>- осуществляет сбор сведений о счетах кредитных организаций в Банке России;</w:t>
      </w:r>
    </w:p>
    <w:p w:rsidR="00FC730F" w:rsidRPr="00FC730F" w:rsidRDefault="00FC730F" w:rsidP="00FC730F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730F">
        <w:rPr>
          <w:rFonts w:ascii="Times New Roman" w:eastAsia="MS Mincho" w:hAnsi="Times New Roman" w:cs="Times New Roman"/>
        </w:rPr>
        <w:t>- осуществляет отслеживание состояния направления в банк документов, используемых при реализации своих полномочий, представлении банкам</w:t>
      </w:r>
      <w:r>
        <w:rPr>
          <w:rFonts w:ascii="Times New Roman" w:eastAsia="MS Mincho" w:hAnsi="Times New Roman" w:cs="Times New Roman"/>
        </w:rPr>
        <w:t>и информации в электронном виде;</w:t>
      </w:r>
    </w:p>
    <w:p w:rsidR="00FC730F" w:rsidRPr="00FC730F" w:rsidRDefault="00FC730F" w:rsidP="00FC730F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>обеспечивать сохранность документов с грифом «Для служебного пользования»;</w:t>
      </w:r>
    </w:p>
    <w:p w:rsidR="00FC730F" w:rsidRPr="00FC730F" w:rsidRDefault="00FC730F" w:rsidP="00FC730F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 w:rsidRPr="00FC730F">
        <w:rPr>
          <w:rFonts w:ascii="Times New Roman" w:eastAsia="MS Mincho" w:hAnsi="Times New Roman" w:cs="Times New Roman"/>
        </w:rPr>
        <w:t>принимать участие по указанию руководства инспекции и начальника отдела в семинарах и совещаниях;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lastRenderedPageBreak/>
        <w:t>-</w:t>
      </w:r>
      <w:r w:rsidRPr="00FC730F">
        <w:rPr>
          <w:rFonts w:ascii="Times New Roman" w:eastAsia="MS Mincho" w:hAnsi="Times New Roman" w:cs="Times New Roman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FC730F" w:rsidRPr="00FC730F" w:rsidRDefault="00FC730F" w:rsidP="00FC730F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FC730F">
        <w:rPr>
          <w:rFonts w:ascii="Times New Roman" w:eastAsia="MS Mincho" w:hAnsi="Times New Roman" w:cs="Times New Roman"/>
        </w:rPr>
        <w:t>готовить в установленные сроки материалы проверок для направления в правоохранительные органы и в правовой отдел для направления в суд;</w:t>
      </w:r>
    </w:p>
    <w:p w:rsidR="00FC730F" w:rsidRPr="00FC730F" w:rsidRDefault="00FC730F" w:rsidP="00FC730F">
      <w:pPr>
        <w:spacing w:after="0"/>
        <w:ind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следить за своевременностью и полнотой поступления денежных средств по </w:t>
      </w:r>
      <w:proofErr w:type="spellStart"/>
      <w:r w:rsidRPr="00FC730F">
        <w:rPr>
          <w:rFonts w:ascii="Times New Roman" w:eastAsia="MS Mincho" w:hAnsi="Times New Roman" w:cs="Times New Roman"/>
          <w:sz w:val="24"/>
          <w:szCs w:val="24"/>
        </w:rPr>
        <w:t>доначисленным</w:t>
      </w:r>
      <w:proofErr w:type="spellEnd"/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  в ходе выездных проверок суммам;</w:t>
      </w:r>
    </w:p>
    <w:p w:rsidR="00FC730F" w:rsidRPr="00FC730F" w:rsidRDefault="00FC730F" w:rsidP="00FC730F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>обеспечивать чистоту и порядок своего рабочего места;</w:t>
      </w:r>
    </w:p>
    <w:p w:rsidR="00FC730F" w:rsidRPr="00FC730F" w:rsidRDefault="00FC730F" w:rsidP="00FC730F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обеспечивать сохранность пароля для входа </w:t>
      </w:r>
      <w:r>
        <w:rPr>
          <w:rFonts w:ascii="Times New Roman" w:eastAsia="MS Mincho" w:hAnsi="Times New Roman" w:cs="Times New Roman"/>
          <w:sz w:val="24"/>
          <w:szCs w:val="24"/>
        </w:rPr>
        <w:t>в базу данных ЭОД;</w:t>
      </w:r>
    </w:p>
    <w:p w:rsidR="00FC730F" w:rsidRPr="00FC730F" w:rsidRDefault="00FC730F" w:rsidP="00FC730F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C730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C730F">
        <w:rPr>
          <w:rFonts w:ascii="Times New Roman" w:eastAsia="MS Mincho" w:hAnsi="Times New Roman" w:cs="Times New Roman"/>
          <w:sz w:val="24"/>
          <w:szCs w:val="24"/>
        </w:rPr>
        <w:t>заполнять информационный ресурс «Выездные налоговые проверки», утвержденный приказом МНС России №БГ-3-06 627 в полном объеме и своевременно;</w:t>
      </w:r>
    </w:p>
    <w:p w:rsidR="00FC730F" w:rsidRPr="00FC730F" w:rsidRDefault="00FC730F" w:rsidP="00FC730F">
      <w:pPr>
        <w:pStyle w:val="3"/>
        <w:tabs>
          <w:tab w:val="left" w:pos="709"/>
          <w:tab w:val="left" w:pos="900"/>
        </w:tabs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>использовать в работе сведения, находящиеся в программном комплексе «АИС Налог – 3»  в соответствии с возложенными на него функциями;</w:t>
      </w:r>
    </w:p>
    <w:p w:rsidR="00FC730F" w:rsidRPr="00FC730F" w:rsidRDefault="00FC730F" w:rsidP="00FC730F">
      <w:pPr>
        <w:pStyle w:val="3"/>
        <w:tabs>
          <w:tab w:val="left" w:pos="709"/>
          <w:tab w:val="left" w:pos="90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 xml:space="preserve"> 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FC730F" w:rsidRPr="00FC730F" w:rsidRDefault="00FC730F" w:rsidP="00FC730F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 xml:space="preserve"> 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FC730F" w:rsidRPr="00FC730F" w:rsidRDefault="00FC730F" w:rsidP="00FC730F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>соблюдать Правила техники безопасности и противопожарной безопасности;</w:t>
      </w:r>
    </w:p>
    <w:p w:rsidR="00FC730F" w:rsidRPr="00FC730F" w:rsidRDefault="00FC730F" w:rsidP="00FC730F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 xml:space="preserve"> соблюдать требования о неразглашении государственной, служебной и налоговой тайны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C730F" w:rsidRPr="00FC730F" w:rsidRDefault="00FC730F" w:rsidP="00FC7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FC730F" w:rsidRPr="00FC730F" w:rsidRDefault="00FC730F" w:rsidP="00FC730F">
      <w:pPr>
        <w:pStyle w:val="Style4"/>
        <w:widowControl/>
        <w:ind w:firstLine="0"/>
        <w:jc w:val="both"/>
        <w:rPr>
          <w:rStyle w:val="FontStyle13"/>
        </w:rPr>
      </w:pPr>
      <w:r w:rsidRPr="00FC730F">
        <w:rPr>
          <w:rStyle w:val="FontStyle13"/>
        </w:rPr>
        <w:t xml:space="preserve">         </w:t>
      </w:r>
      <w:r>
        <w:rPr>
          <w:rStyle w:val="FontStyle13"/>
        </w:rPr>
        <w:t>-</w:t>
      </w:r>
      <w:r w:rsidRPr="00FC730F"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FC730F" w:rsidRPr="00FC730F" w:rsidRDefault="00FC730F" w:rsidP="00FC730F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FC730F">
        <w:rPr>
          <w:rStyle w:val="FontStyle13"/>
        </w:rPr>
        <w:t>не сообщать персональные данные лицам, не имеющим права доступа к ней;</w:t>
      </w:r>
    </w:p>
    <w:p w:rsidR="00FC730F" w:rsidRPr="00FC730F" w:rsidRDefault="00FC730F" w:rsidP="00FC730F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FC730F">
        <w:rPr>
          <w:rStyle w:val="FontStyle13"/>
        </w:rPr>
        <w:t>обеспечивать сохранность материалов с персональными данными;</w:t>
      </w:r>
    </w:p>
    <w:p w:rsidR="00FC730F" w:rsidRPr="00FC730F" w:rsidRDefault="00FC730F" w:rsidP="00FC730F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FC730F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FC730F" w:rsidRPr="00FC730F" w:rsidRDefault="00FC730F" w:rsidP="00FC730F">
      <w:pPr>
        <w:pStyle w:val="Style6"/>
        <w:widowControl/>
        <w:ind w:firstLine="709"/>
        <w:rPr>
          <w:rStyle w:val="FontStyle13"/>
        </w:rPr>
      </w:pPr>
      <w:r>
        <w:rPr>
          <w:rStyle w:val="FontStyle13"/>
        </w:rPr>
        <w:t xml:space="preserve">- не </w:t>
      </w:r>
      <w:r w:rsidRPr="00FC730F">
        <w:rPr>
          <w:rStyle w:val="FontStyle13"/>
        </w:rPr>
        <w:t>оставлять    включенными    автоматизированные    рабочие    места с предоставленными правами доступа;</w:t>
      </w:r>
    </w:p>
    <w:p w:rsidR="00FC730F" w:rsidRPr="00FC730F" w:rsidRDefault="00FC730F" w:rsidP="00FC730F">
      <w:pPr>
        <w:pStyle w:val="Style7"/>
        <w:widowControl/>
        <w:numPr>
          <w:ilvl w:val="0"/>
          <w:numId w:val="2"/>
        </w:numPr>
        <w:tabs>
          <w:tab w:val="left" w:pos="850"/>
        </w:tabs>
        <w:spacing w:line="274" w:lineRule="exact"/>
        <w:rPr>
          <w:rStyle w:val="FontStyle13"/>
        </w:rPr>
      </w:pPr>
      <w:r w:rsidRPr="00FC730F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FC730F">
        <w:rPr>
          <w:rStyle w:val="FontStyle12"/>
        </w:rPr>
        <w:t>.;</w:t>
      </w:r>
    </w:p>
    <w:p w:rsidR="00FC730F" w:rsidRPr="00FC730F" w:rsidRDefault="00FC730F" w:rsidP="00FC730F">
      <w:pPr>
        <w:pStyle w:val="Style7"/>
        <w:widowControl/>
        <w:numPr>
          <w:ilvl w:val="0"/>
          <w:numId w:val="3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FC730F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FC730F" w:rsidRPr="00FC730F" w:rsidRDefault="00FC730F" w:rsidP="00FC730F">
      <w:pPr>
        <w:pStyle w:val="Style7"/>
        <w:widowControl/>
        <w:numPr>
          <w:ilvl w:val="0"/>
          <w:numId w:val="4"/>
        </w:numPr>
        <w:tabs>
          <w:tab w:val="left" w:pos="864"/>
        </w:tabs>
        <w:spacing w:line="274" w:lineRule="exact"/>
        <w:rPr>
          <w:rStyle w:val="FontStyle13"/>
        </w:rPr>
      </w:pPr>
      <w:r w:rsidRPr="00FC730F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FC730F" w:rsidRPr="00FC730F" w:rsidRDefault="00FC730F" w:rsidP="00FC730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FC730F">
        <w:rPr>
          <w:rStyle w:val="FontStyle13"/>
        </w:rPr>
        <w:t xml:space="preserve">-использовать средства защиты информации в строгом соответствии с </w:t>
      </w:r>
      <w:r w:rsidRPr="00FC730F">
        <w:rPr>
          <w:rFonts w:ascii="Times New Roman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FC730F" w:rsidRPr="00FC730F" w:rsidRDefault="00FC730F" w:rsidP="00FC730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FC730F">
        <w:rPr>
          <w:rFonts w:ascii="Times New Roman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FC730F" w:rsidRPr="00FC730F" w:rsidRDefault="00FC730F" w:rsidP="00FC730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FC730F">
        <w:rPr>
          <w:rFonts w:ascii="Times New Roman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информацией;</w:t>
      </w:r>
    </w:p>
    <w:p w:rsidR="00FC730F" w:rsidRPr="00FC730F" w:rsidRDefault="00FC730F" w:rsidP="00FC730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FC730F">
        <w:rPr>
          <w:rFonts w:ascii="Times New Roman" w:hAnsi="Times New Roman" w:cs="Times New Roman"/>
          <w:spacing w:val="-4"/>
          <w:sz w:val="24"/>
          <w:szCs w:val="24"/>
        </w:rPr>
        <w:t>обеспечивать соблюдение Порядка оформления и рассмотрения результатов внутреннего контроля деятельности путем пров</w:t>
      </w:r>
      <w:r>
        <w:rPr>
          <w:rFonts w:ascii="Times New Roman" w:hAnsi="Times New Roman" w:cs="Times New Roman"/>
          <w:spacing w:val="-4"/>
          <w:sz w:val="24"/>
          <w:szCs w:val="24"/>
        </w:rPr>
        <w:t>едения мероприятий самоконтроля;</w:t>
      </w:r>
    </w:p>
    <w:p w:rsidR="00FC730F" w:rsidRPr="00FC730F" w:rsidRDefault="00FC730F" w:rsidP="00FC730F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</w:t>
      </w:r>
      <w:proofErr w:type="gramStart"/>
      <w:r w:rsidRPr="00FC73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FC730F" w:rsidRPr="00FC730F" w:rsidRDefault="00FC730F" w:rsidP="00FC730F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lastRenderedPageBreak/>
        <w:t xml:space="preserve">           - </w:t>
      </w: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FC730F" w:rsidRPr="00FC730F" w:rsidRDefault="00FC730F" w:rsidP="00FC73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нтернет-сервиса</w:t>
      </w:r>
      <w:proofErr w:type="gramEnd"/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FC730F" w:rsidRPr="00FC730F" w:rsidRDefault="00FC730F" w:rsidP="00FC730F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-</w:t>
      </w: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отдела выездных проверок Инспекции Федеральной налоговой службы по Кировскому району г. Астрахани имеет право: </w:t>
      </w:r>
    </w:p>
    <w:p w:rsidR="00FC730F" w:rsidRPr="00FC730F" w:rsidRDefault="00FC730F" w:rsidP="00FC73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FC73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FC730F" w:rsidRPr="00FC730F" w:rsidRDefault="00FC730F" w:rsidP="00FC73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FC730F" w:rsidRPr="00FC730F" w:rsidRDefault="00FC730F" w:rsidP="00FC73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FC730F" w:rsidRPr="00FC730F" w:rsidRDefault="00FC730F" w:rsidP="00FC73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FC730F" w:rsidRPr="00FC730F" w:rsidRDefault="00FC730F" w:rsidP="00FC73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по  поручению  начальника  отдела  представительствовать  в  организациях</w:t>
      </w:r>
      <w:r w:rsidRPr="00FC73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FC730F" w:rsidRPr="00FC730F" w:rsidRDefault="00FC730F" w:rsidP="00FC730F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защиту своих персональных данных;</w:t>
      </w:r>
    </w:p>
    <w:p w:rsidR="00FC730F" w:rsidRPr="00FC730F" w:rsidRDefault="00FC730F" w:rsidP="00FC73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FC730F" w:rsidRPr="00FC730F" w:rsidRDefault="00FC730F" w:rsidP="00FC730F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C730F" w:rsidRPr="00FC730F" w:rsidRDefault="00FC730F" w:rsidP="00FC73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C730F" w:rsidRPr="00FC730F" w:rsidRDefault="00FC730F" w:rsidP="00FC730F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10.  </w:t>
      </w:r>
      <w:proofErr w:type="gramStart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выездных проверок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№ 15 (ч. 1), ст. 2194), приказами (распоряжениями) ФНС России, </w:t>
      </w: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Налоговым Кодексом Российской Федерации, положением об ИФНС России по Кировскому району г. Астрахани, об отделе выездных проверок ИФНС России по Кировскому району г. Астрахани.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11. 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C730F" w:rsidRPr="00FC730F" w:rsidRDefault="00FC730F" w:rsidP="00FC73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0F" w:rsidRPr="00FC730F" w:rsidRDefault="00FC730F" w:rsidP="00FC73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"/>
          <w:szCs w:val="24"/>
        </w:rPr>
      </w:pPr>
    </w:p>
    <w:p w:rsidR="00FC730F" w:rsidRPr="00FC730F" w:rsidRDefault="00FC730F" w:rsidP="00FC73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 Перечень вопросов, по которым</w:t>
      </w: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C7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 отдела выездных проверок  вправе или обязан самостоятельно принимать управленческие и иные решения</w:t>
      </w:r>
    </w:p>
    <w:p w:rsidR="00FC730F" w:rsidRPr="00FC730F" w:rsidRDefault="00FC730F" w:rsidP="00FC73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0F" w:rsidRPr="00FC730F" w:rsidRDefault="00FC730F" w:rsidP="00FC730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 При исполнении служебных обязанностей государственный налоговый инспектор отдела выездных проверок 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FC730F" w:rsidRPr="00FC730F" w:rsidRDefault="00FC730F" w:rsidP="00FC73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FC730F" w:rsidRPr="00FC730F" w:rsidRDefault="00FC730F" w:rsidP="00FC73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FC730F" w:rsidRPr="00FC730F" w:rsidRDefault="00FC730F" w:rsidP="00FC730F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FC730F" w:rsidRPr="00FC730F" w:rsidRDefault="00FC730F" w:rsidP="00FC730F">
      <w:pPr>
        <w:tabs>
          <w:tab w:val="left" w:pos="900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C730F">
        <w:rPr>
          <w:rFonts w:ascii="Times New Roman" w:hAnsi="Times New Roman" w:cs="Times New Roman"/>
          <w:sz w:val="24"/>
          <w:szCs w:val="24"/>
        </w:rPr>
        <w:t xml:space="preserve">-получения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</w:t>
      </w:r>
      <w:r w:rsidRPr="00FC730F">
        <w:rPr>
          <w:rFonts w:ascii="Times New Roman" w:hAnsi="Times New Roman" w:cs="Times New Roman"/>
          <w:sz w:val="24"/>
          <w:szCs w:val="24"/>
        </w:rPr>
        <w:lastRenderedPageBreak/>
        <w:t>налогоплательщика, необходимых для проверки правильности исчисления налогов и сборов и по другим вопросам проведения выездных налоговых проверок;</w:t>
      </w:r>
    </w:p>
    <w:p w:rsidR="00FC730F" w:rsidRPr="00FC730F" w:rsidRDefault="00FC730F" w:rsidP="00FC73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выполнения заданий и поручений начальника отдела.</w:t>
      </w:r>
    </w:p>
    <w:p w:rsidR="00FC730F" w:rsidRPr="00FC730F" w:rsidRDefault="00FC730F" w:rsidP="00FC730F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 При исполнении служебных обязанностей государственный налоговый инспектор отдела выездных проверок обязан самостоятельно принимать решения по вопросам: </w:t>
      </w:r>
    </w:p>
    <w:p w:rsidR="00FC730F" w:rsidRPr="00FC730F" w:rsidRDefault="00FC730F" w:rsidP="00FC730F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730F" w:rsidRPr="00FC730F" w:rsidRDefault="00FC730F" w:rsidP="00FC730F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sz w:val="24"/>
          <w:szCs w:val="24"/>
        </w:rPr>
        <w:t xml:space="preserve"> - по вопросам, возникающим в процессе проведения выездных налоговых проверок;</w:t>
      </w:r>
    </w:p>
    <w:p w:rsidR="00FC730F" w:rsidRPr="00FC730F" w:rsidRDefault="00FC730F" w:rsidP="00FC7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</w:t>
      </w:r>
      <w:r w:rsidRPr="00FC730F">
        <w:rPr>
          <w:rFonts w:ascii="Times New Roman" w:hAnsi="Times New Roman" w:cs="Times New Roman"/>
          <w:sz w:val="24"/>
          <w:szCs w:val="24"/>
        </w:rPr>
        <w:t>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своих должностных обязанностей;</w:t>
      </w:r>
    </w:p>
    <w:p w:rsidR="00FC730F" w:rsidRPr="00FC730F" w:rsidRDefault="00FC730F" w:rsidP="00FC730F">
      <w:pPr>
        <w:pStyle w:val="a7"/>
        <w:ind w:left="11" w:right="17" w:firstLine="714"/>
      </w:pPr>
      <w:r w:rsidRPr="00FC730F">
        <w:t>- иным вопросам, предусмотренным положением об инспекции Федеральной налоговой службы по Кировскому району г. Астрахани, об отделе выездных проверок инспекции Федеральной налоговой службы по Кировскому району г. Астрахани, иными нормативными актами.</w:t>
      </w:r>
    </w:p>
    <w:p w:rsidR="00FC730F" w:rsidRPr="00FC730F" w:rsidRDefault="00FC730F" w:rsidP="00FC73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0F" w:rsidRPr="00FC730F" w:rsidRDefault="00FC730F" w:rsidP="00FC73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 Перечень вопросов, по которым </w:t>
      </w: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C7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 отдела выездных проверок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14. Государственный налоговый инспектор отдела выездных проверок Инспекции Федеральной налоговой службы по Кировскому району г. Астрахани</w:t>
      </w:r>
      <w:r w:rsidRPr="00FC7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C730F" w:rsidRPr="00FC730F" w:rsidRDefault="00FC730F" w:rsidP="00FC730F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 xml:space="preserve">решений о назначении дополнительных мероприятий налогового контроля;  </w:t>
      </w:r>
    </w:p>
    <w:p w:rsidR="00FC730F" w:rsidRPr="00FC730F" w:rsidRDefault="00FC730F" w:rsidP="00FC730F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 xml:space="preserve"> решений о привлечении к ответственности за совершение налогового правонарушения;</w:t>
      </w:r>
    </w:p>
    <w:p w:rsidR="00FC730F" w:rsidRPr="00FC730F" w:rsidRDefault="00FC730F" w:rsidP="00FC730F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>решений об отказе в привлечении к ответственности за совершение налогового правонарушения;</w:t>
      </w:r>
    </w:p>
    <w:p w:rsidR="00FC730F" w:rsidRPr="00FC730F" w:rsidRDefault="00FC730F" w:rsidP="00FC730F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FC730F">
        <w:rPr>
          <w:rFonts w:ascii="Times New Roman" w:hAnsi="Times New Roman" w:cs="Times New Roman"/>
          <w:sz w:val="24"/>
          <w:szCs w:val="24"/>
        </w:rPr>
        <w:t>решений об обеспечительных мерах;</w:t>
      </w:r>
    </w:p>
    <w:p w:rsidR="00FC730F" w:rsidRPr="00FC730F" w:rsidRDefault="00FC730F" w:rsidP="00FC730F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Pr="00FC730F">
        <w:rPr>
          <w:rFonts w:ascii="Times New Roman" w:hAnsi="Times New Roman" w:cs="Times New Roman"/>
          <w:sz w:val="24"/>
          <w:szCs w:val="24"/>
        </w:rPr>
        <w:t>решений об отмене обеспечительных мер или решение о замене обеспечительных мер в случаях, предусмотренн</w:t>
      </w:r>
      <w:r>
        <w:rPr>
          <w:rFonts w:ascii="Times New Roman" w:hAnsi="Times New Roman" w:cs="Times New Roman"/>
          <w:sz w:val="24"/>
          <w:szCs w:val="24"/>
        </w:rPr>
        <w:t>ых налоговым законодательством;</w:t>
      </w:r>
    </w:p>
    <w:p w:rsidR="00FC730F" w:rsidRPr="00FC730F" w:rsidRDefault="00FC730F" w:rsidP="00FC730F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Pr="00FC730F">
        <w:rPr>
          <w:rFonts w:ascii="Times New Roman" w:hAnsi="Times New Roman" w:cs="Times New Roman"/>
          <w:sz w:val="24"/>
          <w:szCs w:val="24"/>
        </w:rPr>
        <w:t xml:space="preserve">решений </w:t>
      </w:r>
      <w:proofErr w:type="gramStart"/>
      <w:r w:rsidRPr="00FC730F">
        <w:rPr>
          <w:rFonts w:ascii="Times New Roman" w:hAnsi="Times New Roman" w:cs="Times New Roman"/>
          <w:sz w:val="24"/>
          <w:szCs w:val="24"/>
        </w:rPr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FC730F">
        <w:rPr>
          <w:rFonts w:ascii="Times New Roman" w:hAnsi="Times New Roman" w:cs="Times New Roman"/>
          <w:sz w:val="24"/>
          <w:szCs w:val="24"/>
        </w:rPr>
        <w:t xml:space="preserve"> налогового правонарушения и решения о взыскании соответствующего налога (сбора), пеней, штрафа;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FC730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FC730F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  <w:lang w:eastAsia="ru-RU"/>
        </w:rPr>
        <w:t>деятельности отдела</w:t>
      </w: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C730F" w:rsidRPr="00FC730F" w:rsidRDefault="00FC730F" w:rsidP="00FC73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15. Государственный налоговый инспектор отдела выездных проверок в соответствии со своей компетенцией обязан участвовать в подготовке (обсуждении) следующих проектов: </w:t>
      </w: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FC730F" w:rsidRPr="00FC730F" w:rsidRDefault="00FC730F" w:rsidP="00FC73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0F" w:rsidRPr="00FC730F" w:rsidRDefault="00FC730F" w:rsidP="00FC73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VI. Сроки и процедуры подготовки, рассмотрения проектов </w:t>
      </w:r>
      <w:r w:rsidRPr="00FC7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FC730F" w:rsidRPr="00FC730F" w:rsidRDefault="00FC730F" w:rsidP="00FC73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принятия данных решений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4"/>
          <w:szCs w:val="24"/>
        </w:rPr>
      </w:pP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16. В соответствии со своими должностными обязанностями государственный налоговый инспектор отдела выездных проверок Инспекции Федеральной налоговой службы по Кировскому району г. Астрахани</w:t>
      </w:r>
      <w:r w:rsidRPr="00FC7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C730F" w:rsidRPr="00FC730F" w:rsidRDefault="00FC730F" w:rsidP="00FC730F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24"/>
        </w:rPr>
      </w:pPr>
    </w:p>
    <w:p w:rsidR="00FC730F" w:rsidRPr="00FC730F" w:rsidRDefault="00FC730F" w:rsidP="00FC73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0F" w:rsidRPr="00FC730F" w:rsidRDefault="00FC730F" w:rsidP="00FC73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 Порядок служебного взаимодействия</w:t>
      </w:r>
    </w:p>
    <w:p w:rsidR="00FC730F" w:rsidRPr="00FC730F" w:rsidRDefault="00FC730F" w:rsidP="00FC73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4"/>
          <w:szCs w:val="24"/>
        </w:rPr>
      </w:pP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17. </w:t>
      </w:r>
      <w:proofErr w:type="gramStart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Взаимодействие государственного налогового инспектора отдела выездных проверок Инспекции Федеральной налоговой службы по Кировскому району г. Астрахани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</w:t>
      </w:r>
      <w:proofErr w:type="gramEnd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C730F" w:rsidRPr="00FC730F" w:rsidRDefault="00FC730F" w:rsidP="00FC73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0F" w:rsidRPr="00FC730F" w:rsidRDefault="00FC730F" w:rsidP="00FC73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C730F" w:rsidRPr="00FC730F" w:rsidRDefault="00FC730F" w:rsidP="00FC73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Федеральной налоговой службы</w:t>
      </w:r>
    </w:p>
    <w:p w:rsidR="00FC730F" w:rsidRPr="00FC730F" w:rsidRDefault="00FC730F" w:rsidP="00FC73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0F" w:rsidRPr="00FC730F" w:rsidRDefault="00FC730F" w:rsidP="00FC730F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18. Государственный налоговый инспектор отдела выездных проверок  Инспекции Федеральной налоговой службы по Кировскому району г. Астрахани</w:t>
      </w: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C7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участие в обеспечении оказания следующих видов государственных услуг: </w:t>
      </w:r>
      <w:r w:rsidRPr="00FC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FC730F" w:rsidRPr="00FC730F" w:rsidRDefault="00FC730F" w:rsidP="00FC730F">
      <w:pPr>
        <w:spacing w:after="0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 Показатели эффективности и результативности</w:t>
      </w:r>
    </w:p>
    <w:p w:rsidR="00FC730F" w:rsidRPr="00FC730F" w:rsidRDefault="00FC730F" w:rsidP="00FC73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профессиональной служебной деятельности</w:t>
      </w:r>
    </w:p>
    <w:p w:rsidR="00FC730F" w:rsidRPr="00FC730F" w:rsidRDefault="00FC730F" w:rsidP="00FC730F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 государственного налогового инспектора отдела выездных проверок Инспекции Федеральной налоговой службы</w:t>
      </w:r>
      <w:proofErr w:type="gramEnd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оценивается по следующим показателям</w:t>
      </w:r>
      <w:r w:rsidRPr="00FC730F">
        <w:rPr>
          <w:rStyle w:val="a4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C730F" w:rsidRPr="00FC730F" w:rsidRDefault="00FC730F" w:rsidP="00FC73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FC730F" w:rsidRPr="00FC73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FC730F" w:rsidRPr="00FC730F" w:rsidRDefault="00FC730F" w:rsidP="00FC73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sz w:val="26"/>
          <w:szCs w:val="26"/>
        </w:rPr>
        <w:lastRenderedPageBreak/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FC730F" w:rsidRPr="00FC730F" w:rsidRDefault="00FC730F" w:rsidP="00FC730F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C730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C730F">
        <w:rPr>
          <w:rFonts w:ascii="Times New Roman" w:hAnsi="Times New Roman" w:cs="Times New Roman"/>
          <w:sz w:val="24"/>
          <w:szCs w:val="24"/>
        </w:rPr>
        <w:t>своевременность и полнота представления разъяснений и информации в рамках проведения публичных обсуждений;</w:t>
      </w:r>
    </w:p>
    <w:p w:rsidR="00FC730F" w:rsidRPr="00013B0F" w:rsidRDefault="00FC730F" w:rsidP="00FC7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bookmarkStart w:id="0" w:name="_GoBack"/>
      <w:bookmarkEnd w:id="0"/>
      <w:r w:rsidRPr="00FC730F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E240C" w:rsidRDefault="00AE240C"/>
    <w:sectPr w:rsidR="00AE240C" w:rsidSect="00FC730F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30F" w:rsidRDefault="00FC730F" w:rsidP="00FC730F">
      <w:pPr>
        <w:spacing w:after="0" w:line="240" w:lineRule="auto"/>
      </w:pPr>
      <w:r>
        <w:separator/>
      </w:r>
    </w:p>
  </w:endnote>
  <w:endnote w:type="continuationSeparator" w:id="0">
    <w:p w:rsidR="00FC730F" w:rsidRDefault="00FC730F" w:rsidP="00FC7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30F" w:rsidRDefault="00FC730F" w:rsidP="00FC730F">
      <w:pPr>
        <w:spacing w:after="0" w:line="240" w:lineRule="auto"/>
      </w:pPr>
      <w:r>
        <w:separator/>
      </w:r>
    </w:p>
  </w:footnote>
  <w:footnote w:type="continuationSeparator" w:id="0">
    <w:p w:rsidR="00FC730F" w:rsidRDefault="00FC730F" w:rsidP="00FC730F">
      <w:pPr>
        <w:spacing w:after="0" w:line="240" w:lineRule="auto"/>
      </w:pPr>
      <w:r>
        <w:continuationSeparator/>
      </w:r>
    </w:p>
  </w:footnote>
  <w:footnote w:id="1">
    <w:p w:rsidR="00FC730F" w:rsidRPr="00AF4BFF" w:rsidRDefault="00FC730F" w:rsidP="00FC730F">
      <w:pPr>
        <w:pStyle w:val="a5"/>
        <w:jc w:val="both"/>
        <w:rPr>
          <w:rFonts w:ascii="Times New Roman" w:hAnsi="Times New Roman" w:cs="Times New Roman"/>
        </w:rPr>
      </w:pPr>
      <w:r w:rsidRPr="00AF4BFF">
        <w:rPr>
          <w:rStyle w:val="a4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0F"/>
    <w:rsid w:val="00AE240C"/>
    <w:rsid w:val="00E103F2"/>
    <w:rsid w:val="00FC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30F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FC73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730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FC73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FC730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4">
    <w:name w:val="footnote reference"/>
    <w:basedOn w:val="a0"/>
    <w:uiPriority w:val="99"/>
    <w:semiHidden/>
    <w:unhideWhenUsed/>
    <w:rsid w:val="00FC730F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FC730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C730F"/>
    <w:rPr>
      <w:sz w:val="20"/>
      <w:szCs w:val="20"/>
    </w:rPr>
  </w:style>
  <w:style w:type="paragraph" w:customStyle="1" w:styleId="Style6">
    <w:name w:val="Style6"/>
    <w:basedOn w:val="a"/>
    <w:uiPriority w:val="99"/>
    <w:rsid w:val="00FC73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FC730F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FC730F"/>
    <w:rPr>
      <w:rFonts w:ascii="Times New Roman" w:hAnsi="Times New Roman" w:cs="Times New Roman" w:hint="default"/>
      <w:sz w:val="22"/>
      <w:szCs w:val="22"/>
    </w:rPr>
  </w:style>
  <w:style w:type="paragraph" w:customStyle="1" w:styleId="Style132">
    <w:name w:val="Style132"/>
    <w:basedOn w:val="a"/>
    <w:uiPriority w:val="99"/>
    <w:rsid w:val="00FC730F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C730F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C730F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FC730F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FC730F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FC730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FC73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FC730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C730F"/>
    <w:rPr>
      <w:sz w:val="16"/>
      <w:szCs w:val="16"/>
    </w:rPr>
  </w:style>
  <w:style w:type="paragraph" w:customStyle="1" w:styleId="Style28">
    <w:name w:val="Style28"/>
    <w:basedOn w:val="a"/>
    <w:uiPriority w:val="99"/>
    <w:rsid w:val="00FC730F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C730F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30F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FC73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730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FC73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FC730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4">
    <w:name w:val="footnote reference"/>
    <w:basedOn w:val="a0"/>
    <w:uiPriority w:val="99"/>
    <w:semiHidden/>
    <w:unhideWhenUsed/>
    <w:rsid w:val="00FC730F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FC730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C730F"/>
    <w:rPr>
      <w:sz w:val="20"/>
      <w:szCs w:val="20"/>
    </w:rPr>
  </w:style>
  <w:style w:type="paragraph" w:customStyle="1" w:styleId="Style6">
    <w:name w:val="Style6"/>
    <w:basedOn w:val="a"/>
    <w:uiPriority w:val="99"/>
    <w:rsid w:val="00FC73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FC730F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FC730F"/>
    <w:rPr>
      <w:rFonts w:ascii="Times New Roman" w:hAnsi="Times New Roman" w:cs="Times New Roman" w:hint="default"/>
      <w:sz w:val="22"/>
      <w:szCs w:val="22"/>
    </w:rPr>
  </w:style>
  <w:style w:type="paragraph" w:customStyle="1" w:styleId="Style132">
    <w:name w:val="Style132"/>
    <w:basedOn w:val="a"/>
    <w:uiPriority w:val="99"/>
    <w:rsid w:val="00FC730F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C730F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C730F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FC730F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FC730F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FC730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FC73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FC730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C730F"/>
    <w:rPr>
      <w:sz w:val="16"/>
      <w:szCs w:val="16"/>
    </w:rPr>
  </w:style>
  <w:style w:type="paragraph" w:customStyle="1" w:styleId="Style28">
    <w:name w:val="Style28"/>
    <w:basedOn w:val="a"/>
    <w:uiPriority w:val="99"/>
    <w:rsid w:val="00FC730F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C730F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5898</Words>
  <Characters>33623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2018-10-02T14:42:00Z</dcterms:created>
  <dcterms:modified xsi:type="dcterms:W3CDTF">2018-10-02T14:52:00Z</dcterms:modified>
</cp:coreProperties>
</file>