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CE" w:rsidRPr="00C93DCE" w:rsidRDefault="00C93DCE" w:rsidP="00C93DCE">
      <w:pPr>
        <w:pStyle w:val="a3"/>
        <w:widowControl w:val="0"/>
        <w:jc w:val="left"/>
        <w:rPr>
          <w:rFonts w:cs="Times New Roman"/>
          <w:sz w:val="24"/>
          <w:szCs w:val="24"/>
        </w:rPr>
      </w:pPr>
      <w:bookmarkStart w:id="0" w:name="_GoBack"/>
    </w:p>
    <w:p w:rsidR="00C93DCE" w:rsidRPr="00C93DCE" w:rsidRDefault="00C93DCE" w:rsidP="00C93DCE">
      <w:pPr>
        <w:pStyle w:val="a3"/>
        <w:widowControl w:val="0"/>
        <w:rPr>
          <w:rFonts w:cs="Times New Roman"/>
          <w:sz w:val="24"/>
          <w:szCs w:val="24"/>
        </w:rPr>
      </w:pPr>
      <w:r w:rsidRPr="00C93DCE">
        <w:rPr>
          <w:rFonts w:cs="Times New Roman"/>
          <w:sz w:val="24"/>
          <w:szCs w:val="24"/>
        </w:rPr>
        <w:t>Должностной регламент</w:t>
      </w:r>
    </w:p>
    <w:p w:rsidR="00C93DCE" w:rsidRPr="00C93DCE" w:rsidRDefault="00C93DCE" w:rsidP="00C93DCE">
      <w:pPr>
        <w:pStyle w:val="a3"/>
        <w:widowControl w:val="0"/>
        <w:rPr>
          <w:rFonts w:cs="Times New Roman"/>
          <w:sz w:val="24"/>
          <w:szCs w:val="24"/>
        </w:rPr>
      </w:pPr>
      <w:r w:rsidRPr="00C93DCE">
        <w:rPr>
          <w:rFonts w:cs="Times New Roman"/>
          <w:sz w:val="24"/>
          <w:szCs w:val="24"/>
        </w:rPr>
        <w:t>государственного налогового инспектора отдела камеральных проверок №2 Инспекции Федеральной налоговой службы по Кировскому району г. Астрахани</w:t>
      </w:r>
    </w:p>
    <w:p w:rsidR="00C93DCE" w:rsidRPr="00C93DCE" w:rsidRDefault="00C93DCE" w:rsidP="00C93DC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3DCE" w:rsidRPr="00C93DCE" w:rsidRDefault="00C93DCE" w:rsidP="00C93DC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C93DCE" w:rsidRPr="00C93DCE" w:rsidRDefault="00C93DCE" w:rsidP="00C93D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DCE" w:rsidRPr="00C93DCE" w:rsidRDefault="00C93DCE" w:rsidP="00C93D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 Должность федеральной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государственной гражданской службы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камеральных проверок №2 Инспекции Федеральной налоговой службы по Кировскому району г. Астрахани относится к </w:t>
      </w:r>
      <w:r w:rsidRPr="00C93DCE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3DCE" w:rsidRPr="00C93DCE" w:rsidRDefault="00C93DCE" w:rsidP="00C93DCE">
      <w:pPr>
        <w:pStyle w:val="1"/>
        <w:spacing w:before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C93DCE">
        <w:rPr>
          <w:rFonts w:ascii="Times New Roman" w:hAnsi="Times New Roman" w:cs="Times New Roman"/>
          <w:color w:val="auto"/>
          <w:sz w:val="24"/>
          <w:szCs w:val="24"/>
        </w:rPr>
        <w:t>11-3-4-096.</w:t>
      </w:r>
    </w:p>
    <w:p w:rsidR="00C93DCE" w:rsidRPr="00C93DCE" w:rsidRDefault="00C93DCE" w:rsidP="00C93D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C93DC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3. </w:t>
      </w:r>
      <w:proofErr w:type="gram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налогового контроля посредством проведения камеральных проверок; </w:t>
      </w:r>
      <w:r w:rsidRPr="00C9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C9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C93DCE" w:rsidRPr="00C93DCE" w:rsidRDefault="00C93DCE" w:rsidP="00C93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Pr="00C93DC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№2</w:t>
      </w:r>
      <w:r w:rsidRPr="00C93DC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Астрахани: </w:t>
      </w:r>
      <w:r w:rsidRPr="00C93DCE">
        <w:rPr>
          <w:rFonts w:ascii="Times New Roman" w:hAnsi="Times New Roman" w:cs="Times New Roman"/>
          <w:sz w:val="24"/>
          <w:szCs w:val="24"/>
        </w:rPr>
        <w:t xml:space="preserve">осуществляются приказом начальника Инспекции Федеральной налоговой службы по Кировскому району г. Астрахани.                          </w:t>
      </w:r>
    </w:p>
    <w:p w:rsidR="00C93DCE" w:rsidRPr="00C93DCE" w:rsidRDefault="00C93DCE" w:rsidP="00C93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5. Г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отдела камеральных проверок №2</w:t>
      </w:r>
      <w:r w:rsidRPr="00C93DC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C93DC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93DCE" w:rsidRPr="00C93DCE" w:rsidRDefault="00C93DCE" w:rsidP="00C93DCE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№2</w:t>
      </w:r>
      <w:r w:rsidRPr="00C93DC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C93DCE">
        <w:rPr>
          <w:rFonts w:ascii="Times New Roman" w:hAnsi="Times New Roman" w:cs="Times New Roman"/>
          <w:sz w:val="24"/>
          <w:szCs w:val="24"/>
        </w:rPr>
        <w:t xml:space="preserve"> его замещает главный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камеральных проверок №2</w:t>
      </w:r>
      <w:r w:rsidRPr="00C93DCE">
        <w:rPr>
          <w:rFonts w:ascii="Times New Roman" w:hAnsi="Times New Roman" w:cs="Times New Roman"/>
          <w:sz w:val="24"/>
          <w:szCs w:val="24"/>
        </w:rPr>
        <w:t>.</w:t>
      </w:r>
    </w:p>
    <w:p w:rsidR="00C93DCE" w:rsidRPr="00C93DCE" w:rsidRDefault="00C93DCE" w:rsidP="00C93DC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DCE" w:rsidRPr="00C93DCE" w:rsidRDefault="00C93DCE" w:rsidP="00C93DC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для замещения должности гражданской службы 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6. Для замещения должности государственного налогового инспектора отдела камеральных проверок №2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6.1.1. Государственный налоговый инспектор отдела камеральных проверок №2 должен иметь высшее образование не ниже уровня </w:t>
      </w:r>
      <w:proofErr w:type="spell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6.1.2. Для замещения  должности государственного налогового инспектора отдела камеральных проверок №2 не установлено требований к стажу гражданской службы или работы по специальности, направлению подготовки.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6.1.3. Государственный налоговый инспектор отдела камеральных проверок №2 должен обладать следующими базовыми знаниями и умениями: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1) знанием государственного языка Российской Федерации (русского языка);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2) знаниями основ: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а) Конституции Российской Федерации;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г) Федерального закона от 25 декабря 2008 г. № 273-ФЗ «О противодействии коррупции»;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3) знаниями и умениями в области информационно-коммуникационных технологий: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- знание основ информационной безопасности и защиты информации;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 персональных данных;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знание общих принципов функционирования системы электронного документооборота;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знание основных положений законодательства об электронной подписи;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знания и умения по применению персонального компьютера </w:t>
      </w:r>
      <w:r w:rsidRPr="00C93DCE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государственного налогового инспектора отдела камеральных проверок №2 включают: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мыслить системно (стратегически); 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планировать, рационально использовать служебное время и достигать результата; 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коммуникативные умения;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управлять изменениями; 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6.2. Для замещения должности государственного налогового инспектора камеральных проверок №2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функциональные квалификационные требования).</w:t>
      </w:r>
    </w:p>
    <w:p w:rsidR="00C93DCE" w:rsidRPr="00C93DCE" w:rsidRDefault="00C93DCE" w:rsidP="00C93DC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6.2.1. </w:t>
      </w:r>
      <w:proofErr w:type="gram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№2 должен иметь высшее образование по направлению подготовки (специальности) «</w:t>
      </w:r>
      <w:r w:rsidRPr="00C93DCE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6.2.2. Государственный налоговый инспектор отдела камеральных проверок №2 должен обладать следующими профессиональными знаниями в сфере  </w:t>
      </w: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законодательства Российской Федерации: 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- Налоговый кодекс Российской Федерации;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- Бюджетный кодекс Российской Федерации;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hAnsi="Times New Roman" w:cs="Times New Roman"/>
          <w:sz w:val="24"/>
          <w:szCs w:val="24"/>
          <w:lang w:eastAsia="ru-RU"/>
        </w:rPr>
        <w:t xml:space="preserve"> - Кодекс об административных правонарушениях (в части ответственности за нарушение законодательства);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- Гражданский кодекс Российской Федерации;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93DCE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93DCE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93DCE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  <w:lang w:eastAsia="ru-RU"/>
        </w:rPr>
        <w:t>- Федеральный закон от 7 августа 2001 г. № 115-ФЗ</w:t>
      </w: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C93DCE">
        <w:rPr>
          <w:rFonts w:ascii="Times New Roman" w:hAnsi="Times New Roman" w:cs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Ф</w:t>
      </w:r>
      <w:r w:rsidRPr="00C93DCE">
        <w:rPr>
          <w:rFonts w:ascii="Times New Roman" w:eastAsia="Calibri" w:hAnsi="Times New Roman" w:cs="Times New Roman"/>
          <w:sz w:val="24"/>
          <w:szCs w:val="24"/>
          <w:lang w:eastAsia="ru-RU"/>
        </w:rPr>
        <w:t>едеральный закон от 6 декабря 2011 г. № 402-ФЗ «О бухгалтерском учете»;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  <w:lang w:eastAsia="ru-RU"/>
        </w:rPr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C93DCE" w:rsidRPr="00C93DCE" w:rsidRDefault="00C93DCE" w:rsidP="00C93DCE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>- Договор о Евразийском экономическом союзе от 29 мая 2014 г.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мая 2003 г. № 58-ФЗ «О системе государственной службы в Российской Федерации»;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июля 2004 г. № 79-ФЗ «О государственной гражданской службе Российской Федерации»;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 мая 2006 г. № 59-ФЗ «О порядке рассмотрения обращений граждан Российской Федерации»;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25 декабря 2008 г. № 273-ФЗ «О противодействии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- Указ Президента Российской Федерации от 19 мая 2008 № 815 «О мерах по противодействию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21 июля 2010 № 925 «О мерах по реализации отдельных положений Федерального закона «О противодействии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02 апреля 2013 № 309 «О мерах по реализации отдельных положений Федерального закона «О противодействии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08 июля 2013 № 613 «Вопросы противодействия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 - 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  - 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C93DCE" w:rsidRPr="00C93DCE" w:rsidRDefault="00C93DCE" w:rsidP="00C93DCE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           - </w:t>
      </w:r>
      <w:r w:rsidRPr="00C93DC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- Распоряжение Правительства Российской Федерации от 28.12.2016 № 2867-р «Об утверждении формы представления сведений </w:t>
      </w:r>
      <w:proofErr w:type="gramStart"/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</w:t>
      </w: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 xml:space="preserve">- приказ ФНС </w:t>
      </w:r>
      <w:r w:rsidRPr="00C93DCE">
        <w:rPr>
          <w:rFonts w:ascii="Times New Roman" w:hAnsi="Times New Roman"/>
          <w:color w:val="000000"/>
          <w:sz w:val="24"/>
          <w:szCs w:val="24"/>
          <w:lang w:val="ru-RU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93DCE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93DCE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C93DCE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C93DCE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16 июля 2013 г. № АС-4-2/12705 «О рекомендациях по проведению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камеральных налоговых проверок»;</w:t>
      </w:r>
    </w:p>
    <w:p w:rsidR="00C93DCE" w:rsidRPr="00C93DCE" w:rsidRDefault="00C93DCE" w:rsidP="00C93DCE">
      <w:pPr>
        <w:pStyle w:val="Style141"/>
        <w:widowControl/>
        <w:tabs>
          <w:tab w:val="left" w:pos="1426"/>
        </w:tabs>
        <w:spacing w:line="240" w:lineRule="auto"/>
        <w:ind w:firstLine="794"/>
        <w:rPr>
          <w:rStyle w:val="FontStyle170"/>
          <w:sz w:val="24"/>
          <w:szCs w:val="24"/>
        </w:rPr>
      </w:pPr>
      <w:r w:rsidRPr="00C93DCE">
        <w:rPr>
          <w:rStyle w:val="FontStyle170"/>
          <w:sz w:val="24"/>
          <w:szCs w:val="24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lastRenderedPageBreak/>
        <w:t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же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физическому лицу»;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lastRenderedPageBreak/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10 сентября 2015 г. № ММВ-7-11/387@ «Об утверждении кодов видов доходов и вычетов»;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C93DCE" w:rsidRPr="00C93DCE" w:rsidRDefault="00C93DCE" w:rsidP="00C93DCE">
      <w:pPr>
        <w:pStyle w:val="a6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sz w:val="24"/>
          <w:szCs w:val="24"/>
          <w:lang w:val="ru-RU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камеральных проверок №2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93DCE" w:rsidRPr="00C93DCE" w:rsidRDefault="00C93DCE" w:rsidP="00C93DCE">
      <w:pPr>
        <w:pStyle w:val="a6"/>
        <w:tabs>
          <w:tab w:val="left" w:pos="0"/>
        </w:tabs>
        <w:ind w:firstLine="737"/>
        <w:jc w:val="both"/>
        <w:rPr>
          <w:rFonts w:ascii="Times New Roman" w:hAnsi="Times New Roman"/>
          <w:sz w:val="24"/>
          <w:szCs w:val="24"/>
          <w:lang w:val="ru-RU"/>
        </w:rPr>
      </w:pPr>
      <w:r w:rsidRPr="00C93DCE">
        <w:rPr>
          <w:rFonts w:ascii="Times New Roman" w:hAnsi="Times New Roman"/>
          <w:color w:val="000000" w:themeColor="text1"/>
          <w:sz w:val="24"/>
          <w:szCs w:val="24"/>
          <w:lang w:val="ru-RU"/>
        </w:rPr>
        <w:t>6.2.3.</w:t>
      </w:r>
      <w:r w:rsidRPr="00C93DCE">
        <w:rPr>
          <w:rFonts w:ascii="Times New Roman" w:hAnsi="Times New Roman"/>
          <w:color w:val="000000" w:themeColor="text1"/>
          <w:sz w:val="24"/>
          <w:szCs w:val="24"/>
        </w:rPr>
        <w:t> </w:t>
      </w:r>
      <w:proofErr w:type="gramStart"/>
      <w:r w:rsidRPr="00C93DC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Иные профессиональные знания: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основы налогообложения;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основы финансовых и кредитных отношений;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общие положения о налоговом контроле;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бюджетной системы Российской Федерации;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налоговой системы Российской Федерации;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порядок проведения мероприятий налогового контроля;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C93DCE">
        <w:rPr>
          <w:rFonts w:ascii="Times New Roman" w:eastAsia="Calibri" w:hAnsi="Times New Roman"/>
          <w:sz w:val="24"/>
          <w:szCs w:val="24"/>
          <w:lang w:val="ru-RU" w:bidi="ar-SA"/>
        </w:rPr>
        <w:t>принци</w:t>
      </w:r>
      <w:r w:rsidRPr="00C93DCE">
        <w:rPr>
          <w:rFonts w:ascii="Times New Roman" w:eastAsia="Calibri" w:hAnsi="Times New Roman"/>
          <w:sz w:val="24"/>
          <w:szCs w:val="24"/>
          <w:lang w:val="ru-RU"/>
        </w:rPr>
        <w:t xml:space="preserve">пы налогового администрирования; </w:t>
      </w:r>
      <w:r w:rsidRPr="00C93DCE">
        <w:rPr>
          <w:rFonts w:ascii="Times New Roman" w:hAnsi="Times New Roman"/>
          <w:sz w:val="24"/>
          <w:szCs w:val="24"/>
          <w:lang w:val="ru-RU"/>
        </w:rPr>
        <w:t xml:space="preserve">практика применения законодательства Российской Федерации о налогах и </w:t>
      </w:r>
      <w:r w:rsidRPr="00C93DCE">
        <w:rPr>
          <w:rFonts w:ascii="Times New Roman" w:hAnsi="Times New Roman"/>
          <w:sz w:val="24"/>
          <w:szCs w:val="24"/>
          <w:lang w:val="ru-RU"/>
        </w:rPr>
        <w:lastRenderedPageBreak/>
        <w:t>сборах в служебной деятельности;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C93DC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93DCE">
        <w:rPr>
          <w:rFonts w:ascii="Times New Roman" w:hAnsi="Times New Roman"/>
          <w:sz w:val="24"/>
          <w:szCs w:val="24"/>
          <w:lang w:val="ru-RU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93DC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отдела камеральных проверок №2 должен обладать следующими функциональными знаниями и умениями: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6.3.1.  Функциональные знания: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C93DCE" w:rsidRPr="00C93DCE" w:rsidRDefault="00C93DCE" w:rsidP="00C93DCE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 плановые (рейдовые) осмотры;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93DCE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проверок;</w:t>
      </w:r>
      <w:r w:rsidRPr="00C93DC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  <w:proofErr w:type="gramStart"/>
      <w:r w:rsidRPr="00C93DCE">
        <w:rPr>
          <w:rFonts w:ascii="Times New Roman" w:hAnsi="Times New Roman" w:cs="Times New Roman"/>
          <w:spacing w:val="-2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 (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C93DCE" w:rsidRPr="00C93DCE" w:rsidRDefault="00C93DCE" w:rsidP="00C93DC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подготовка деловой корреспонденции и актов инспекции;</w:t>
      </w:r>
    </w:p>
    <w:p w:rsidR="00C93DCE" w:rsidRPr="00C93DCE" w:rsidRDefault="00C93DCE" w:rsidP="00C93DC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процедура рассмотрения обращения граждан.</w:t>
      </w:r>
    </w:p>
    <w:p w:rsidR="00C93DCE" w:rsidRPr="00C93DCE" w:rsidRDefault="00C93DCE" w:rsidP="00C93DC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6.3.2 Функциональные умения:</w:t>
      </w:r>
    </w:p>
    <w:p w:rsidR="00C93DCE" w:rsidRPr="00C93DCE" w:rsidRDefault="00C93DCE" w:rsidP="00C93DCE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C93DCE" w:rsidRPr="00C93DCE" w:rsidRDefault="00C93DCE" w:rsidP="00C93DCE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C93DCE" w:rsidRPr="00C93DCE" w:rsidRDefault="00C93DCE" w:rsidP="00C93DCE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C93DCE" w:rsidRPr="00C93DCE" w:rsidRDefault="00C93DCE" w:rsidP="00C93DCE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93DCE">
        <w:rPr>
          <w:rFonts w:ascii="Times New Roman" w:hAnsi="Times New Roman" w:cs="Times New Roman"/>
          <w:sz w:val="24"/>
          <w:szCs w:val="24"/>
        </w:rPr>
        <w:t>- организация и проведение монитори</w:t>
      </w:r>
      <w:r>
        <w:rPr>
          <w:rFonts w:ascii="Times New Roman" w:hAnsi="Times New Roman" w:cs="Times New Roman"/>
          <w:sz w:val="24"/>
          <w:szCs w:val="24"/>
        </w:rPr>
        <w:t>нга применения законодательства;</w:t>
      </w:r>
    </w:p>
    <w:p w:rsidR="00C93DCE" w:rsidRPr="00C93DCE" w:rsidRDefault="00C93DCE" w:rsidP="00C93DCE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C93DCE" w:rsidRPr="00C93DCE" w:rsidRDefault="00C93DCE" w:rsidP="00C93DCE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Pr="00C93DC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C9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осуществление экспертизы проектов нормативных правовых актов;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обеспечение выполнения поставленных руководством задач;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эффективное планирования служебного времени, анализ и прогнозирование деятельности в порученной сфере;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 использование опыта и мнения коллег;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работа с информационными системами 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базами по ведению, учету кадров;</w:t>
      </w:r>
    </w:p>
    <w:p w:rsidR="00C93DCE" w:rsidRPr="00C93DCE" w:rsidRDefault="00C93DCE" w:rsidP="00C93DCE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eastAsia="Times New Roman" w:hAnsi="Times New Roman" w:cs="Times New Roman"/>
          <w:sz w:val="24"/>
          <w:szCs w:val="24"/>
        </w:rPr>
        <w:t xml:space="preserve">    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III. Должностные обязанности, права и ответственность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proofErr w:type="gram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права и обязанности государственного налогового инспектора отдела камеральных проверок №2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C93D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камеральных проверок №2  </w:t>
      </w:r>
      <w:proofErr w:type="gramStart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C93DCE" w:rsidRPr="00C93DCE" w:rsidRDefault="00C93DCE" w:rsidP="00C93D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3DCE" w:rsidRPr="00C93DCE" w:rsidRDefault="00C93DCE" w:rsidP="00C93DCE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93DCE" w:rsidRPr="00C93DCE" w:rsidRDefault="00C93DCE" w:rsidP="00C93DCE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93DCE" w:rsidRPr="00C93DCE" w:rsidRDefault="00C93DCE" w:rsidP="00C93DCE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93DCE" w:rsidRPr="00C93DCE" w:rsidRDefault="00C93DCE" w:rsidP="00C93D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C9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93DCE" w:rsidRPr="00C93DCE" w:rsidRDefault="00C93DCE" w:rsidP="00C93D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C93DCE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C93DCE" w:rsidRPr="00C93DCE" w:rsidRDefault="00C93DCE" w:rsidP="00C93DCE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C93DCE" w:rsidRPr="00C93DCE" w:rsidRDefault="00C93DCE" w:rsidP="00C93DCE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обеспечивать соблюдение конфиденциальности персональных данных работников  инспекции; </w:t>
      </w:r>
    </w:p>
    <w:p w:rsidR="00C93DCE" w:rsidRPr="00C93DCE" w:rsidRDefault="00C93DCE" w:rsidP="00C93DCE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по обеспечению безопасности при обработке персональных данных:</w:t>
      </w:r>
    </w:p>
    <w:p w:rsidR="00C93DCE" w:rsidRPr="00C93DCE" w:rsidRDefault="00C93DCE" w:rsidP="00C93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C93DCE" w:rsidRPr="00C93DCE" w:rsidRDefault="00C93DCE" w:rsidP="00C93DCE">
      <w:pPr>
        <w:spacing w:after="0" w:line="240" w:lineRule="auto"/>
        <w:ind w:right="-115"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осуществляет администрирование единого налога на вмененный доход  (далее - ЕНВД), патентной системы налогообложения (далее - ПСН);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проводит анализ основных показателей финансово-хозяйственной деятельности  налогоплательщиков применяющих ЕНВД и ПСН;</w:t>
      </w:r>
    </w:p>
    <w:p w:rsidR="00C93DCE" w:rsidRPr="00C93DCE" w:rsidRDefault="00C93DCE" w:rsidP="00C93DCE">
      <w:pPr>
        <w:pStyle w:val="a4"/>
        <w:widowControl w:val="0"/>
        <w:numPr>
          <w:ilvl w:val="0"/>
          <w:numId w:val="1"/>
        </w:numPr>
        <w:tabs>
          <w:tab w:val="clear" w:pos="435"/>
          <w:tab w:val="num" w:pos="0"/>
        </w:tabs>
        <w:spacing w:after="0" w:line="240" w:lineRule="auto"/>
        <w:ind w:left="0" w:firstLine="75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применяет в практической деятельности Инструкции РМ-10-2-1 «Проведение камеральной проверки налоговой  отчетности, оформление ее результатов, осуществление иных функций отдела, связанных с камеральной проверкой;  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 налоговых деклараций и иных документов, служащих основанием  для исчисления и уплаты налогов и сборов,  с учетом сопоставления показателей представленной  отчетности и косвенной информации из внутренних и внешних источников;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организует  работу по получению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обеспечивает своевременное и качественное проведение мероприятий налогового контроля (ст. 86, 90, 92, 93, 93.1, 95, 96, 98 НК РФ) при проведении камеральных проверок; 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проводит камеральный анализ налоговых деклараций и иных документов, служащих основанием для исчисления и уплаты налогов и сборов;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обеспечивает проведение камеральных проверок в сроки, установленные законодательством, качество камеральных налоговых проверок;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оформляет материалы камеральных проверок  в соответствии с требованиями НК РФ;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своевременно передает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C93DCE" w:rsidRPr="00C93DCE" w:rsidRDefault="00C93DCE" w:rsidP="00C93DCE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  при принятии решений в порядке  ст. 101 НК РФ, при наличии достаточных оснований, оформляет наложение обеспечительных мер;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участвует в подготовке ответов на письменные запросы налогоплательщиков;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обеспечивает своевременность и достоверность формирования информации и  отчетности о состоянии работы отдела по курируемым налогам, в том числе по формам, установленным ФНС России (1-Патент, 5-ЕНВД и др.)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lastRenderedPageBreak/>
        <w:t>- 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   подготавливает качественно и своевременно  информацию по запросам УФНС п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>о АО  и</w:t>
      </w:r>
      <w:proofErr w:type="gramEnd"/>
      <w:r w:rsidRPr="00C93DCE">
        <w:rPr>
          <w:rFonts w:ascii="Times New Roman" w:hAnsi="Times New Roman" w:cs="Times New Roman"/>
          <w:sz w:val="24"/>
          <w:szCs w:val="24"/>
        </w:rPr>
        <w:t xml:space="preserve"> др. ведомств; </w:t>
      </w:r>
    </w:p>
    <w:p w:rsidR="00C93DCE" w:rsidRPr="00C93DCE" w:rsidRDefault="00C93DCE" w:rsidP="00C93DC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-     участвует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93DCE">
        <w:rPr>
          <w:rFonts w:ascii="Times New Roman" w:hAnsi="Times New Roman" w:cs="Times New Roman"/>
          <w:sz w:val="24"/>
          <w:szCs w:val="24"/>
        </w:rPr>
        <w:t>тдела;</w:t>
      </w:r>
    </w:p>
    <w:p w:rsidR="00C93DCE" w:rsidRPr="00C93DCE" w:rsidRDefault="00C93DCE" w:rsidP="00C93DC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своевременно  заполняет  соответствующие   информационные  ресурсы программных комплексов  ЭОД, АИС Налог-3;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- проводит самоконтроль по всем направлениям по закрепленному участку, с использованием возможностей ПК системы ЭОД, АИС 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>Налог-3</w:t>
      </w:r>
      <w:proofErr w:type="gramEnd"/>
      <w:r w:rsidRPr="00C93DCE">
        <w:rPr>
          <w:rFonts w:ascii="Times New Roman" w:hAnsi="Times New Roman" w:cs="Times New Roman"/>
          <w:sz w:val="24"/>
          <w:szCs w:val="24"/>
        </w:rPr>
        <w:t xml:space="preserve"> в том числе на  полноту и качество ведения ИР;</w:t>
      </w:r>
    </w:p>
    <w:p w:rsidR="00C93DCE" w:rsidRPr="00C93DCE" w:rsidRDefault="00C93DCE" w:rsidP="00C93DC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повышает квалификацию путем изучения поступающих законодательных актов и нормативных документов;</w:t>
      </w:r>
    </w:p>
    <w:p w:rsidR="00C93DCE" w:rsidRPr="00C93DCE" w:rsidRDefault="00C93DCE" w:rsidP="00C93DC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осуществляет контроль по своевременному направлению материалов  в следственные органы, в порядке ст.32 НК РФ;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- изучает инструкции к версиям ЭОД, АИС Налог-3 при их обновлении, книги ЭОД, ИР  по соответствующим направлениям; 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принимает меры по приостановлению и возобновлению операций по расчетным счетам налогоплательщиков в порядке и сроки, установленными п. 3</w:t>
      </w:r>
      <w:r>
        <w:rPr>
          <w:rFonts w:ascii="Times New Roman" w:hAnsi="Times New Roman" w:cs="Times New Roman"/>
          <w:sz w:val="24"/>
          <w:szCs w:val="24"/>
        </w:rPr>
        <w:t xml:space="preserve"> ст. 76 НК РФ;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осуществляет контроль по своевременному получению выписок банка по направленным в рамках статьи 86 НК РФ запросам, в случае нарушения сроков составляет соответствующий акт для привлечения ответственности в рамках статьи 135.1 НК РФ, а также своевременно вносит сведения в ИР ЭОД, АИС Налог-3;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осуществляет открытие налоговых обязательств по категориям налогоплательщиков;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изучает  и правильно применяет нормативные и законодательные документы по налогообложению;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осуществляет  контроль за своевременным и полным перечислением в бюджет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 в результате камеральных проверок сумм;</w:t>
      </w:r>
    </w:p>
    <w:p w:rsidR="00C93DCE" w:rsidRPr="00C93DCE" w:rsidRDefault="00C93DCE" w:rsidP="00C93DCE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изучает и анализирует сведения, поступающие из внешних источников;</w:t>
      </w:r>
    </w:p>
    <w:p w:rsidR="00C93DCE" w:rsidRPr="00C93DCE" w:rsidRDefault="00C93DCE" w:rsidP="00C93DCE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93DCE">
        <w:rPr>
          <w:rFonts w:ascii="Times New Roman" w:hAnsi="Times New Roman"/>
          <w:sz w:val="24"/>
          <w:szCs w:val="24"/>
        </w:rPr>
        <w:t>- представляет интересы инспекции по ее доверенности в арбитражном суде;</w:t>
      </w:r>
    </w:p>
    <w:p w:rsidR="00C93DCE" w:rsidRPr="00C93DCE" w:rsidRDefault="00C93DCE" w:rsidP="00C93DCE">
      <w:pPr>
        <w:widowControl w:val="0"/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систематически отчитывается перед начальником отдела о проделанной работе и отклонениях от плана;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изучает проблемные вопросы, связанные с реализацией налогового законодательства, вносит начальнику отдела предложения по его совершенствованию;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Служебный распорядок Инспекции, техники безопасности и противопожарной безопасности;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требования о неразглашении государственной, служебной и налоговой тайны;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знает обязанности пользователей Системы АИС «Налог»: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порядок использования электронных носителей информации;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знает положения политики информационной безопасности на объекте ИНО в части их касающейся;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требования политики идентификации пользователей использующих СВТ;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соблюдает требования политики безопасности рабочих станций и серверов использующих СВТ.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выполняет  иные  поручения начальника отдела  и заместителя начальника Инспекции, курирующего данное направление деяте</w:t>
      </w:r>
      <w:r>
        <w:rPr>
          <w:rFonts w:ascii="Times New Roman" w:hAnsi="Times New Roman" w:cs="Times New Roman"/>
          <w:sz w:val="24"/>
          <w:szCs w:val="24"/>
        </w:rPr>
        <w:t>льности отдела;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lastRenderedPageBreak/>
        <w:t>- информировать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>
        <w:rPr>
          <w:rFonts w:ascii="Times New Roman" w:hAnsi="Times New Roman" w:cs="Times New Roman"/>
          <w:sz w:val="24"/>
          <w:szCs w:val="24"/>
        </w:rPr>
        <w:t>едствами вычислительной техники;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обеспечивает процесс подготовки данных  к  подъему на федеральный уровень в рамках подготовки к переходу на АИС «Налог-3»;</w:t>
      </w:r>
    </w:p>
    <w:p w:rsidR="00C93DCE" w:rsidRPr="00C93DCE" w:rsidRDefault="00C93DCE" w:rsidP="00C93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  обеспечивает подготовку к работе с прикладными подсистемами АИС «Налог -3»;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- осуществляет  составление актов по камеральным проверкам, проектов решений по актам, в своевременному отражению в лицевых счетах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 сумм; </w:t>
      </w:r>
      <w:proofErr w:type="gramEnd"/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C93DCE">
        <w:rPr>
          <w:rFonts w:ascii="Times New Roman" w:hAnsi="Times New Roman" w:cs="Times New Roman"/>
          <w:sz w:val="24"/>
          <w:szCs w:val="24"/>
        </w:rPr>
        <w:t xml:space="preserve"> ходе проведения мероприятий налогового контроля осуществлять сбор информации о налогоплательщике и его контрагентов с использованием следующих информационных ресурсов: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93DCE">
        <w:rPr>
          <w:rFonts w:ascii="Times New Roman" w:hAnsi="Times New Roman" w:cs="Times New Roman"/>
          <w:sz w:val="24"/>
          <w:szCs w:val="24"/>
        </w:rPr>
        <w:t>ЕГРН</w:t>
      </w:r>
      <w:proofErr w:type="gramStart"/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End"/>
      <w:r w:rsidRPr="00C93DCE">
        <w:rPr>
          <w:rFonts w:ascii="Times New Roman" w:hAnsi="Times New Roman" w:cs="Times New Roman"/>
          <w:sz w:val="24"/>
          <w:szCs w:val="24"/>
          <w:lang w:val="en-US"/>
        </w:rPr>
        <w:t>_egrn_prosm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93DCE">
        <w:rPr>
          <w:rFonts w:ascii="Times New Roman" w:hAnsi="Times New Roman" w:cs="Times New Roman"/>
          <w:sz w:val="24"/>
          <w:szCs w:val="24"/>
        </w:rPr>
        <w:t>ЕГРЮЛ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p_egrul_full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93DCE">
        <w:rPr>
          <w:rFonts w:ascii="Times New Roman" w:hAnsi="Times New Roman" w:cs="Times New Roman"/>
          <w:sz w:val="24"/>
          <w:szCs w:val="24"/>
        </w:rPr>
        <w:t>ЕГРИП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p_egrip_full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«Сведения о ФЛ»  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93DCE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svedfl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«СМЭВ»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p_smev_ru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>«Личный кабинет 2»  p_lk2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«Банковские счета» 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p_bs_prosm_ifns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«Расчеты с бюджетом»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p_rsb_prosm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«Учет схем уклонения от налогообложения» 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p_shm_ukl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 анализ налогоплательщиков» 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p_pakn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>«Истребов</w:t>
      </w:r>
      <w:r>
        <w:rPr>
          <w:rFonts w:ascii="Times New Roman" w:hAnsi="Times New Roman" w:cs="Times New Roman"/>
          <w:sz w:val="24"/>
          <w:szCs w:val="24"/>
        </w:rPr>
        <w:t xml:space="preserve">ание документов» </w:t>
      </w:r>
      <w:proofErr w:type="spellStart"/>
      <w:r>
        <w:rPr>
          <w:rFonts w:ascii="Times New Roman" w:hAnsi="Times New Roman" w:cs="Times New Roman"/>
          <w:sz w:val="24"/>
          <w:szCs w:val="24"/>
        </w:rPr>
        <w:t>p_istreb_prosm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«Среднесписочная численность работников»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p_srchis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«Лицензии»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p_lic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>«Допросы и осмот</w:t>
      </w:r>
      <w:r>
        <w:rPr>
          <w:rFonts w:ascii="Times New Roman" w:hAnsi="Times New Roman" w:cs="Times New Roman"/>
          <w:sz w:val="24"/>
          <w:szCs w:val="24"/>
        </w:rPr>
        <w:t xml:space="preserve">ры». Просмотр ресурса» </w:t>
      </w:r>
      <w:proofErr w:type="spellStart"/>
      <w:r>
        <w:rPr>
          <w:rFonts w:ascii="Times New Roman" w:hAnsi="Times New Roman" w:cs="Times New Roman"/>
          <w:sz w:val="24"/>
          <w:szCs w:val="24"/>
        </w:rPr>
        <w:t>p_dprosm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«Трансфертная цена». Просмотр ресурса»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p_transfcen_ru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«Сведения о лицах, отказавшихся в суде от участия в организации»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p_svl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«СЛПФЛ»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p_slpfl_rdl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«Ограничения»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p_ogr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«Контрольно-кассовая техника»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p_kkt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«Таможенный союз-обмен»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p_blr_prosm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«Ведомость налоговых деклараций»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p_vnd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_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«Таможня-Ф»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p_tamozhnya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-f_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93DCE">
        <w:rPr>
          <w:rFonts w:ascii="Times New Roman" w:hAnsi="Times New Roman" w:cs="Times New Roman"/>
          <w:sz w:val="24"/>
          <w:szCs w:val="24"/>
        </w:rPr>
        <w:t>НДС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p_nds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_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prosm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93DCE">
        <w:rPr>
          <w:rFonts w:ascii="Times New Roman" w:hAnsi="Times New Roman" w:cs="Times New Roman"/>
          <w:sz w:val="24"/>
          <w:szCs w:val="24"/>
        </w:rPr>
        <w:t>Однодневки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p_oneday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 xml:space="preserve">_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prosm</w:t>
      </w:r>
      <w:proofErr w:type="spellEnd"/>
      <w:r w:rsidRPr="00C93DCE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«ПАК «Аналитика» </w:t>
      </w:r>
      <w:r w:rsidRPr="00C93DC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93DCE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pak</w:t>
      </w:r>
      <w:proofErr w:type="spellEnd"/>
      <w:r w:rsidRPr="00C93DCE">
        <w:rPr>
          <w:rFonts w:ascii="Times New Roman" w:hAnsi="Times New Roman" w:cs="Times New Roman"/>
          <w:sz w:val="24"/>
          <w:szCs w:val="24"/>
        </w:rPr>
        <w:t xml:space="preserve">_ </w:t>
      </w:r>
      <w:proofErr w:type="spellStart"/>
      <w:r w:rsidRPr="00C93DCE">
        <w:rPr>
          <w:rFonts w:ascii="Times New Roman" w:hAnsi="Times New Roman" w:cs="Times New Roman"/>
          <w:sz w:val="24"/>
          <w:szCs w:val="24"/>
          <w:lang w:val="en-US"/>
        </w:rPr>
        <w:t>prosm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«Риски»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p_risk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«Банк-обмен»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p_bnkobmen_ifns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«Взаимодействие с ФМС России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p_fms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«Сведения о платежах»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p_svplat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93DCE" w:rsidRPr="00C93DCE" w:rsidRDefault="00C93DCE" w:rsidP="00C93D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93DCE">
        <w:rPr>
          <w:rFonts w:ascii="Times New Roman" w:hAnsi="Times New Roman" w:cs="Times New Roman"/>
          <w:sz w:val="24"/>
          <w:szCs w:val="24"/>
        </w:rPr>
        <w:t xml:space="preserve">«Приостановление операций по счетам» </w:t>
      </w:r>
      <w:proofErr w:type="spellStart"/>
      <w:r w:rsidRPr="00C93DCE">
        <w:rPr>
          <w:rFonts w:ascii="Times New Roman" w:hAnsi="Times New Roman" w:cs="Times New Roman"/>
          <w:sz w:val="24"/>
          <w:szCs w:val="24"/>
        </w:rPr>
        <w:t>p_priost_ifns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C93DC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 отдела;</w:t>
      </w:r>
    </w:p>
    <w:p w:rsidR="00C93DCE" w:rsidRPr="00C93DCE" w:rsidRDefault="00C93DCE" w:rsidP="00C93DCE">
      <w:pPr>
        <w:pStyle w:val="3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          - принимать участие в производственных совещаниях по вопро</w:t>
      </w:r>
      <w:r>
        <w:rPr>
          <w:rFonts w:ascii="Times New Roman" w:hAnsi="Times New Roman" w:cs="Times New Roman"/>
          <w:sz w:val="24"/>
          <w:szCs w:val="24"/>
        </w:rPr>
        <w:t>сам, входящим в его компетенцию;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Инспекции представительствовать в организациях</w:t>
      </w: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C93DCE" w:rsidRPr="00C93DCE" w:rsidRDefault="00C93DCE" w:rsidP="00C93D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 защиту своих персональных данных;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93DCE" w:rsidRPr="00C93DCE" w:rsidRDefault="00C93DCE" w:rsidP="00C93DCE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C93DCE" w:rsidRPr="00C93DCE" w:rsidRDefault="00C93DCE" w:rsidP="00C93DCE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C93D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C93DCE" w:rsidRPr="00C93DCE" w:rsidRDefault="00C93DCE" w:rsidP="00C93D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C93DCE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93DC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№2 ИФНС России по Кировскому району г. Астрахани.</w:t>
      </w:r>
    </w:p>
    <w:p w:rsidR="00C93DCE" w:rsidRPr="00C93DCE" w:rsidRDefault="00C93DCE" w:rsidP="00C93D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              11. Государственный налоговый инспектор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C93DC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93DCE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государственный налоговый инспектор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C93DCE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C93D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C93D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№2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93DCE" w:rsidRPr="00C93DCE" w:rsidRDefault="00C93DCE" w:rsidP="00C93D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C93DCE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C93DCE" w:rsidRPr="00C93DCE" w:rsidRDefault="00C93DCE" w:rsidP="00C93D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3D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C93DCE" w:rsidRPr="00C93DCE" w:rsidRDefault="00C93DCE" w:rsidP="00C93DCE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камеральных проверок №2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3DC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C93DC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C93DCE" w:rsidRPr="00C93DCE" w:rsidRDefault="00C93DCE" w:rsidP="00C93DCE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соблюдения требований Налогового Кодекса Российской Федерации;</w:t>
      </w:r>
    </w:p>
    <w:p w:rsidR="00C93DCE" w:rsidRPr="00C93DCE" w:rsidRDefault="00C93DCE" w:rsidP="00C93DC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отдел;</w:t>
      </w:r>
    </w:p>
    <w:p w:rsidR="00C93DCE" w:rsidRPr="00C93DCE" w:rsidRDefault="00C93DCE" w:rsidP="00C93D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lastRenderedPageBreak/>
        <w:t xml:space="preserve">13. При исполнении служебных обязанностей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обязан самостоятельно принимать решения по вопросам: 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№2 Инспекции Федеральной налоговой службы по Кировскому району г. Астрахани, иными нормативными актами.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</w:t>
      </w:r>
      <w:r w:rsidRPr="00C93DCE">
        <w:rPr>
          <w:rFonts w:ascii="Times New Roman" w:hAnsi="Times New Roman" w:cs="Times New Roman"/>
          <w:sz w:val="24"/>
          <w:szCs w:val="24"/>
        </w:rPr>
        <w:t xml:space="preserve"> </w:t>
      </w:r>
      <w:r w:rsidRPr="00C93D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15. Государственный налоговый инспектор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C93DCE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</w:t>
      </w:r>
      <w:r w:rsidRPr="00C93D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3DC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C93DC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93DC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 с федеральными государственными гражданскими служащими Инспекции, 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C93DCE">
        <w:rPr>
          <w:rFonts w:ascii="Times New Roman" w:hAnsi="Times New Roman" w:cs="Times New Roman"/>
          <w:sz w:val="24"/>
          <w:szCs w:val="24"/>
        </w:rPr>
        <w:t xml:space="preserve"> № 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18. </w:t>
      </w:r>
      <w:proofErr w:type="gramStart"/>
      <w:r w:rsidRPr="00C93DC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</w:t>
      </w:r>
      <w:r w:rsidRPr="00C93DC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93DCE">
        <w:rPr>
          <w:rFonts w:ascii="Times New Roman" w:eastAsia="Calibri" w:hAnsi="Times New Roman" w:cs="Times New Roman"/>
          <w:iCs/>
          <w:sz w:val="24"/>
          <w:szCs w:val="24"/>
        </w:rPr>
        <w:t xml:space="preserve">Приказом  Минфина России от 02.07.2012 N 99н "Об утверждении Административного регламента </w:t>
      </w:r>
      <w:r w:rsidRPr="00C93DCE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Pr="00C93DCE">
        <w:rPr>
          <w:rFonts w:ascii="Times New Roman" w:eastAsia="Calibri" w:hAnsi="Times New Roman" w:cs="Times New Roman"/>
          <w:iCs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по приему налоговых деклараций </w:t>
      </w:r>
      <w:r w:rsidRPr="00C93DCE">
        <w:rPr>
          <w:rFonts w:ascii="Times New Roman" w:eastAsia="Calibri" w:hAnsi="Times New Roman" w:cs="Times New Roman"/>
          <w:iCs/>
          <w:sz w:val="24"/>
          <w:szCs w:val="24"/>
        </w:rPr>
        <w:t>расчетов»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DCE" w:rsidRPr="00C93DCE" w:rsidRDefault="00C93DCE" w:rsidP="00C93DC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C93DCE" w:rsidRPr="00C93DCE" w:rsidRDefault="00C93DCE" w:rsidP="00C93D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DC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93DCE" w:rsidRPr="00C93DCE" w:rsidRDefault="00C93DCE" w:rsidP="00C93DC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3DCE">
        <w:rPr>
          <w:rFonts w:ascii="Times New Roman" w:hAnsi="Times New Roman" w:cs="Times New Roman"/>
          <w:sz w:val="24"/>
          <w:szCs w:val="24"/>
        </w:rPr>
        <w:t>19. </w:t>
      </w:r>
      <w:r w:rsidRPr="00C93DCE">
        <w:rPr>
          <w:rFonts w:ascii="Times New Roman" w:hAnsi="Times New Roman" w:cs="Times New Roman"/>
          <w:bCs/>
          <w:sz w:val="24"/>
          <w:szCs w:val="24"/>
        </w:rPr>
        <w:t xml:space="preserve">Эффективность профессиональной служебной деятельности </w:t>
      </w:r>
      <w:r w:rsidRPr="00C93D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3DCE">
        <w:rPr>
          <w:rFonts w:ascii="Times New Roman" w:hAnsi="Times New Roman" w:cs="Times New Roman"/>
          <w:bCs/>
          <w:sz w:val="24"/>
          <w:szCs w:val="24"/>
        </w:rPr>
        <w:t xml:space="preserve"> оценивается по следующим показателям: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93DCE" w:rsidRPr="00C93DCE" w:rsidRDefault="00C93DCE" w:rsidP="00C93DC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3DCE">
        <w:rPr>
          <w:rFonts w:ascii="Times New Roman" w:hAnsi="Times New Roman"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3DCE" w:rsidRPr="00C93DCE" w:rsidRDefault="00C93DCE" w:rsidP="00C93D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-</w:t>
      </w:r>
      <w:r w:rsidRPr="00C93DCE">
        <w:rPr>
          <w:rFonts w:ascii="Times New Roman" w:hAnsi="Times New Roman" w:cs="Times New Roman"/>
          <w:bCs/>
          <w:sz w:val="24"/>
          <w:szCs w:val="24"/>
        </w:rPr>
        <w:t>осознанию ответственности за последствия своих действий.</w:t>
      </w:r>
    </w:p>
    <w:p w:rsidR="00C93DCE" w:rsidRPr="00C93DCE" w:rsidRDefault="00C93DCE" w:rsidP="00C93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262DE0" w:rsidRPr="00C93DCE" w:rsidRDefault="00C93DCE">
      <w:pPr>
        <w:rPr>
          <w:rFonts w:ascii="Times New Roman" w:hAnsi="Times New Roman" w:cs="Times New Roman"/>
          <w:sz w:val="24"/>
          <w:szCs w:val="24"/>
        </w:rPr>
      </w:pPr>
    </w:p>
    <w:sectPr w:rsidR="00262DE0" w:rsidRPr="00C93DCE" w:rsidSect="00C93DC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CE"/>
    <w:rsid w:val="00302897"/>
    <w:rsid w:val="00393B3B"/>
    <w:rsid w:val="00644D1C"/>
    <w:rsid w:val="00C93DCE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C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93D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D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C93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93DC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C93DCE"/>
    <w:pPr>
      <w:ind w:left="720"/>
      <w:contextualSpacing/>
    </w:pPr>
  </w:style>
  <w:style w:type="paragraph" w:customStyle="1" w:styleId="Style141">
    <w:name w:val="Style141"/>
    <w:basedOn w:val="a"/>
    <w:uiPriority w:val="99"/>
    <w:rsid w:val="00C93DCE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C93DCE"/>
    <w:rPr>
      <w:rFonts w:ascii="Times New Roman" w:hAnsi="Times New Roman" w:cs="Times New Roman" w:hint="default"/>
      <w:sz w:val="22"/>
      <w:szCs w:val="22"/>
    </w:rPr>
  </w:style>
  <w:style w:type="paragraph" w:styleId="a6">
    <w:name w:val="No Spacing"/>
    <w:link w:val="a7"/>
    <w:uiPriority w:val="1"/>
    <w:qFormat/>
    <w:rsid w:val="00C93D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C93DCE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C93DCE"/>
  </w:style>
  <w:style w:type="paragraph" w:styleId="a8">
    <w:name w:val="Body Text Indent"/>
    <w:basedOn w:val="a"/>
    <w:link w:val="a9"/>
    <w:uiPriority w:val="99"/>
    <w:semiHidden/>
    <w:unhideWhenUsed/>
    <w:rsid w:val="00C93D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93DCE"/>
  </w:style>
  <w:style w:type="paragraph" w:styleId="3">
    <w:name w:val="Body Text Indent 3"/>
    <w:basedOn w:val="a"/>
    <w:link w:val="30"/>
    <w:uiPriority w:val="99"/>
    <w:semiHidden/>
    <w:unhideWhenUsed/>
    <w:rsid w:val="00C93D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93DCE"/>
    <w:rPr>
      <w:sz w:val="16"/>
      <w:szCs w:val="16"/>
    </w:rPr>
  </w:style>
  <w:style w:type="paragraph" w:styleId="aa">
    <w:name w:val="Plain Text"/>
    <w:basedOn w:val="a"/>
    <w:link w:val="ab"/>
    <w:rsid w:val="00C93D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C93D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C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93D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D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C93D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93DC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C93DCE"/>
    <w:pPr>
      <w:ind w:left="720"/>
      <w:contextualSpacing/>
    </w:pPr>
  </w:style>
  <w:style w:type="paragraph" w:customStyle="1" w:styleId="Style141">
    <w:name w:val="Style141"/>
    <w:basedOn w:val="a"/>
    <w:uiPriority w:val="99"/>
    <w:rsid w:val="00C93DCE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C93DCE"/>
    <w:rPr>
      <w:rFonts w:ascii="Times New Roman" w:hAnsi="Times New Roman" w:cs="Times New Roman" w:hint="default"/>
      <w:sz w:val="22"/>
      <w:szCs w:val="22"/>
    </w:rPr>
  </w:style>
  <w:style w:type="paragraph" w:styleId="a6">
    <w:name w:val="No Spacing"/>
    <w:link w:val="a7"/>
    <w:uiPriority w:val="1"/>
    <w:qFormat/>
    <w:rsid w:val="00C93D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C93DCE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C93DCE"/>
  </w:style>
  <w:style w:type="paragraph" w:styleId="a8">
    <w:name w:val="Body Text Indent"/>
    <w:basedOn w:val="a"/>
    <w:link w:val="a9"/>
    <w:uiPriority w:val="99"/>
    <w:semiHidden/>
    <w:unhideWhenUsed/>
    <w:rsid w:val="00C93D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93DCE"/>
  </w:style>
  <w:style w:type="paragraph" w:styleId="3">
    <w:name w:val="Body Text Indent 3"/>
    <w:basedOn w:val="a"/>
    <w:link w:val="30"/>
    <w:uiPriority w:val="99"/>
    <w:semiHidden/>
    <w:unhideWhenUsed/>
    <w:rsid w:val="00C93D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93DCE"/>
    <w:rPr>
      <w:sz w:val="16"/>
      <w:szCs w:val="16"/>
    </w:rPr>
  </w:style>
  <w:style w:type="paragraph" w:styleId="aa">
    <w:name w:val="Plain Text"/>
    <w:basedOn w:val="a"/>
    <w:link w:val="ab"/>
    <w:rsid w:val="00C93D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C93DC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7484</Words>
  <Characters>42664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2020-02-06T10:12:00Z</dcterms:created>
  <dcterms:modified xsi:type="dcterms:W3CDTF">2020-02-06T10:29:00Z</dcterms:modified>
</cp:coreProperties>
</file>