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F62" w:rsidRDefault="00FA2F62" w:rsidP="00FA2F6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en-US" w:eastAsia="ru-RU"/>
        </w:rPr>
      </w:pPr>
      <w:r w:rsidRPr="00FA2F62">
        <w:rPr>
          <w:rFonts w:ascii="Times New Roman" w:eastAsia="Times New Roman" w:hAnsi="Times New Roman" w:cs="Times New Roman"/>
          <w:b/>
          <w:bCs/>
          <w:kern w:val="32"/>
          <w:sz w:val="25"/>
          <w:szCs w:val="25"/>
          <w:lang w:eastAsia="ru-RU"/>
        </w:rPr>
        <w:t>Должностной регламент</w:t>
      </w:r>
      <w:r w:rsidRPr="00FA2F62">
        <w:rPr>
          <w:rFonts w:ascii="Times New Roman" w:eastAsia="Times New Roman" w:hAnsi="Times New Roman" w:cs="Times New Roman"/>
          <w:b/>
          <w:bCs/>
          <w:kern w:val="32"/>
          <w:sz w:val="25"/>
          <w:szCs w:val="25"/>
          <w:lang w:eastAsia="ru-RU"/>
        </w:rPr>
        <w:br/>
        <w:t>старшего государственного налогового инспектора отдела анализа и прогнозирования</w:t>
      </w:r>
      <w:r w:rsidRPr="00FA2F62">
        <w:rPr>
          <w:rFonts w:ascii="Times New Roman" w:eastAsia="Times New Roman" w:hAnsi="Times New Roman" w:cs="Times New Roman"/>
          <w:b/>
          <w:bCs/>
          <w:kern w:val="32"/>
          <w:sz w:val="25"/>
          <w:szCs w:val="25"/>
          <w:lang w:eastAsia="ru-RU"/>
        </w:rPr>
        <w:br/>
        <w:t>Управления Федеральной налоговой службы по Астраханской области</w:t>
      </w:r>
      <w:r w:rsidRPr="00FA2F62">
        <w:rPr>
          <w:rFonts w:ascii="Times New Roman" w:eastAsia="Times New Roman" w:hAnsi="Times New Roman" w:cs="Times New Roman"/>
          <w:b/>
          <w:bCs/>
          <w:kern w:val="32"/>
          <w:sz w:val="25"/>
          <w:szCs w:val="25"/>
          <w:lang w:eastAsia="ru-RU"/>
        </w:rPr>
        <w:br/>
      </w:r>
    </w:p>
    <w:p w:rsidR="00FA2F62" w:rsidRPr="00FA2F62" w:rsidRDefault="00FA2F62" w:rsidP="00FA2F6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FA2F6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I. Общие положения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анализа и прогнозирования Управления Федеральной налоговой службы по Астраханской области (далее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–11-3-4-070.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старшего государственного налогового инспектора: администрирование вопросов правильности исчисления, полноты и своевременности уплаты налогов и сборов и страховых взносов.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и освобождение от должности государственного налогового инспектора осуществляются руководителем Управления Федеральной налоговой службы по Астраханской области.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Старший государственный налоговый инспектор отдела анализа и прогнозирования непосредственно подчиняется начальнику отдела анализа и прогнозирования.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6. В периоды временного отсутствия старшего государственного налогового инспектора отдела анализа и прогнозирования исполнение его должностных обязанностей возлагается на другого гражданского служащего, замещающего должность государственного налогового инспектора отдела анализа и прогнозирования.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 старший государственный налоговый инспектор выполняет по указанию начальника отдела должностные обязанности государственного налогового инспектора отдела анализа и прогнозирования.</w:t>
      </w:r>
    </w:p>
    <w:p w:rsidR="00FA2F62" w:rsidRPr="00FA2F62" w:rsidRDefault="00FA2F62" w:rsidP="00FA2F6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</w:p>
    <w:p w:rsidR="00FA2F62" w:rsidRPr="00FA2F62" w:rsidRDefault="00FA2F62" w:rsidP="00FA2F6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FA2F6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II. Квалификационные требования </w:t>
      </w:r>
    </w:p>
    <w:p w:rsidR="00FA2F62" w:rsidRPr="00FA2F62" w:rsidRDefault="00FA2F62" w:rsidP="00FA2F6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FA2F6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для замещения должности гражданской службы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старшего государственного налогового инспектора  устанавливаются следующие требования.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образования;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предъявляются;</w:t>
      </w:r>
    </w:p>
    <w:p w:rsidR="00FA2F62" w:rsidRPr="00FA2F62" w:rsidRDefault="00FA2F62" w:rsidP="00FA2F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Наличие базовых знаний: знание государственного языка Российской Федерации;  </w:t>
      </w:r>
      <w:proofErr w:type="gramStart"/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 Конституции РФ, Федерального закона от 27.05.2003 г. № 58-ФЗ «О системе государственной службы Российской Федерации»,  Федерального закона от 27.07.2004 № 79-ФЗ «О государственной гражданской службе Российской Федерации», Федерального закона от 25.12.2008 г. № 273-ФЗ «О противодействии коррупции», знания в области информационно-коммуникационных технологий, знание основ  организации труда, процесса прохождения гражданской службы, норм делового общения, форм и методов работы с применением автоматизированных средств</w:t>
      </w:r>
      <w:proofErr w:type="gramEnd"/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Pr="00FA2F6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знания и умения в области современных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знание и умения по применению персонального компьютера.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6"/>
          <w:szCs w:val="24"/>
          <w:lang w:eastAsia="ru-RU"/>
        </w:rPr>
      </w:pP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6.4. Наличие профессиональных знаний: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6.4.1.Налоговый кодекс Российской Федерации (часть 1) от 31.07.1998 №146-ФЗ (с изменениями), (часть 2) от 05.08.2000 №117-ФЗ (с изменениями и дополнениями);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6.4.2. Бюджетный кодекс Российской Федерации от 31.07.1998 №145-ФЗ (с изменениями и дополнениями);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6.4.3. Закон Российской Федерации от 21.03.1991 №943-1 (с изменениями и дополнениями) «О налоговых органах Российской Федерации»;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6.4.4. Федеральный закон от 27.07.2006 №149-ФЗ (с изменениями и дополнениями) « Об информации, информационных технологиях и о защите информации»;     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6.4.5. Федеральный закон от 03.07.2016 №243-ФЗ «О внесении изменений в части 1 и </w:t>
      </w:r>
      <w:r w:rsidRPr="00FA2F6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ьное и медицинское страхование»;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6.4.6. Постановление Правительства Российской Федерации от 23.06.2016 №574 «Об общих требованиях к методике прогнозирования поступлений доходов в бюджеты бюджетной системы Российской Федерации»;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6.4.7. Приказ Минфина Российской Федерации от 01.07.2013 №65н (с изменениями и дополнениями) «Об утверждении Указаний о порядке применения бюджетной классификации»;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6.4.8. В сфере законодательства Российской Федерации: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руководствуется Конституцией Российской Федерации; Федеральным Законом от 27.05.2003 № 58-ФЗ «О системе государственной службы Российской Федерации»; Федеральным законом от 27.07.2004  № 79-ФЗ «О государственной гражданской службе Российской Федерации»; Федеральным законом от 27.07.2006 № 152-ФЗ «О персональных данных»; Налоговым кодексом Российской Федерации; указами и распоряжениями Президента Российской Федерации; постановлениями и распоряжениями Правительства Российской Федерации и Ростовской области;</w:t>
      </w:r>
      <w:proofErr w:type="gramEnd"/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нормативными правовыми актами Минфина России, ФНС России, положением об Управлении Федеральной налоговой службы по Ростовской области, иными нормативными правовыми актами Российской Федерации. 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6.5. Иные профессиональные знания: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орядок применения бюджетной классификации Российской Федерации;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ринципы формирования статистической налоговой отчетности;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орядок исчисления и уплаты администрируемых доходов;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6.5.4.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орядок применения законодательства о налогах и сборах Российской Федерации;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6.5.5.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етодика анализа и прогнозирования поступлений администрируемых  доходов;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6.5.6.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етодика проведения анализа выполнения плановых показателей  по курируемым видам налогов в увязке с фактически сложившейся налоговой базой.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6.6. Наличие функциональных знаний: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6.6.1.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</w:t>
      </w:r>
      <w:proofErr w:type="spellEnd"/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 вариантных расчетов долгосрочных, среднесрочных и краткосрочных прогнозных оценок;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6.6.2.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сновы  работы с соответствующими информационными, программными и аппаратными ресурсами;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proofErr w:type="gramStart"/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онятие методики формирования отчетов формы № 1-ПД «Предложения по прогнозу поступления доходов, администрируемых ФНС России, в федеральный бюджет»; формы №1-</w:t>
      </w:r>
      <w:r w:rsidRPr="00FA2F6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FB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«Информация об ожидаемом поступлении в федеральный бюджет доходов, администрируемых налоговыми органами»; формы №1-БС «О помесячном распределении поступлений в консолидированный бюджет Ростовской области по основным видам администрируемых ФНС России доходов» и пояснительных записок к ним;</w:t>
      </w:r>
      <w:proofErr w:type="gramEnd"/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6.6.4.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онятие расчета предложений в ФНС России по проекту индикативных показателей по поступлению налогов и сборов в федеральный бюджет на предстоящий квартал, в том числе по месяцам, по закрепленным налогам.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6.7. </w:t>
      </w:r>
      <w:proofErr w:type="gramStart"/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умений: 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эффективно планировать работу,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электронной 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почтой; подготовки презентаций, использования графических объектов в электронных документах, подготовки деловой корреспонденции и актов управления.           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6.8. Наличие профессиональных умений: наличие профессиональных умений, необходимых для выполнения работы в сфере, соответствующей направлению деятельности отдела, обеспечение выполнения поставленных руководством задач, эффективного планирования служебного времени, работа с информационно-аналитическими системами, обеспечивающими сбор, обработку, хранение и анализ данных,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         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6.9. Наличие функциональных умений: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6.9.1.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роведение вариантных расчетов долгосрочных, среднесрочных и краткосрочных (в том числе ежедневных) прогнозных оценок по налогам;                  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6.9.2.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одготовка предложений по проекту индикативных и контрольных показателей по поступлению администрируемых доходов по налогам;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6.9.3.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одготовка и отправка ежемесячных данных о выполнении плановых показателей по налогам к отчету формы  №2-ЕМ;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6.9.4.</w:t>
      </w:r>
      <w:r w:rsidRPr="00FA2F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одведение итогов и проведение анализа выполнения плановых показателей по курируемым видам налогов в увязке с фактически сложившейся налоговой базой. Выявление причин невыполнения;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proofErr w:type="gramStart"/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6.9.5.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асчет прогноза поступлений по закрепленным налогам для составления отчетов по: форме № 1-ОНС «Об ожидаемом поступлении в федеральный бюджет налогов и сборов, контролируемых ФНС России», форме №1-FB «Информация об ожидаемом поступлении в федеральный бюджет доходов, администрируемых налоговыми органами», форме  №1-БС «О помесячном распределении поступлений в консолидированный бюджет Астраханской области по основным видам администрируемых ФНС России доходов» и пояснительные записки к ним;</w:t>
      </w:r>
      <w:proofErr w:type="gramEnd"/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6.9.7.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асчет предложений в ФНС России по проекту индикативных показателей по поступлению налогов и сборов в федеральный бюджет на предстоящий квартал, в том числе по месяцам, по закрепленным налогам (отчет формы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№1-ПД).</w:t>
      </w:r>
    </w:p>
    <w:p w:rsid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FA2F62" w:rsidRPr="00FA2F62" w:rsidRDefault="00FA2F62" w:rsidP="00FA2F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FA2F6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FA2F62" w:rsidRPr="00FA2F62" w:rsidRDefault="00FA2F62" w:rsidP="00FA2F6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14"/>
          <w:szCs w:val="26"/>
          <w:lang w:eastAsia="ru-RU"/>
        </w:rPr>
      </w:pP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FA2F6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FA2F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6" w:history="1">
        <w:r w:rsidRPr="00FA2F6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FA2F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7" w:history="1">
        <w:r w:rsidRPr="00FA2F6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FA2F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8" w:history="1">
        <w:r w:rsidRPr="00FA2F6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A2F6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.№ 79-ФЗ  "О государственной гражданской службе Российской Федерации".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8.  В целях реализации задач и функций отдела анализа и прогнозирования старший государственный налоговый инспектор обязан: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сопоставлении с макроэкономическими показателями развития области осуществлять проведение вариантных расчетов долгосрочных, среднесрочных и краткосрочных (в том числе ежедневных) прогнозных оценок в федеральный и консолидированный бюджет РФ;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FA2F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подготовку информации о помесячном прогнозе и распределении  поступлений, администрируемых ФНС России доходов, в консолидированный бюджет субъекта Российской Федерации на год; </w:t>
      </w:r>
    </w:p>
    <w:p w:rsidR="00FA2F62" w:rsidRPr="00FA2F62" w:rsidRDefault="00FA2F62" w:rsidP="00FA2F62">
      <w:pPr>
        <w:tabs>
          <w:tab w:val="num" w:pos="9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осуществлять подведение итогов и проведение анализа выполнения плановых показателей по налогам в увязке с фактически сложившейся налоговой базой. Выявление причин невыполнения;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осуществлять подготовку ежемесячной информации в Межрегиональную инспекцию ФНС России по Южному Федеральному округу об итогах поступления налогов в консолидированный бюджет РФ;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направлять ежемесячно в МИ ФНС России по Южному федеральному округу информацию об исполнении консолидированного бюджета Астраханской области;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- осуществлять ведение ежемесячного табличного материала для «портфеля Руководителя» об итогах исполнения индикативных показателей поступлений, администрируемых ФНС России доходов в федеральный бюджет и бюджетных назначений в консолидированны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бюджет Астраханской области;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осуществлять ведение ежемесячного мониторинга поступлений налогов и сборов по федеральному бюджету в разрезе инспекций области, а также детального мониторинга поступлений по налогам, в том числе в разрезе основных налогоплательщиков Астраханской области;</w:t>
      </w:r>
    </w:p>
    <w:p w:rsidR="00FA2F62" w:rsidRPr="00FA2F62" w:rsidRDefault="00FA2F62" w:rsidP="00FA2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осуществлять подготовку ежемесячных данных о выполнении плановых показателей по закрепленным налогам к отчету формы №2-ЕМ;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сопровождение системы АИС Налог-3, ПК Регион и ЭОД по закрепленным должностным регламентом вопросам;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конфиденциальность персональных данных и обеспечивать безопасность персональных данных при их обработке;</w:t>
      </w:r>
    </w:p>
    <w:p w:rsidR="00FA2F62" w:rsidRPr="00FA2F62" w:rsidRDefault="00FA2F62" w:rsidP="00FA2F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оказывать территориальным налоговым органам Астраханской области методологическую и практическую помощь; </w:t>
      </w:r>
    </w:p>
    <w:p w:rsidR="00FA2F62" w:rsidRPr="00FA2F62" w:rsidRDefault="00FA2F62" w:rsidP="00FA2F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мероприятий внутреннего контроля в соответствии с приказом УФНС России по Астраханской области от 12.04.2018 № 01-04/098@ «О проведении мероприятий внутреннего контроля»;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-  выполнять другие поручения начальника отдела;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иные обязанности, предусмотренные Федеральным Законом от 27 июля 2004 года № 79-ФЗ «О государственной гражданской службе Российской Федерации».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 В целях исполнения возложенных должностных обязанностей старший государственный налоговый инспектор  имеет право:</w:t>
      </w:r>
    </w:p>
    <w:p w:rsidR="00FA2F62" w:rsidRPr="00FA2F62" w:rsidRDefault="00FA2F62" w:rsidP="00FA2F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вносить </w:t>
      </w:r>
      <w:r w:rsidRPr="00FA2F6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начальнику отдела предложения по улучшению работы по</w:t>
      </w:r>
      <w:r w:rsidRPr="00FA2F6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FA2F62" w:rsidRPr="00FA2F62" w:rsidRDefault="00FA2F62" w:rsidP="00FA2F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FA2F62" w:rsidRPr="00FA2F62" w:rsidRDefault="00FA2F62" w:rsidP="00FA2F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аппарата управления, подведомственных налоговых инспекций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FA2F62" w:rsidRPr="00FA2F62" w:rsidRDefault="00FA2F62" w:rsidP="00FA2F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FA2F62" w:rsidRPr="00FA2F62" w:rsidRDefault="00FA2F62" w:rsidP="00FA2F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Pr="00FA2F6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 поручению начальника отдела представительствовать в организациях</w:t>
      </w:r>
      <w:r w:rsidRPr="00FA2F6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FA2F62" w:rsidRPr="00FA2F62" w:rsidRDefault="00FA2F62" w:rsidP="00FA2F6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FA2F62" w:rsidRPr="00FA2F62" w:rsidRDefault="00FA2F62" w:rsidP="00FA2F62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A2F62" w:rsidRPr="00FA2F62" w:rsidRDefault="00FA2F62" w:rsidP="00FA2F62">
      <w:pPr>
        <w:widowControl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10. Старший г</w:t>
      </w:r>
      <w:r w:rsidRPr="00FA2F62">
        <w:rPr>
          <w:rFonts w:ascii="Times New Roman" w:eastAsia="Times New Roman" w:hAnsi="Times New Roman" w:cs="Times New Roman"/>
          <w:szCs w:val="20"/>
          <w:lang w:eastAsia="ru-RU"/>
        </w:rPr>
        <w:t xml:space="preserve">осударственный налоговый инспектор  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2004г. N 506 "Об утверждении Положения о Федеральной налоговой службе", положением об Управлении Федеральной налоговой службы по Астраханской области, утвержденным руководителем ФНС России "13" апреля 2015 г., приказами (распоряжениями) ФНС России, приказами Управления, поручениями руководства ФНС России и руководителя Управления.</w:t>
      </w:r>
    </w:p>
    <w:p w:rsidR="00FA2F62" w:rsidRPr="00FA2F62" w:rsidRDefault="00FA2F62" w:rsidP="00FA2F62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FA2F6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FA2F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Российской Федерации.            </w:t>
      </w:r>
    </w:p>
    <w:p w:rsidR="00FA2F62" w:rsidRPr="00FA2F62" w:rsidRDefault="00FA2F62" w:rsidP="00FA2F62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FA2F62">
        <w:rPr>
          <w:rFonts w:ascii="Times New Roman" w:eastAsia="Calibri" w:hAnsi="Times New Roman" w:cs="Times New Roman"/>
          <w:bCs/>
          <w:sz w:val="24"/>
          <w:szCs w:val="24"/>
        </w:rPr>
        <w:t>Кроме того,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старший государственный налоговый инспектор</w:t>
      </w:r>
      <w:r w:rsidRPr="00FA2F62">
        <w:rPr>
          <w:rFonts w:ascii="Times New Roman" w:eastAsia="Calibri" w:hAnsi="Times New Roman" w:cs="Times New Roman"/>
          <w:bCs/>
          <w:sz w:val="24"/>
          <w:szCs w:val="24"/>
        </w:rPr>
        <w:t xml:space="preserve"> несет ответственность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</w:t>
      </w:r>
      <w:r w:rsidRPr="00FA2F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(ненадлежащее</w:t>
      </w:r>
      <w:r w:rsidRPr="00FA2F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исполнение) должностных обязанностей в соответствии с 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настоящим Регламентом, задачами  и функциями отдела анализа и планирования, функциональными особенностями замещаемой должности гражданской службы:</w:t>
      </w:r>
    </w:p>
    <w:p w:rsidR="00FA2F62" w:rsidRPr="00FA2F62" w:rsidRDefault="00FA2F62" w:rsidP="00FA2F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FA2F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некачественное и несвоевременное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FA2F62" w:rsidRPr="00FA2F62" w:rsidRDefault="00FA2F62" w:rsidP="00FA2F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FA2F62" w:rsidRPr="00FA2F62" w:rsidRDefault="00FA2F62" w:rsidP="00FA2F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FA2F62" w:rsidRPr="00FA2F62" w:rsidRDefault="00FA2F62" w:rsidP="00FA2F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служебного распорядка Управления;</w:t>
      </w:r>
    </w:p>
    <w:p w:rsidR="00FA2F62" w:rsidRPr="00FA2F62" w:rsidRDefault="00FA2F62" w:rsidP="00FA2F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FA2F62" w:rsidRPr="00FA2F62" w:rsidRDefault="00FA2F62" w:rsidP="00FA2F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FA2F62" w:rsidRPr="00FA2F62" w:rsidRDefault="00FA2F62" w:rsidP="00FA2F6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A2F62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2F62" w:rsidRPr="00FA2F62" w:rsidRDefault="00FA2F62" w:rsidP="00FA2F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FA2F62" w:rsidRPr="00FA2F62" w:rsidRDefault="00FA2F62" w:rsidP="00FA2F62">
      <w:pPr>
        <w:keepNext/>
        <w:spacing w:before="240" w:after="6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FA2F6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IV. Перечень вопросов, по которым государственный налоговый инспектор  вправе или обязан самостоятельно принимать управленческие и иные решения</w:t>
      </w:r>
    </w:p>
    <w:p w:rsidR="00FA2F62" w:rsidRPr="00FA2F62" w:rsidRDefault="00FA2F62" w:rsidP="00FA2F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2F62" w:rsidRPr="00FA2F62" w:rsidRDefault="00FA2F62" w:rsidP="00FA2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старший государственный налоговый инспектор отдела анализа и прогнозирования Управления Федеральной налоговой службы по Астраханской области вправе самостоятельно принимать решения по вопросам: </w:t>
      </w:r>
    </w:p>
    <w:p w:rsidR="00FA2F62" w:rsidRPr="00FA2F62" w:rsidRDefault="00FA2F62" w:rsidP="00FA2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возникающим в процессе оперативных </w:t>
      </w:r>
      <w:proofErr w:type="gramStart"/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проверок соблюдения требований  Налогового кодекса Российской Федерации</w:t>
      </w:r>
      <w:proofErr w:type="gramEnd"/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 проведении аудиторских проверок  внутреннего аудита  подведомственных налоговых органов по вопросу  организации работы по проведению налогового контроля;</w:t>
      </w:r>
    </w:p>
    <w:p w:rsidR="00FA2F62" w:rsidRPr="00FA2F62" w:rsidRDefault="00FA2F62" w:rsidP="00FA2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FA2F62" w:rsidRPr="00FA2F62" w:rsidRDefault="00FA2F62" w:rsidP="00FA2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отдела.</w:t>
      </w:r>
    </w:p>
    <w:p w:rsidR="00FA2F62" w:rsidRPr="00FA2F62" w:rsidRDefault="00FA2F62" w:rsidP="00FA2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Pr="00FA2F6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Pr="00FA2F62">
        <w:rPr>
          <w:rFonts w:ascii="Times New Roman" w:eastAsia="Calibri" w:hAnsi="Times New Roman" w:cs="Times New Roman"/>
          <w:sz w:val="24"/>
          <w:szCs w:val="24"/>
          <w:lang w:eastAsia="ru-RU"/>
        </w:rPr>
        <w:t>тарший г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</w:t>
      </w:r>
      <w:r w:rsidRPr="00FA2F6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отдела анализа и прогнозирования обязан самостоятельно принимать решения по вопросам: </w:t>
      </w:r>
    </w:p>
    <w:p w:rsidR="00FA2F62" w:rsidRPr="00FA2F62" w:rsidRDefault="00FA2F62" w:rsidP="00FA2F62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FA2F62" w:rsidRPr="00FA2F62" w:rsidRDefault="00FA2F62" w:rsidP="00FA2F62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об УФНС России по Астраханской области, об отделе анализа и прогнозирования УФНС России по Астраханской области, иными нормативными актами.</w:t>
      </w:r>
    </w:p>
    <w:p w:rsidR="00FA2F62" w:rsidRPr="00FA2F62" w:rsidRDefault="00FA2F62" w:rsidP="00FA2F62">
      <w:pPr>
        <w:keepNext/>
        <w:spacing w:before="240" w:after="6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FA2F6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A2F62" w:rsidRPr="00FA2F62" w:rsidRDefault="00FA2F62" w:rsidP="00FA2F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2F62" w:rsidRPr="00FA2F62" w:rsidRDefault="00FA2F62" w:rsidP="00FA2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14. Старший государственный налоговый инспектор в соответствии со своей компетенцией вправе участвовать в подготовке (обсуждении) проектов заключений, служебных или докладных записок, аналитических докладов, планов, отчетов и иным вопросам.</w:t>
      </w:r>
    </w:p>
    <w:p w:rsidR="00FA2F62" w:rsidRPr="00FA2F62" w:rsidRDefault="00FA2F62" w:rsidP="00FA2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A2F62" w:rsidRPr="00FA2F62" w:rsidRDefault="00FA2F62" w:rsidP="00FA2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отчетов формы №1-ОНС, №1-</w:t>
      </w:r>
      <w:r w:rsidRPr="00FA2F6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FB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, №1-ПД; 1-БС</w:t>
      </w:r>
    </w:p>
    <w:p w:rsidR="00FA2F62" w:rsidRPr="00FA2F62" w:rsidRDefault="00FA2F62" w:rsidP="00FA2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индикативных и контрольных показателей по налогам;</w:t>
      </w:r>
    </w:p>
    <w:p w:rsidR="00FA2F62" w:rsidRPr="00FA2F62" w:rsidRDefault="00FA2F62" w:rsidP="00FA2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плановых показателей по поступлению налогов в разрезе территориальных налоговых органов на заданный период (месяц, квартал, год) на основе прогнозных расчетов;  </w:t>
      </w:r>
    </w:p>
    <w:p w:rsidR="00FA2F62" w:rsidRPr="00FA2F62" w:rsidRDefault="00FA2F62" w:rsidP="00FA2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отпусков;</w:t>
      </w:r>
    </w:p>
    <w:p w:rsidR="00FA2F62" w:rsidRPr="00FA2F62" w:rsidRDefault="00FA2F62" w:rsidP="00FA2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правления.</w:t>
      </w:r>
    </w:p>
    <w:p w:rsidR="00FA2F62" w:rsidRPr="00FA2F62" w:rsidRDefault="00FA2F62" w:rsidP="00FA2F62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FA2F6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A2F62" w:rsidRPr="00FA2F62" w:rsidRDefault="00FA2F62" w:rsidP="00FA2F62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FA2F6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VII. Порядок служебного взаимодействия</w:t>
      </w:r>
    </w:p>
    <w:p w:rsidR="00FA2F62" w:rsidRDefault="00FA2F62" w:rsidP="00FA2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2F62" w:rsidRPr="00FA2F62" w:rsidRDefault="00FA2F62" w:rsidP="00FA2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FA2F6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общих принципов</w:t>
        </w:r>
      </w:hyperlink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1" w:history="1">
        <w:r w:rsidRPr="00FA2F6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Указом</w:t>
        </w:r>
      </w:hyperlink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Российской Федерации от 12 августа 2002 № 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Российской Федерации, 2002, № 33, ст.3196; 2009, № 29, ст.3658), и требований к служебному поведению, установленных </w:t>
      </w:r>
      <w:hyperlink r:id="rId12" w:history="1">
        <w:r w:rsidRPr="00FA2F6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 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A2F62" w:rsidRPr="00FA2F62" w:rsidRDefault="00FA2F62" w:rsidP="00FA2F62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FA2F6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FA2F62">
          <w:rPr>
            <w:rFonts w:ascii="Times New Roman" w:eastAsia="Times New Roman" w:hAnsi="Times New Roman" w:cs="Times New Roman"/>
            <w:b/>
            <w:kern w:val="32"/>
            <w:sz w:val="26"/>
            <w:szCs w:val="26"/>
            <w:lang w:eastAsia="ru-RU"/>
          </w:rPr>
          <w:t>административным регламентом</w:t>
        </w:r>
      </w:hyperlink>
      <w:r w:rsidRPr="00FA2F6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  Федеральной налоговой службы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18. В соответствии с административным регламентом Федеральной налоговой службы государственные услуги не оказываются.</w:t>
      </w:r>
    </w:p>
    <w:p w:rsidR="00FA2F62" w:rsidRPr="00FA2F62" w:rsidRDefault="00FA2F62" w:rsidP="00FA2F62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FA2F6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и результативность 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2F62" w:rsidRPr="00FA2F62" w:rsidRDefault="00FA2F62" w:rsidP="00FA2F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A2F6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AE240C" w:rsidRDefault="00AE240C"/>
    <w:sectPr w:rsidR="00AE240C" w:rsidSect="00FA2F62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F62"/>
    <w:rsid w:val="008E0F6D"/>
    <w:rsid w:val="00AE240C"/>
    <w:rsid w:val="00E103F2"/>
    <w:rsid w:val="00FA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88776.113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12036354.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3305</Words>
  <Characters>18839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2019-03-04T06:09:00Z</dcterms:created>
  <dcterms:modified xsi:type="dcterms:W3CDTF">2019-03-04T06:16:00Z</dcterms:modified>
</cp:coreProperties>
</file>