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C6" w:rsidRPr="00E85AC6" w:rsidRDefault="00E85AC6" w:rsidP="00E85A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Должностной регламент </w:t>
      </w:r>
    </w:p>
    <w:p w:rsidR="00E85AC6" w:rsidRPr="00E85AC6" w:rsidRDefault="00E85AC6" w:rsidP="00E85A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государственного налогового инспектора отдела учета и отчетности</w:t>
      </w:r>
      <w:r w:rsidRPr="00E85A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>Управления Федеральной налоговой службы по Астраханской области</w:t>
      </w:r>
    </w:p>
    <w:p w:rsidR="00E85AC6" w:rsidRPr="00E85AC6" w:rsidRDefault="00E85AC6" w:rsidP="00E85AC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I. Общие положения</w:t>
      </w:r>
    </w:p>
    <w:p w:rsidR="00E85AC6" w:rsidRPr="00E85AC6" w:rsidRDefault="00E85AC6" w:rsidP="00E85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C6" w:rsidRPr="00E85AC6" w:rsidRDefault="00E85AC6" w:rsidP="00E85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федеральной государственной гражданской службы (далее - гражданская служба) государственного налогового инспектора отдела учета и отчетности Управления Федеральной налоговой службы по Астраханской области (далее - Управление) относится к старшей группе должностей гражданской службы категории "специалисты".</w:t>
      </w:r>
    </w:p>
    <w:p w:rsidR="00E85AC6" w:rsidRPr="00E85AC6" w:rsidRDefault="00E85AC6" w:rsidP="00E85AC6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Регистрационный номер (код) должности – 11-3-4-071.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Область профессиональной служебной деятельности государственного налогового инспектора отдела учета и отчетности Управления: регулирование налоговой деятельности</w:t>
      </w:r>
      <w:r w:rsidRPr="00E85A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Вид профессиональной служебной деятельности государственного налогового инспектора: </w:t>
      </w:r>
      <w:bookmarkStart w:id="0" w:name="_Toc476580740"/>
      <w:bookmarkStart w:id="1" w:name="_Toc476615816"/>
      <w:bookmarkStart w:id="2" w:name="_Toc476838004"/>
      <w:bookmarkStart w:id="3" w:name="_Toc477191902"/>
      <w:bookmarkStart w:id="4" w:name="_Toc477194370"/>
      <w:bookmarkStart w:id="5" w:name="_Toc477362073"/>
      <w:bookmarkStart w:id="6" w:name="_Toc477362571"/>
      <w:bookmarkStart w:id="7" w:name="_Toc477431924"/>
      <w:bookmarkStart w:id="8" w:name="_Toc477434934"/>
      <w:bookmarkStart w:id="9" w:name="_Toc477447822"/>
      <w:bookmarkStart w:id="10" w:name="_Toc477819788"/>
      <w:bookmarkStart w:id="11" w:name="_Toc477865869"/>
      <w:bookmarkStart w:id="12" w:name="_Toc477886410"/>
      <w:bookmarkStart w:id="13" w:name="_Toc477953444"/>
      <w:bookmarkStart w:id="14" w:name="_Toc478032991"/>
      <w:bookmarkStart w:id="15" w:name="_Toc478038863"/>
      <w:bookmarkStart w:id="16" w:name="_Toc478047352"/>
      <w:bookmarkStart w:id="17" w:name="_Toc478120220"/>
      <w:bookmarkStart w:id="18" w:name="_Toc478120814"/>
      <w:bookmarkStart w:id="19" w:name="_Toc478124890"/>
      <w:bookmarkStart w:id="20" w:name="_Toc478125832"/>
      <w:bookmarkStart w:id="21" w:name="_Toc478417335"/>
      <w:bookmarkStart w:id="22" w:name="_Toc478907067"/>
      <w:bookmarkStart w:id="23" w:name="_Toc478998325"/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администрирование вопросов правильности исчисления, полноты и своевременности уплаты налогов и сборов, и страховых взносов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Назначение и освобождение от должности государственного налогового инспектора отдела осуществляются руководителем Управления.</w:t>
      </w:r>
    </w:p>
    <w:p w:rsidR="00E85AC6" w:rsidRPr="00E85AC6" w:rsidRDefault="00E85AC6" w:rsidP="00E85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Государственный налоговый инспектор непосредственно подчиняется начальнику отдела, либо лицу, исполняющему его обязанности. </w:t>
      </w:r>
    </w:p>
    <w:p w:rsidR="00E85AC6" w:rsidRPr="00E85AC6" w:rsidRDefault="00E85AC6" w:rsidP="00E85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AC6">
        <w:rPr>
          <w:rFonts w:ascii="Times New Roman" w:hAnsi="Times New Roman" w:cs="Times New Roman"/>
          <w:sz w:val="24"/>
          <w:szCs w:val="24"/>
        </w:rPr>
        <w:t>В период отсутствия  государственного налогового инспектора его должностные обязанности выполняет старший государственный налоговый инспектор отдела.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hAnsi="Times New Roman" w:cs="Times New Roman"/>
          <w:sz w:val="24"/>
          <w:szCs w:val="24"/>
        </w:rPr>
        <w:t>В случае служебной необходимости государственный налоговый инспектор выполняет по указанию начальника отдела должностные обязанности старшего государственного налогового инспектора отдела.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5AC6" w:rsidRPr="00E85AC6" w:rsidRDefault="00E85AC6" w:rsidP="00E85A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E85A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E85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Квалификационные требования для замещения должности гражданской службы</w:t>
      </w:r>
    </w:p>
    <w:p w:rsidR="00E85AC6" w:rsidRPr="00E85AC6" w:rsidRDefault="00E85AC6" w:rsidP="00E85AC6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замещения должности государственного налогового инспектора отдела  устанавливаются следующие требования: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Наличие высшего образования.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Квалификационные требования к стажу государственной гражданской службы или стажу работы по специальности не предъявляются.</w:t>
      </w:r>
    </w:p>
    <w:p w:rsidR="00E85AC6" w:rsidRPr="00E85AC6" w:rsidRDefault="00E85AC6" w:rsidP="00E85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аличие базовых знаний: </w:t>
      </w:r>
      <w:r w:rsidRPr="00E85AC6">
        <w:rPr>
          <w:rFonts w:ascii="Times New Roman" w:hAnsi="Times New Roman" w:cs="Times New Roman"/>
          <w:sz w:val="24"/>
          <w:szCs w:val="24"/>
        </w:rPr>
        <w:t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E85AC6">
        <w:rPr>
          <w:rFonts w:ascii="Times New Roman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E85AC6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E85AC6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 w:rsidRPr="00E85AC6">
        <w:rPr>
          <w:rFonts w:ascii="Helv" w:hAnsi="Helv" w:cs="Helv"/>
        </w:rPr>
        <w:t xml:space="preserve"> </w:t>
      </w:r>
      <w:r w:rsidRPr="00E85AC6">
        <w:rPr>
          <w:rFonts w:ascii="Times New Roman" w:hAnsi="Times New Roman" w:cs="Times New Roman"/>
          <w:sz w:val="24"/>
          <w:szCs w:val="24"/>
        </w:rPr>
        <w:t>знаниями и умениями в области информационно-коммуникационных технологий:</w:t>
      </w:r>
    </w:p>
    <w:p w:rsidR="00E85AC6" w:rsidRPr="00E85AC6" w:rsidRDefault="00E85AC6" w:rsidP="00E85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C6">
        <w:rPr>
          <w:rFonts w:ascii="Times New Roman" w:hAnsi="Times New Roman" w:cs="Times New Roman"/>
          <w:sz w:val="24"/>
          <w:szCs w:val="24"/>
        </w:rPr>
        <w:t>- знание основ информационной безопасности и защиты информации;</w:t>
      </w:r>
    </w:p>
    <w:p w:rsidR="00E85AC6" w:rsidRPr="00E85AC6" w:rsidRDefault="00E85AC6" w:rsidP="00E85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C6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 персональных данных;</w:t>
      </w:r>
    </w:p>
    <w:p w:rsidR="00E85AC6" w:rsidRPr="00E85AC6" w:rsidRDefault="00E85AC6" w:rsidP="00E85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C6">
        <w:rPr>
          <w:rFonts w:ascii="Times New Roman" w:hAnsi="Times New Roman" w:cs="Times New Roman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E85AC6" w:rsidRPr="00E85AC6" w:rsidRDefault="00E85AC6" w:rsidP="00E85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C6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об электронной подписи;</w:t>
      </w:r>
    </w:p>
    <w:p w:rsidR="00E85AC6" w:rsidRPr="00E85AC6" w:rsidRDefault="00E85AC6" w:rsidP="00E85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C6">
        <w:rPr>
          <w:rFonts w:ascii="Times New Roman" w:hAnsi="Times New Roman" w:cs="Times New Roman"/>
          <w:sz w:val="24"/>
          <w:szCs w:val="24"/>
        </w:rPr>
        <w:t>- знания и умения по применению персонального компьютера.</w:t>
      </w:r>
    </w:p>
    <w:p w:rsidR="00E85AC6" w:rsidRPr="00E85AC6" w:rsidRDefault="00E85AC6" w:rsidP="00E85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Наличие профессиональных знаний:</w:t>
      </w:r>
    </w:p>
    <w:p w:rsidR="00E85AC6" w:rsidRPr="00E85AC6" w:rsidRDefault="00E85AC6" w:rsidP="00E85AC6">
      <w:pPr>
        <w:tabs>
          <w:tab w:val="left" w:pos="567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законодательства Российской Федерации: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E85AC6" w:rsidRPr="00E85AC6" w:rsidRDefault="00E85AC6" w:rsidP="00E85AC6">
      <w:pPr>
        <w:tabs>
          <w:tab w:val="left" w:pos="567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6.3.1.1. Налоговый кодекс Российской Федерации; </w:t>
      </w:r>
    </w:p>
    <w:p w:rsidR="00E85AC6" w:rsidRPr="00E85AC6" w:rsidRDefault="00E85AC6" w:rsidP="00E85AC6">
      <w:pPr>
        <w:tabs>
          <w:tab w:val="left" w:pos="567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6.3.1.2. Бюджетный кодекс Российской Федерации; </w:t>
      </w:r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6.3.1.3.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</w:t>
      </w:r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6.3.1.4.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6.3.1.5. Федеральный закон от 06 октября 2003 г. № 131-ФЗ «Об общих принципах организации местного самоуправления в Российской Федерации»;</w:t>
      </w:r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6.3.1.6. Федеральный закон от 29 ноября 2007 г. № 282-ФЗ «Об официальном статистическом учете и системе государственной статистики в Российской Федерации»;</w:t>
      </w:r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6.3.1.7.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6.3.1.8. Федеральный закон от 27 июля 2010 г. № 210-ФЗ «Об организации предоставления государственных и муниципальных услуг»;</w:t>
      </w:r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6.3.1.9.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6.3.1.10. Закон Российской Федерации от 21 марта 1991 г. № 943-1 «О налоговых органах Российской Федерации»;</w:t>
      </w:r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6.3.1.11. Федеральный закон Российской Федерации от 27 июля 2006 г. №152-ФЗ «О персональных данных»;</w:t>
      </w:r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6.3.1.12. Федеральный закон Российской Федерации от 6 апреля 2011 г. № 63-ФЗ «Об электронной подписи»;</w:t>
      </w:r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6.3.1.13. Указ Президента Российской Федерации от 7 мая 2012 г. № 601 “Об основных направлениях совершенствования системы государственного управления”;</w:t>
      </w:r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6.3.1.14.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остановление Правительства Российской Федерации от 30 сентября 2004 г. № 506 «Об утверждении Положения о Федеральной налоговой службе»;</w:t>
      </w:r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6.3.1.15.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6.3.1.16. Постановление Правительства Российской Федерации от 12 августа 2004 г. № 410 «О порядке </w:t>
      </w:r>
      <w:proofErr w:type="gramStart"/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взаимодействия органов государственной власти субъектов Российской Федерации</w:t>
      </w:r>
      <w:proofErr w:type="gramEnd"/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6.3.1.17. </w:t>
      </w:r>
      <w:proofErr w:type="gramStart"/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Постановление Правительства Российской Федерации от 25 декабря 2009 г. № 1088 «О государственной автоматизированной системе «Управление»;</w:t>
      </w:r>
      <w:proofErr w:type="gramEnd"/>
    </w:p>
    <w:p w:rsidR="00E85AC6" w:rsidRPr="00E85AC6" w:rsidRDefault="00E85AC6" w:rsidP="00E85AC6">
      <w:pPr>
        <w:numPr>
          <w:ilvl w:val="3"/>
          <w:numId w:val="3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остановление Правительства Российской Федерации от 26 мая 2010 г. № 367 «О Единой межведомственной информационно-статистический системе»;</w:t>
      </w:r>
      <w:proofErr w:type="gramEnd"/>
    </w:p>
    <w:p w:rsidR="00E85AC6" w:rsidRPr="00E85AC6" w:rsidRDefault="00E85AC6" w:rsidP="00E85AC6">
      <w:pPr>
        <w:numPr>
          <w:ilvl w:val="3"/>
          <w:numId w:val="3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остановление Правительства Российской Федерации от 29 декабря 2007 г. № 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Федерации бюджетных полномочий главных администраторов доходов бюджетов бюджетной системы Российской Федерации</w:t>
      </w:r>
      <w:proofErr w:type="gramEnd"/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»;</w:t>
      </w:r>
    </w:p>
    <w:p w:rsidR="00E85AC6" w:rsidRPr="00E85AC6" w:rsidRDefault="00E85AC6" w:rsidP="00E85AC6">
      <w:pPr>
        <w:numPr>
          <w:ilvl w:val="3"/>
          <w:numId w:val="3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остановление Правительства Российской Федерации от 12 декабря 2012 г. № 1284  “Об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</w:t>
      </w:r>
      <w:proofErr w:type="gramEnd"/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должностных обязанностей”;</w:t>
      </w:r>
    </w:p>
    <w:p w:rsidR="00E85AC6" w:rsidRPr="00E85AC6" w:rsidRDefault="00E85AC6" w:rsidP="00E85AC6">
      <w:pPr>
        <w:numPr>
          <w:ilvl w:val="3"/>
          <w:numId w:val="3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остановление Правительства Российской Федерации от 17 марта 2014 г. № 193 “Об утверждении Правил осуществления главными распорядителями (распорядителями) 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</w:t>
      </w:r>
      <w:proofErr w:type="gramEnd"/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постановлением Правительства Российской Федерации от 10 февраля 2014 г. № 89”;</w:t>
      </w:r>
    </w:p>
    <w:p w:rsidR="00E85AC6" w:rsidRPr="00E85AC6" w:rsidRDefault="00E85AC6" w:rsidP="00E85AC6">
      <w:pPr>
        <w:numPr>
          <w:ilvl w:val="3"/>
          <w:numId w:val="3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остановление Правительства Российской Федерации 17 декабря 2012 г. № 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Федерации»;</w:t>
      </w:r>
    </w:p>
    <w:p w:rsidR="00E85AC6" w:rsidRPr="00E85AC6" w:rsidRDefault="00E85AC6" w:rsidP="00E85AC6">
      <w:pPr>
        <w:numPr>
          <w:ilvl w:val="3"/>
          <w:numId w:val="3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остановление Правительства Российской Федерации от 29 апреля 2014 г. № 384 “Об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системы”;</w:t>
      </w:r>
      <w:proofErr w:type="gramEnd"/>
    </w:p>
    <w:p w:rsidR="00E85AC6" w:rsidRPr="00E85AC6" w:rsidRDefault="00E85AC6" w:rsidP="00E85AC6">
      <w:pPr>
        <w:numPr>
          <w:ilvl w:val="3"/>
          <w:numId w:val="3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остановление Правительства Российской Федерации от 19 ноября 2014 г. № 1221 “Об утверждении Правил присвоения, изменения и аннулирования адресов”;</w:t>
      </w:r>
    </w:p>
    <w:p w:rsidR="00E85AC6" w:rsidRPr="00E85AC6" w:rsidRDefault="00E85AC6" w:rsidP="00E85AC6">
      <w:pPr>
        <w:numPr>
          <w:ilvl w:val="3"/>
          <w:numId w:val="3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риказ Минфина России от 01 июля 2013 г. № 65н “Об утверждении Указаний о порядке применения бюджетной классификации Российской Федерации”;</w:t>
      </w:r>
    </w:p>
    <w:p w:rsidR="00E85AC6" w:rsidRPr="00E85AC6" w:rsidRDefault="00E85AC6" w:rsidP="00E85AC6">
      <w:pPr>
        <w:numPr>
          <w:ilvl w:val="3"/>
          <w:numId w:val="3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равила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(утверждены постановлением Правительства Российской Федерации от 21 августа 2012 г. № 851851);</w:t>
      </w:r>
    </w:p>
    <w:p w:rsidR="00E85AC6" w:rsidRPr="00E85AC6" w:rsidRDefault="00E85AC6" w:rsidP="00E85AC6">
      <w:pPr>
        <w:numPr>
          <w:ilvl w:val="3"/>
          <w:numId w:val="3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Р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аспоряжение Правительства Российской Федерации от 06 мая 2008 г. № 671-р «Об утверждении Федерального плана статистических работ»;</w:t>
      </w:r>
    </w:p>
    <w:p w:rsidR="00E85AC6" w:rsidRPr="00E85AC6" w:rsidRDefault="00E85AC6" w:rsidP="00E85AC6">
      <w:pPr>
        <w:numPr>
          <w:ilvl w:val="3"/>
          <w:numId w:val="3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риказ Минфина России № 65н, ФНС </w:t>
      </w:r>
      <w:r w:rsidRPr="00E85AC6">
        <w:rPr>
          <w:rFonts w:ascii="Times New Roman" w:eastAsia="Calibri" w:hAnsi="Times New Roman" w:cs="Times New Roman"/>
          <w:bCs/>
          <w:sz w:val="24"/>
          <w:szCs w:val="24"/>
        </w:rPr>
        <w:t>Российской Федерации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№ ММ-3-1/295@ от 30 июня 2008 г.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</w:t>
      </w:r>
      <w:proofErr w:type="gramEnd"/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12 августа 2004 г. № 410”;</w:t>
      </w:r>
    </w:p>
    <w:p w:rsidR="00E85AC6" w:rsidRPr="00E85AC6" w:rsidRDefault="00E85AC6" w:rsidP="00E85AC6">
      <w:pPr>
        <w:numPr>
          <w:ilvl w:val="3"/>
          <w:numId w:val="3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Приказ ФНС России от 18 января 2012 г. № ЯК-7-1/9@ «Об утверждении Единых требований к порядку формирования информационного ресурса «Расчеты с бюджетом» местного уровня»;</w:t>
      </w:r>
    </w:p>
    <w:p w:rsidR="00E85AC6" w:rsidRPr="00E85AC6" w:rsidRDefault="00E85AC6" w:rsidP="00E85AC6">
      <w:pPr>
        <w:numPr>
          <w:ilvl w:val="3"/>
          <w:numId w:val="3"/>
        </w:numPr>
        <w:tabs>
          <w:tab w:val="left" w:pos="0"/>
        </w:tabs>
        <w:spacing w:after="0" w:line="240" w:lineRule="auto"/>
        <w:ind w:left="142" w:firstLine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Приказ Минфина России от  12.11.2013 г. № 107н «Об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Федерации»;</w:t>
      </w:r>
    </w:p>
    <w:p w:rsidR="00E85AC6" w:rsidRPr="00E85AC6" w:rsidRDefault="00E85AC6" w:rsidP="00E85AC6">
      <w:pPr>
        <w:numPr>
          <w:ilvl w:val="3"/>
          <w:numId w:val="3"/>
        </w:numPr>
        <w:tabs>
          <w:tab w:val="left" w:pos="0"/>
        </w:tabs>
        <w:spacing w:after="0" w:line="240" w:lineRule="auto"/>
        <w:ind w:left="142" w:firstLine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Приказ Минфина России от 18.12.2013 № 125 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Федерации».</w:t>
      </w:r>
    </w:p>
    <w:p w:rsidR="00E85AC6" w:rsidRPr="00E85AC6" w:rsidRDefault="00E85AC6" w:rsidP="00E85AC6">
      <w:pPr>
        <w:numPr>
          <w:ilvl w:val="3"/>
          <w:numId w:val="3"/>
        </w:numPr>
        <w:tabs>
          <w:tab w:val="left" w:pos="0"/>
        </w:tabs>
        <w:spacing w:after="0" w:line="240" w:lineRule="auto"/>
        <w:ind w:left="142" w:firstLine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Приказ ФНС России от 29.11.2016 № ММВ-7-1/645@ «Об утверждении информационного ресурса «Расчеты с бюджетом» регионального уровня;</w:t>
      </w:r>
    </w:p>
    <w:p w:rsidR="00E85AC6" w:rsidRPr="00E85AC6" w:rsidRDefault="00E85AC6" w:rsidP="00E85AC6">
      <w:pPr>
        <w:numPr>
          <w:ilvl w:val="3"/>
          <w:numId w:val="3"/>
        </w:numPr>
        <w:tabs>
          <w:tab w:val="left" w:pos="0"/>
        </w:tabs>
        <w:spacing w:after="0" w:line="240" w:lineRule="auto"/>
        <w:ind w:left="142" w:firstLine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Закон Астраханской области «Об административно-территориальном устройстве Астраханской области» от 04.10.2006 № 67/2006-ОЗ.</w:t>
      </w:r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налоговый инспектор отдела 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85AC6" w:rsidRPr="00E85AC6" w:rsidRDefault="00E85AC6" w:rsidP="00E85AC6">
      <w:pPr>
        <w:numPr>
          <w:ilvl w:val="2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Иные профессиональные знания:</w:t>
      </w:r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6.3.2.1.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О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сновы экономики, финансов и кредита, бухгалтерского и налогового учета;</w:t>
      </w:r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6.3.2.2.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сновы налогообложения;</w:t>
      </w:r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6.3.2.3.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О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сновы финансовых и кредитных отношений;</w:t>
      </w:r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6.3.2.4.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О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бщие положения о налоговом контроле;</w:t>
      </w:r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6.3.2.5. 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ринципы формирования бюджетной системы Российской Федерации;</w:t>
      </w:r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6.3.2.6.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ринципы формирования налоговой системы Российской Федерации;</w:t>
      </w:r>
    </w:p>
    <w:p w:rsidR="00E85AC6" w:rsidRPr="00E85AC6" w:rsidRDefault="00E85AC6" w:rsidP="00E85AC6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6.3.2.7. 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ринципы налогового администрирования.</w:t>
      </w:r>
    </w:p>
    <w:p w:rsidR="00E85AC6" w:rsidRPr="00E85AC6" w:rsidRDefault="00E85AC6" w:rsidP="00E85AC6">
      <w:pPr>
        <w:numPr>
          <w:ilvl w:val="3"/>
          <w:numId w:val="1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ринципы формирования статистической налоговой отчетности;</w:t>
      </w:r>
    </w:p>
    <w:p w:rsidR="00E85AC6" w:rsidRPr="00E85AC6" w:rsidRDefault="00E85AC6" w:rsidP="00E85AC6">
      <w:pPr>
        <w:numPr>
          <w:ilvl w:val="3"/>
          <w:numId w:val="1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bidi="en-US"/>
        </w:rPr>
        <w:t>орядок применения бюджетной классификации Российской Федерации.</w:t>
      </w:r>
    </w:p>
    <w:p w:rsidR="00E85AC6" w:rsidRPr="00E85AC6" w:rsidRDefault="00E85AC6" w:rsidP="00E85AC6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функциональных знаний: </w:t>
      </w:r>
    </w:p>
    <w:p w:rsidR="00E85AC6" w:rsidRPr="00E85AC6" w:rsidRDefault="00E85AC6" w:rsidP="00E85AC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онятие нормы права,  нормативного правового акта, правоотношений и их признаки;</w:t>
      </w:r>
    </w:p>
    <w:p w:rsidR="00E85AC6" w:rsidRPr="00E85AC6" w:rsidRDefault="00E85AC6" w:rsidP="00E85AC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онятие проекта нормативного правового акта, инструменты и этапы его разработки;</w:t>
      </w:r>
    </w:p>
    <w:p w:rsidR="00E85AC6" w:rsidRPr="00E85AC6" w:rsidRDefault="00E85AC6" w:rsidP="00E85AC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онятие официального отзыва на проекты нормативных правовых актов: этапы, ключевые принципы и технологии разработки;</w:t>
      </w:r>
    </w:p>
    <w:p w:rsidR="00E85AC6" w:rsidRPr="00E85AC6" w:rsidRDefault="00E85AC6" w:rsidP="00E85AC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лассификация моделей государственной политики;</w:t>
      </w:r>
    </w:p>
    <w:p w:rsidR="00E85AC6" w:rsidRPr="00E85AC6" w:rsidRDefault="00E85AC6" w:rsidP="00E85AC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адачи, сроки, ресурсы и инструменты государственной политики;</w:t>
      </w:r>
    </w:p>
    <w:p w:rsidR="00E85AC6" w:rsidRPr="00E85AC6" w:rsidRDefault="00E85AC6" w:rsidP="00E85AC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онятие, процедура рассмотрения обращений граждан;</w:t>
      </w:r>
    </w:p>
    <w:p w:rsidR="00E85AC6" w:rsidRPr="00E85AC6" w:rsidRDefault="00E85AC6" w:rsidP="00E85AC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онятие и принципы функционирования, назначение портала государственных услуг;</w:t>
      </w:r>
    </w:p>
    <w:p w:rsidR="00E85AC6" w:rsidRPr="00E85AC6" w:rsidRDefault="00E85AC6" w:rsidP="00E85AC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6.4.8.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 эксплуатации зданий и сооружений;</w:t>
      </w:r>
    </w:p>
    <w:p w:rsidR="00E85AC6" w:rsidRPr="00E85AC6" w:rsidRDefault="00E85AC6" w:rsidP="00E85AC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6.4.9.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 взаимодействия в рамках внутриведомственного и межведомственного электронного документооборота;</w:t>
      </w:r>
    </w:p>
    <w:p w:rsidR="00E85AC6" w:rsidRPr="00E85AC6" w:rsidRDefault="00E85AC6" w:rsidP="00E85AC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6.4.10.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ехнологии и средства обеспечения информационной безопасности.</w:t>
      </w:r>
    </w:p>
    <w:p w:rsidR="00E85AC6" w:rsidRPr="00E85AC6" w:rsidRDefault="00E85AC6" w:rsidP="00E85AC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базовых умений: </w:t>
      </w:r>
    </w:p>
    <w:p w:rsidR="00E85AC6" w:rsidRPr="00E85AC6" w:rsidRDefault="00982B6C" w:rsidP="00E85AC6">
      <w:pPr>
        <w:numPr>
          <w:ilvl w:val="2"/>
          <w:numId w:val="2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85AC6"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существления экспертизы проектов нормативных правовых актов;</w:t>
      </w:r>
    </w:p>
    <w:p w:rsidR="00E85AC6" w:rsidRPr="00E85AC6" w:rsidRDefault="00982B6C" w:rsidP="00E85AC6">
      <w:pPr>
        <w:numPr>
          <w:ilvl w:val="2"/>
          <w:numId w:val="2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85AC6"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беспечения выполнения поставленных руководством задач;</w:t>
      </w:r>
    </w:p>
    <w:p w:rsidR="00E85AC6" w:rsidRPr="00E85AC6" w:rsidRDefault="00982B6C" w:rsidP="00E85AC6">
      <w:pPr>
        <w:numPr>
          <w:ilvl w:val="2"/>
          <w:numId w:val="2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E85AC6"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ффективного планирования служебного времени</w:t>
      </w:r>
      <w:r w:rsidR="00E85AC6" w:rsidRPr="00E85A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E85AC6" w:rsidRPr="00E85AC6" w:rsidRDefault="00982B6C" w:rsidP="00E85AC6">
      <w:pPr>
        <w:numPr>
          <w:ilvl w:val="2"/>
          <w:numId w:val="2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85AC6"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нализа и прогнозирования деятельности в порученной сфере; </w:t>
      </w:r>
    </w:p>
    <w:p w:rsidR="00E85AC6" w:rsidRPr="00E85AC6" w:rsidRDefault="00982B6C" w:rsidP="00E85AC6">
      <w:pPr>
        <w:numPr>
          <w:ilvl w:val="2"/>
          <w:numId w:val="2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85AC6"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аботы с внутренними и периферийными устройствами компьютера; </w:t>
      </w:r>
    </w:p>
    <w:p w:rsidR="00E85AC6" w:rsidRPr="00E85AC6" w:rsidRDefault="00982B6C" w:rsidP="00E85AC6">
      <w:pPr>
        <w:numPr>
          <w:ilvl w:val="2"/>
          <w:numId w:val="2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85AC6"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аботы с информационно-коммуникационными сетями, в том числе сетью Интернет; в операционной системе, в текстовом редакторе, с электронными таблицами, с базами данных; </w:t>
      </w:r>
    </w:p>
    <w:p w:rsidR="00E85AC6" w:rsidRPr="00E85AC6" w:rsidRDefault="00982B6C" w:rsidP="00E85AC6">
      <w:pPr>
        <w:numPr>
          <w:ilvl w:val="2"/>
          <w:numId w:val="2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85AC6"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правления электронной почтой; </w:t>
      </w:r>
    </w:p>
    <w:p w:rsidR="00E85AC6" w:rsidRPr="00E85AC6" w:rsidRDefault="00982B6C" w:rsidP="00E85AC6">
      <w:pPr>
        <w:numPr>
          <w:ilvl w:val="2"/>
          <w:numId w:val="2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85AC6"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одготовки презентаций; </w:t>
      </w:r>
    </w:p>
    <w:p w:rsidR="00E85AC6" w:rsidRPr="00E85AC6" w:rsidRDefault="00982B6C" w:rsidP="00E85AC6">
      <w:pPr>
        <w:numPr>
          <w:ilvl w:val="2"/>
          <w:numId w:val="2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85AC6"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спользования графических объектов в электронных документах;</w:t>
      </w:r>
    </w:p>
    <w:p w:rsidR="00E85AC6" w:rsidRPr="00E85AC6" w:rsidRDefault="00982B6C" w:rsidP="00E85AC6">
      <w:pPr>
        <w:numPr>
          <w:ilvl w:val="2"/>
          <w:numId w:val="2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85AC6"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одготовки деловой корреспонденции и актов Управления.</w:t>
      </w:r>
    </w:p>
    <w:p w:rsidR="00E85AC6" w:rsidRPr="00982B6C" w:rsidRDefault="00982B6C" w:rsidP="00982B6C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</w:t>
      </w:r>
      <w:r w:rsidR="00E85AC6" w:rsidRPr="00982B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функциональных умений:</w:t>
      </w:r>
    </w:p>
    <w:p w:rsidR="00E85AC6" w:rsidRPr="00E85AC6" w:rsidRDefault="00E85AC6" w:rsidP="00E85AC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6.6.1. </w:t>
      </w:r>
      <w:r w:rsidR="00982B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мыслить системно (стратегически);</w:t>
      </w:r>
    </w:p>
    <w:p w:rsidR="00E85AC6" w:rsidRPr="00E85AC6" w:rsidRDefault="00E85AC6" w:rsidP="00E85AC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6.6.2. </w:t>
      </w:r>
      <w:r w:rsidR="00982B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планировать, рационально использовать служебное время и достигать результата;</w:t>
      </w:r>
    </w:p>
    <w:p w:rsidR="00E85AC6" w:rsidRPr="00E85AC6" w:rsidRDefault="00E85AC6" w:rsidP="00E85AC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6.6.3. </w:t>
      </w:r>
      <w:r w:rsidR="0098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оммуникативные умения;</w:t>
      </w:r>
    </w:p>
    <w:p w:rsidR="00E85AC6" w:rsidRPr="00E85AC6" w:rsidRDefault="00E85AC6" w:rsidP="00E85AC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6.6.4. </w:t>
      </w:r>
      <w:r w:rsidR="00982B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управлять изменениями;</w:t>
      </w:r>
    </w:p>
    <w:p w:rsidR="00E85AC6" w:rsidRPr="00E85AC6" w:rsidRDefault="00E85AC6" w:rsidP="00E85AC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6.6.5. </w:t>
      </w:r>
      <w:r w:rsidR="0098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азработка, рассмотрение и согласование проектов нормативных правовых актов и других документов;</w:t>
      </w:r>
    </w:p>
    <w:p w:rsidR="00E85AC6" w:rsidRPr="00E85AC6" w:rsidRDefault="00E85AC6" w:rsidP="00E85AC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6.6.7. </w:t>
      </w:r>
      <w:r w:rsidR="0098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официальных отзывов на проекты нормативных правовых актов;</w:t>
      </w:r>
    </w:p>
    <w:p w:rsidR="00E85AC6" w:rsidRPr="00E85AC6" w:rsidRDefault="00E85AC6" w:rsidP="00E85AC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6.6.8. </w:t>
      </w:r>
      <w:r w:rsidR="0098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методических рекомендаций, разъяснений;</w:t>
      </w:r>
    </w:p>
    <w:p w:rsidR="00E85AC6" w:rsidRPr="00E85AC6" w:rsidRDefault="00E85AC6" w:rsidP="00E85AC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6.6.9. </w:t>
      </w:r>
      <w:r w:rsidR="0098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аналитических, информационных и других материалов;</w:t>
      </w:r>
    </w:p>
    <w:p w:rsidR="00E85AC6" w:rsidRPr="00E85AC6" w:rsidRDefault="00E85AC6" w:rsidP="00982B6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6.6.10. </w:t>
      </w:r>
      <w:r w:rsidR="00982B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и проведение мониторинга применения законодательства.</w:t>
      </w:r>
    </w:p>
    <w:p w:rsidR="00E85AC6" w:rsidRPr="00E85AC6" w:rsidRDefault="00E85AC6" w:rsidP="00E85AC6">
      <w:pPr>
        <w:keepNext/>
        <w:spacing w:before="240" w:after="6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III. Должностные обязанности, права и ответственность</w:t>
      </w:r>
    </w:p>
    <w:p w:rsidR="00E85AC6" w:rsidRPr="00E85AC6" w:rsidRDefault="00E85AC6" w:rsidP="00E85AC6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r w:rsidRPr="00E85A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статьями 14</w:t>
      </w:r>
      <w:r w:rsidRPr="00E85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E85A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E85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E85A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 w:rsidRPr="00E85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E85A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27.07.2004 № 79-ФЗ «О государственной гражданской службе Российской Федерации».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целях реализации задач и </w:t>
      </w:r>
      <w:proofErr w:type="gramStart"/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функций, возложенных на отдел учета и отчетности Управления государственный налоговый инспектор отдела обязан</w:t>
      </w:r>
      <w:proofErr w:type="gramEnd"/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5AC6" w:rsidRPr="00E85AC6" w:rsidRDefault="00E85AC6" w:rsidP="00E85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E85AC6" w:rsidRPr="00E85AC6" w:rsidRDefault="00E85AC6" w:rsidP="00E85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E85AC6" w:rsidRPr="00E85AC6" w:rsidRDefault="00E85AC6" w:rsidP="00E85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E85AC6" w:rsidRPr="00E85AC6" w:rsidRDefault="00E85AC6" w:rsidP="00E85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</w:t>
      </w:r>
      <w:r w:rsidR="00982B6C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области и трудовую дисциплину;</w:t>
      </w:r>
      <w:proofErr w:type="gramEnd"/>
    </w:p>
    <w:p w:rsidR="00E85AC6" w:rsidRPr="00E85AC6" w:rsidRDefault="00E85AC6" w:rsidP="00E85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E85AC6" w:rsidRPr="00E85AC6" w:rsidRDefault="00E85AC6" w:rsidP="00E85AC6">
      <w:pPr>
        <w:spacing w:after="0" w:line="240" w:lineRule="auto"/>
        <w:ind w:left="11" w:right="1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E85AC6" w:rsidRPr="00E85AC6" w:rsidRDefault="00E85AC6" w:rsidP="00E85AC6">
      <w:pPr>
        <w:spacing w:after="0" w:line="240" w:lineRule="auto"/>
        <w:ind w:left="11" w:right="1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E85AC6" w:rsidRPr="00E85AC6" w:rsidRDefault="00E85AC6" w:rsidP="00E85AC6">
      <w:pPr>
        <w:spacing w:after="0" w:line="240" w:lineRule="auto"/>
        <w:ind w:left="11" w:right="1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данных обязанностей;</w:t>
      </w:r>
    </w:p>
    <w:p w:rsidR="00E85AC6" w:rsidRPr="00E85AC6" w:rsidRDefault="00E85AC6" w:rsidP="00E85AC6">
      <w:pPr>
        <w:spacing w:after="0" w:line="240" w:lineRule="auto"/>
        <w:ind w:left="11" w:right="1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E85AC6" w:rsidRPr="00E85AC6" w:rsidRDefault="00E85AC6" w:rsidP="00E85AC6">
      <w:pPr>
        <w:spacing w:after="0" w:line="240" w:lineRule="auto"/>
        <w:ind w:left="11" w:right="1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E85AC6" w:rsidRPr="00E85AC6" w:rsidRDefault="00E85AC6" w:rsidP="00E85AC6">
      <w:pPr>
        <w:spacing w:after="0" w:line="240" w:lineRule="auto"/>
        <w:ind w:left="11" w:right="1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нанести ущерб собственной репутации или авторитету ФНС России, управления, нижестоящим налоговым инспекциям;</w:t>
      </w:r>
    </w:p>
    <w:p w:rsidR="00E85AC6" w:rsidRPr="00E85AC6" w:rsidRDefault="00E85AC6" w:rsidP="00E85AC6">
      <w:pPr>
        <w:spacing w:after="0" w:line="240" w:lineRule="auto"/>
        <w:ind w:left="11" w:right="1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E85AC6" w:rsidRPr="00E85AC6" w:rsidRDefault="00E85AC6" w:rsidP="00E85AC6">
      <w:pPr>
        <w:spacing w:after="0" w:line="240" w:lineRule="auto"/>
        <w:ind w:left="11" w:right="1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выполнении заданий ФНС России по первичному учету и </w:t>
      </w:r>
      <w:proofErr w:type="gramStart"/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поступлением налогов, сборов и других обязательных платежей в бюджетную систему Российской Федерации и вопросов, порученных руководством Управления для исполнения отделу;</w:t>
      </w:r>
    </w:p>
    <w:p w:rsidR="00E85AC6" w:rsidRPr="00E85AC6" w:rsidRDefault="00E85AC6" w:rsidP="00E85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рассматривать запросы налогоплательщиков и территориальных налоговых органов;</w:t>
      </w:r>
    </w:p>
    <w:p w:rsidR="00E85AC6" w:rsidRPr="00E85AC6" w:rsidRDefault="00E85AC6" w:rsidP="00E85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направлять запросы в ФНС России по вопросам, возникающим в ходе работы отдела, а также в налоговые органы по другим субъектам Российской Федерации, учреждениям и организациям;</w:t>
      </w:r>
    </w:p>
    <w:p w:rsidR="00E85AC6" w:rsidRPr="00E85AC6" w:rsidRDefault="00E85AC6" w:rsidP="00E85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информировать территориальные налоговые органы, Управления Федерального казначейства по Астраханской области, кредитные организации об изменении кодов бюджетной классификации доходов;</w:t>
      </w:r>
    </w:p>
    <w:p w:rsidR="00E85AC6" w:rsidRPr="00E85AC6" w:rsidRDefault="00E85AC6" w:rsidP="00E85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ведение баз данных системы ЭОД местного уровня Инспекцией ФНС России по Кировскому району г. Астрахани и Межрайонными инспекциями ФНС по Астраханской области и осуществлять подготовку обзорных писем по имеющим место недостаткам;</w:t>
      </w:r>
    </w:p>
    <w:p w:rsidR="00E85AC6" w:rsidRPr="00E85AC6" w:rsidRDefault="00E85AC6" w:rsidP="00E85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</w:t>
      </w:r>
      <w:proofErr w:type="gramStart"/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установленного порядка открытия и закрытия КРСБ местного уровня, в том числе при изменении места нахождения (места жительства) налогоплательщика;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Arial Unicode MS" w:hAnsi="Times New Roman" w:cs="Times New Roman"/>
          <w:sz w:val="24"/>
          <w:szCs w:val="24"/>
          <w:lang w:eastAsia="ru-RU"/>
        </w:rPr>
        <w:t>- осуществлять согласование заявок, направляемых территориальными налоговыми органами на сайт технической поддержки;</w:t>
      </w:r>
    </w:p>
    <w:p w:rsidR="00E85AC6" w:rsidRPr="00E85AC6" w:rsidRDefault="00E85AC6" w:rsidP="00E85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проводить сверку данных о поступлениях между Управлением и межрегиональными инспекциями ФНС России по крупнейшим налогоплательщикам с формированием актов сверок и урегулировании расхождений при их наличии;</w:t>
      </w:r>
    </w:p>
    <w:p w:rsidR="00E85AC6" w:rsidRPr="00E85AC6" w:rsidRDefault="00E85AC6" w:rsidP="00E85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работу с невыясненными платежами налогоплательщиков;</w:t>
      </w:r>
    </w:p>
    <w:p w:rsidR="00E85AC6" w:rsidRPr="00E85AC6" w:rsidRDefault="00E85AC6" w:rsidP="00E85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и направлять в Управление Федерального казначейства по Астраханской области решений об уточнении невыясненных платежей, отнесенных на Управление;</w:t>
      </w:r>
    </w:p>
    <w:p w:rsidR="00E85AC6" w:rsidRPr="00E85AC6" w:rsidRDefault="00E85AC6" w:rsidP="00E85AC6">
      <w:pPr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AC6">
        <w:rPr>
          <w:rFonts w:ascii="Times New Roman" w:hAnsi="Times New Roman" w:cs="Times New Roman"/>
          <w:sz w:val="24"/>
          <w:szCs w:val="24"/>
        </w:rPr>
        <w:t>- 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E85AC6" w:rsidRPr="00E85AC6" w:rsidRDefault="00E85AC6" w:rsidP="00E85AC6">
      <w:pPr>
        <w:tabs>
          <w:tab w:val="left" w:pos="10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C6">
        <w:rPr>
          <w:rFonts w:ascii="Times New Roman" w:hAnsi="Times New Roman" w:cs="Times New Roman"/>
          <w:sz w:val="24"/>
          <w:szCs w:val="24"/>
        </w:rPr>
        <w:t xml:space="preserve">           - обеспечивать соблюдение инструкций ФНС России по вопросам эксплуатации АИС «Налог и внедрения АИС «Налог-3»;</w:t>
      </w:r>
    </w:p>
    <w:p w:rsidR="00E85AC6" w:rsidRPr="00E85AC6" w:rsidRDefault="00E85AC6" w:rsidP="00E85A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AC6">
        <w:rPr>
          <w:rFonts w:ascii="Times New Roman" w:hAnsi="Times New Roman" w:cs="Times New Roman"/>
          <w:sz w:val="24"/>
          <w:szCs w:val="24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="00982B6C">
        <w:rPr>
          <w:rFonts w:ascii="Times New Roman" w:hAnsi="Times New Roman" w:cs="Times New Roman"/>
          <w:sz w:val="24"/>
          <w:szCs w:val="24"/>
        </w:rPr>
        <w:t>и</w:t>
      </w:r>
      <w:r w:rsidRPr="00E85AC6">
        <w:rPr>
          <w:rFonts w:ascii="Times New Roman" w:hAnsi="Times New Roman" w:cs="Times New Roman"/>
          <w:sz w:val="24"/>
          <w:szCs w:val="24"/>
        </w:rPr>
        <w:t>нтернет-сервиса</w:t>
      </w:r>
      <w:proofErr w:type="gramEnd"/>
      <w:r w:rsidRPr="00E85AC6">
        <w:rPr>
          <w:rFonts w:ascii="Times New Roman" w:hAnsi="Times New Roman" w:cs="Times New Roman"/>
          <w:sz w:val="24"/>
          <w:szCs w:val="24"/>
        </w:rPr>
        <w:t xml:space="preserve"> «Личный кабинет налогоплательщика для физических лиц» в рамках компетенции отдела»;</w:t>
      </w:r>
    </w:p>
    <w:p w:rsidR="00E85AC6" w:rsidRPr="00E85AC6" w:rsidRDefault="00E85AC6" w:rsidP="00E85AC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принимать участие в проведении тематических проверок нижестоящих налоговых органов по вопросам, относящимся к компетенции отдела;</w:t>
      </w:r>
    </w:p>
    <w:p w:rsidR="00E85AC6" w:rsidRPr="00E85AC6" w:rsidRDefault="00E85AC6" w:rsidP="00E85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исполнять годовые и квартальные планы работы </w:t>
      </w:r>
      <w:r w:rsidR="00982B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по закрепленным пунктам;</w:t>
      </w:r>
    </w:p>
    <w:p w:rsidR="00E85AC6" w:rsidRPr="00E85AC6" w:rsidRDefault="00E85AC6" w:rsidP="00E85AC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по поручению начальника отдела обеспечивать взаимодействие с отделами Управления по закрепленным должностным Регламентом вопросам;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оказывать практическую и методологическую помощь нижестоящим территориальным налоговым органам;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проводить мероприятия внутреннего контроля в соответствии с приказом УФНС России по Астраханской области от 12.04.2018 № 01-04/098@ «О проведении мероприятий внутреннего контроля»;</w:t>
      </w:r>
    </w:p>
    <w:p w:rsidR="00E85AC6" w:rsidRPr="00E85AC6" w:rsidRDefault="00E85AC6" w:rsidP="00E85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85AC6">
        <w:rPr>
          <w:rFonts w:ascii="Times New Roman" w:hAnsi="Times New Roman" w:cs="Times New Roman"/>
          <w:sz w:val="24"/>
          <w:szCs w:val="24"/>
        </w:rPr>
        <w:t>выполнять иные поручения начальника отдела по направлению деятельности отдела.</w:t>
      </w:r>
    </w:p>
    <w:p w:rsidR="00E85AC6" w:rsidRPr="00E85AC6" w:rsidRDefault="00E85AC6" w:rsidP="00E85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целях исполнения возложенных должностных обязанностей государственный налоговый инспектор имеет право: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85A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своей компетенции, по поручению начальника отдела, представлять отдел во взаимоотношениях с другими отделами Управления;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запрашивать и получать в установленном порядке необходимые для выполнения возложенных на него обязанностей материалы от сотрудников Управления;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установленном порядке вносить начальнику отдела предложения по совершенствованию работы отдела по вопросам, находящимся в его компетенции;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доступа к конфиденциальной информации в объеме просмотра документов, имеющих непосредственное отношение к исполнению должностных обязанностей;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доступа к соответствующим информационным, программным и аппаратным ресурсам в связи с выполнением задач, возложенных на отдел учета и отчетности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 </w:t>
      </w:r>
      <w:proofErr w:type="gramStart"/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осуществляет иные права и исполняет иные обязанности, 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службе», положением об Управлении, положением об отделе учета и отчетности, приказами (распоряжениями) ФНС России, приказами Управления, поручениями руководства Управления и начальника отдела.</w:t>
      </w:r>
      <w:proofErr w:type="gramEnd"/>
    </w:p>
    <w:p w:rsidR="00E85AC6" w:rsidRPr="00E85AC6" w:rsidRDefault="00E85AC6" w:rsidP="00E85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r w:rsidRPr="00E85A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законодательством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E85AC6" w:rsidRPr="00E85AC6" w:rsidRDefault="00E85AC6" w:rsidP="00E85AC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IV. Перечень вопросов, по которым государственный налоговый инспектор</w:t>
      </w:r>
      <w:r w:rsidRPr="00E85AC6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 xml:space="preserve"> </w:t>
      </w:r>
      <w:r w:rsidRPr="00E85A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вправе или обязан самостоятельно принимать управленческие и иные решения</w:t>
      </w:r>
    </w:p>
    <w:p w:rsidR="00E85AC6" w:rsidRPr="00E85AC6" w:rsidRDefault="00E85AC6" w:rsidP="00E85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E85AC6" w:rsidRPr="00E85AC6" w:rsidRDefault="00E85AC6" w:rsidP="00E85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исполнении служебных обязанностей государственный налоговый инспектор вправе принимать решения по вопросам: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возникающим в процессе оперативных </w:t>
      </w:r>
      <w:proofErr w:type="gramStart"/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 соблюдения требований  Налогового кодекса Российской Федерации</w:t>
      </w:r>
      <w:proofErr w:type="gramEnd"/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проведении аудиторских проверок  внутреннего аудита  подведомственных налоговых органов по вопросу  организации работы по проведению налогового контроля;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запроса дополнительной информации; </w:t>
      </w:r>
    </w:p>
    <w:p w:rsidR="00E85AC6" w:rsidRPr="00E85AC6" w:rsidRDefault="00982B6C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85AC6"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соответствии представленных документов требованиям законодательства, их достоверности и полноты;</w:t>
      </w:r>
    </w:p>
    <w:p w:rsidR="00E85AC6" w:rsidRPr="00E85AC6" w:rsidRDefault="00E85AC6" w:rsidP="00982B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виде документов: заключений, служебных докладных записок, аналитических докладов, планов, отчетов, актов проверок.</w:t>
      </w:r>
    </w:p>
    <w:p w:rsidR="00E85AC6" w:rsidRPr="00E85AC6" w:rsidRDefault="00E85AC6" w:rsidP="00E85AC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V. Перечень вопросов, по которым государственный налоговый инспектор</w:t>
      </w:r>
      <w:r w:rsidRPr="00E85AC6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 xml:space="preserve"> </w:t>
      </w:r>
      <w:r w:rsidRPr="00E85A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85AC6" w:rsidRPr="00E85AC6" w:rsidRDefault="00E85AC6" w:rsidP="00E8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C6" w:rsidRPr="00E85AC6" w:rsidRDefault="00E85AC6" w:rsidP="00E85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Государственный налоговый инспектор в соответствии со  своей компетенцией вправе участвовать в подготовке следующих проектов: </w:t>
      </w:r>
    </w:p>
    <w:p w:rsidR="00E85AC6" w:rsidRPr="00E85AC6" w:rsidRDefault="00E85AC6" w:rsidP="00E85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нормативных актов и (или) проектов управленческих и иных решений в части методологического, организационного обеспечения;</w:t>
      </w:r>
    </w:p>
    <w:p w:rsidR="00E85AC6" w:rsidRPr="00E85AC6" w:rsidRDefault="00E85AC6" w:rsidP="00E85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подготовки приказов, распоряжений Управления в части вопросов компетенции отдела</w:t>
      </w:r>
      <w:r w:rsidR="00982B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5AC6" w:rsidRPr="00E85AC6" w:rsidRDefault="00E85AC6" w:rsidP="00E85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применения законодательства Российской Федерации о налогах и сборах;</w:t>
      </w:r>
    </w:p>
    <w:p w:rsidR="00E85AC6" w:rsidRPr="00E85AC6" w:rsidRDefault="00E85AC6" w:rsidP="00E85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согласования приказов по различным напра</w:t>
      </w:r>
      <w:r w:rsidR="0098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влениям деятельности Управления.</w:t>
      </w:r>
    </w:p>
    <w:p w:rsidR="00E85AC6" w:rsidRPr="00E85AC6" w:rsidRDefault="00E85AC6" w:rsidP="00E85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15.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E85AC6" w:rsidRPr="00E85AC6" w:rsidRDefault="00E85AC6" w:rsidP="00E85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графика отпусков гражданских служащих отдела;</w:t>
      </w:r>
    </w:p>
    <w:p w:rsidR="00E85AC6" w:rsidRPr="00E85AC6" w:rsidRDefault="00E85AC6" w:rsidP="00E85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иных актов по поручению начальника отдела, либо лица, исполняющего его обязанности.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C6" w:rsidRPr="00E85AC6" w:rsidRDefault="00E85AC6" w:rsidP="00E85A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85AC6" w:rsidRPr="00E85AC6" w:rsidRDefault="00E85AC6" w:rsidP="00E85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C6" w:rsidRPr="00E85AC6" w:rsidRDefault="00E85AC6" w:rsidP="00982B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E85AC6" w:rsidRPr="00E85AC6" w:rsidRDefault="00E85AC6" w:rsidP="00E85AC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VII. Порядок служебного взаимодействия</w:t>
      </w:r>
    </w:p>
    <w:p w:rsidR="00E85AC6" w:rsidRPr="00E85AC6" w:rsidRDefault="00E85AC6" w:rsidP="00E85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C6" w:rsidRPr="00E85AC6" w:rsidRDefault="00E85AC6" w:rsidP="00E85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государственного налогового инспектора с федеральными</w:t>
      </w:r>
      <w:r w:rsidR="0098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государственными гражданскими служащими управления, 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E85A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общих принципов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r w:rsidRPr="00E85A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Указом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E85A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="0098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 885 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общих принципов служебного поведения государственных служащих» (Собрание законодательства</w:t>
      </w:r>
      <w:proofErr w:type="gramEnd"/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Федерации, 2002, № 33, ст.3196; 2007, № 13, ст.1531; 2009, № 29, ст.3658), и требований к служебному поведению, установленных </w:t>
      </w:r>
      <w:r w:rsidRPr="00E85A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статьей 18</w:t>
      </w: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E85A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85AC6" w:rsidRPr="00E85AC6" w:rsidRDefault="00E85AC6" w:rsidP="00E85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C6" w:rsidRPr="00E85AC6" w:rsidRDefault="00E85AC6" w:rsidP="00E85A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r w:rsidRPr="00E85AC6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административным регламентом</w:t>
      </w:r>
      <w:r w:rsidRPr="00E85A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Управления Федеральной налоговой службы по Астраханской области</w:t>
      </w:r>
    </w:p>
    <w:p w:rsidR="00982B6C" w:rsidRDefault="00982B6C" w:rsidP="00E85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C6" w:rsidRPr="00E85AC6" w:rsidRDefault="00E85AC6" w:rsidP="00E85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_GoBack"/>
      <w:bookmarkEnd w:id="24"/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18. Государственный налоговый инспектор, в соответствие с замещаемой государственной гражданской должностью и в пределах функциональной компетенции принимает участие в обеспечении оказания следующих видов государственных услуг, осуществляемых Управлением: рассмотрение поступивших в Управление обращений граждан и организаций по направлению деятельности отдела.</w:t>
      </w:r>
    </w:p>
    <w:p w:rsidR="00E85AC6" w:rsidRPr="00E85AC6" w:rsidRDefault="00E85AC6" w:rsidP="00E85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E85AC6" w:rsidRPr="00E85AC6" w:rsidRDefault="00E85AC6" w:rsidP="00E85A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E85AC6" w:rsidRPr="00E85AC6" w:rsidRDefault="00E85AC6" w:rsidP="00E85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E85AC6" w:rsidRPr="00E85AC6" w:rsidRDefault="00E85AC6" w:rsidP="00E85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19.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E85AC6" w:rsidRPr="00E85AC6" w:rsidRDefault="00E85AC6" w:rsidP="00E85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85AC6" w:rsidRPr="00E85AC6" w:rsidRDefault="00E85AC6" w:rsidP="00E85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своевременности предоставления в ФНС России оперативной отчетности;</w:t>
      </w:r>
    </w:p>
    <w:p w:rsidR="00E85AC6" w:rsidRPr="00E85AC6" w:rsidRDefault="00E85AC6" w:rsidP="00E85A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снижению объемов невыясненных платежей;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своевременности и оперативности выполнения поручений;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своевременному информированию территориальных налоговых органов, Управления Федерального казначейства по Астраханской области, кредитных организаций об изменении кодов бюджетной классификации доходов;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своевременной подготовки Приказов Управления об утверждении (изменении) форм налоговой отчетности на соответствующий год;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85AC6" w:rsidRPr="00E85AC6" w:rsidRDefault="00E85AC6" w:rsidP="00E8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A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осознанию ответственности за последствия своих действий.</w:t>
      </w:r>
    </w:p>
    <w:p w:rsidR="00AE240C" w:rsidRDefault="00AE240C"/>
    <w:sectPr w:rsidR="00AE240C" w:rsidSect="00E85AC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A38"/>
    <w:multiLevelType w:val="multilevel"/>
    <w:tmpl w:val="D61819B2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34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11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1800"/>
      </w:pPr>
      <w:rPr>
        <w:rFonts w:hint="default"/>
      </w:rPr>
    </w:lvl>
  </w:abstractNum>
  <w:abstractNum w:abstractNumId="1">
    <w:nsid w:val="19CE231D"/>
    <w:multiLevelType w:val="multilevel"/>
    <w:tmpl w:val="B198C386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5" w:hanging="840"/>
      </w:pPr>
      <w:rPr>
        <w:rFonts w:hint="default"/>
      </w:rPr>
    </w:lvl>
    <w:lvl w:ilvl="3">
      <w:start w:val="18"/>
      <w:numFmt w:val="decimal"/>
      <w:lvlText w:val="%1.%2.%3.%4."/>
      <w:lvlJc w:val="left"/>
      <w:pPr>
        <w:ind w:left="140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">
    <w:nsid w:val="39104C49"/>
    <w:multiLevelType w:val="multilevel"/>
    <w:tmpl w:val="D61819B2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34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11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1800"/>
      </w:pPr>
      <w:rPr>
        <w:rFonts w:hint="default"/>
      </w:rPr>
    </w:lvl>
  </w:abstractNum>
  <w:abstractNum w:abstractNumId="3">
    <w:nsid w:val="3A1B5E77"/>
    <w:multiLevelType w:val="multilevel"/>
    <w:tmpl w:val="8CDA16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C6"/>
    <w:rsid w:val="00982B6C"/>
    <w:rsid w:val="00AE240C"/>
    <w:rsid w:val="00E103F2"/>
    <w:rsid w:val="00E8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4031</Words>
  <Characters>22979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2018-11-15T11:53:00Z</dcterms:created>
  <dcterms:modified xsi:type="dcterms:W3CDTF">2018-11-15T12:13:00Z</dcterms:modified>
</cp:coreProperties>
</file>