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26" w:rsidRPr="00BD4111" w:rsidRDefault="00F00926" w:rsidP="00F00926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Должностной регламент</w:t>
      </w:r>
    </w:p>
    <w:p w:rsidR="00F00926" w:rsidRPr="00BD4111" w:rsidRDefault="00F00926" w:rsidP="00F00926">
      <w:pPr>
        <w:pStyle w:val="a3"/>
        <w:widowControl w:val="0"/>
        <w:rPr>
          <w:sz w:val="24"/>
          <w:szCs w:val="24"/>
        </w:rPr>
      </w:pPr>
      <w:r>
        <w:rPr>
          <w:sz w:val="24"/>
          <w:szCs w:val="24"/>
        </w:rPr>
        <w:t>главного специалиста - эксперта</w:t>
      </w:r>
      <w:r w:rsidRPr="00BD41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хозяйственного </w:t>
      </w:r>
      <w:r w:rsidRPr="00BD4111">
        <w:rPr>
          <w:sz w:val="24"/>
          <w:szCs w:val="24"/>
        </w:rPr>
        <w:t xml:space="preserve">отдела  </w:t>
      </w:r>
    </w:p>
    <w:p w:rsidR="00F00926" w:rsidRPr="00BD4111" w:rsidRDefault="00F00926" w:rsidP="00F00926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F00926" w:rsidRPr="00BD4111" w:rsidRDefault="00F00926" w:rsidP="00F009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926" w:rsidRPr="00BD4111" w:rsidRDefault="00F00926" w:rsidP="00F009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F00926" w:rsidRPr="00EE5283" w:rsidRDefault="00F00926" w:rsidP="00F009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926" w:rsidRPr="00EE5283" w:rsidRDefault="00F00926" w:rsidP="00F009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 (далее – гражданская служба) главного специалиста - эксперта хозяйственного отдела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F00926" w:rsidRPr="00EE5283" w:rsidRDefault="00F00926" w:rsidP="00F009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11-3-4-060.</w:t>
      </w:r>
    </w:p>
    <w:p w:rsidR="00F00926" w:rsidRPr="00EE5283" w:rsidRDefault="00F00926" w:rsidP="00F009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>2. </w:t>
      </w:r>
      <w:r w:rsidRPr="00EE5283">
        <w:rPr>
          <w:rFonts w:ascii="Times New Roman" w:hAnsi="Times New Roman"/>
          <w:sz w:val="24"/>
          <w:szCs w:val="24"/>
        </w:rPr>
        <w:t xml:space="preserve">Область профессиональной служебной деятельности главного специалиста - эксперта хозяйственного отдела </w:t>
      </w:r>
      <w:r w:rsidRPr="00EE5283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области: осуществление исполнительно-распорядительных и обеспечивающих функций.</w:t>
      </w:r>
    </w:p>
    <w:p w:rsidR="00F00926" w:rsidRPr="00EE5283" w:rsidRDefault="00F00926" w:rsidP="00F009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>3. </w:t>
      </w:r>
      <w:r w:rsidRPr="00EE5283">
        <w:rPr>
          <w:rFonts w:ascii="Times New Roman" w:hAnsi="Times New Roman"/>
          <w:sz w:val="24"/>
          <w:szCs w:val="24"/>
        </w:rPr>
        <w:t xml:space="preserve">Вид профессиональной служебной деятельности главного специалиста - эксперта хозяйственного отдела </w:t>
      </w:r>
      <w:r w:rsidRPr="00EE5283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области: административно-хозяйственное и материально-техническое обеспечение деятельности налоговых органов, осуществление закупок товаров и заключение государственных контрактов на поставки товаров, оказание услуг, выполнение работ для нужд государственного органа, управление и распоряжение государственным имуществом.</w:t>
      </w:r>
    </w:p>
    <w:p w:rsidR="00F00926" w:rsidRPr="00EE5283" w:rsidRDefault="00F00926" w:rsidP="00F009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г</w:t>
      </w:r>
      <w:r w:rsidRPr="00EE5283">
        <w:rPr>
          <w:rFonts w:ascii="Times New Roman" w:hAnsi="Times New Roman"/>
          <w:sz w:val="24"/>
          <w:szCs w:val="24"/>
        </w:rPr>
        <w:t>лавного специалист</w:t>
      </w:r>
      <w:proofErr w:type="gramStart"/>
      <w:r w:rsidRPr="00EE5283">
        <w:rPr>
          <w:rFonts w:ascii="Times New Roman" w:hAnsi="Times New Roman"/>
          <w:sz w:val="24"/>
          <w:szCs w:val="24"/>
        </w:rPr>
        <w:t>а-</w:t>
      </w:r>
      <w:proofErr w:type="gramEnd"/>
      <w:r w:rsidRPr="00EE5283">
        <w:rPr>
          <w:rFonts w:ascii="Times New Roman" w:hAnsi="Times New Roman"/>
          <w:sz w:val="24"/>
          <w:szCs w:val="24"/>
        </w:rPr>
        <w:t xml:space="preserve"> эксперта хозяйственного отдела </w:t>
      </w:r>
      <w:r w:rsidRPr="00EE5283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F00926" w:rsidRPr="00EE5283" w:rsidRDefault="00F00926" w:rsidP="00F009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>5.</w:t>
      </w:r>
      <w:r w:rsidRPr="00EE5283">
        <w:rPr>
          <w:rFonts w:ascii="Times New Roman" w:hAnsi="Times New Roman"/>
          <w:sz w:val="24"/>
          <w:szCs w:val="24"/>
        </w:rPr>
        <w:t xml:space="preserve"> Главный специалист - эксперт хозяйственного отдела </w:t>
      </w:r>
      <w:r w:rsidRPr="00EE5283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 непосредственно подчиняется начальнику хозяйственного отдела  Управления Федеральной налоговой службы по Астраханской области.</w:t>
      </w:r>
    </w:p>
    <w:p w:rsidR="00F00926" w:rsidRPr="00EE5283" w:rsidRDefault="00F00926" w:rsidP="00F009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E5283">
        <w:rPr>
          <w:rFonts w:ascii="Times New Roman" w:hAnsi="Times New Roman"/>
          <w:sz w:val="24"/>
          <w:szCs w:val="24"/>
        </w:rPr>
        <w:t>В период отсутствия главного специалиста - эксперта  его должностные обязанности выполняет другой главный специалист – эксперт хозяйственного отдела.</w:t>
      </w:r>
    </w:p>
    <w:p w:rsidR="00F00926" w:rsidRPr="00EE5283" w:rsidRDefault="00F00926" w:rsidP="00F009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E5283">
        <w:rPr>
          <w:rFonts w:ascii="Times New Roman" w:hAnsi="Times New Roman"/>
          <w:sz w:val="24"/>
          <w:szCs w:val="24"/>
        </w:rPr>
        <w:t>В случае служебной необходимости главный специалист – эксперт выполняет по указанию начальника отдела должностные обязанности другого главного специалиста-эксперта.</w:t>
      </w:r>
    </w:p>
    <w:p w:rsidR="00F00926" w:rsidRPr="00124886" w:rsidRDefault="00F00926" w:rsidP="00F00926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F00926" w:rsidRPr="00EE5283" w:rsidRDefault="00F00926" w:rsidP="00F009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283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EE5283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F00926" w:rsidRPr="00EE5283" w:rsidRDefault="00F00926" w:rsidP="00F009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926" w:rsidRPr="00EE5283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>6. Для замещения должности г</w:t>
      </w:r>
      <w:r w:rsidRPr="00EE5283">
        <w:rPr>
          <w:rFonts w:ascii="Times New Roman" w:hAnsi="Times New Roman"/>
          <w:sz w:val="24"/>
          <w:szCs w:val="24"/>
        </w:rPr>
        <w:t xml:space="preserve">лавного специалиста - эксперта  хозяйственного отдела </w:t>
      </w:r>
      <w:r w:rsidRPr="00EE5283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 устанавливаются следующие требования.</w:t>
      </w:r>
    </w:p>
    <w:p w:rsidR="00F00926" w:rsidRPr="00EE5283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E5283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EE5283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</w:t>
      </w:r>
      <w:r w:rsidRPr="00BD4111">
        <w:rPr>
          <w:rFonts w:ascii="Times New Roman" w:hAnsi="Times New Roman" w:cs="Times New Roman"/>
          <w:sz w:val="24"/>
          <w:szCs w:val="24"/>
        </w:rPr>
        <w:t>о специальности, направлению подготовки не предъявляются.</w:t>
      </w:r>
    </w:p>
    <w:p w:rsidR="00F00926" w:rsidRPr="00DA36B2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BD4111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BD4111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</w:t>
      </w:r>
      <w:r>
        <w:rPr>
          <w:rFonts w:ascii="Times New Roman" w:eastAsia="Calibri" w:hAnsi="Times New Roman" w:cs="Times New Roman"/>
          <w:sz w:val="24"/>
          <w:szCs w:val="24"/>
        </w:rPr>
        <w:t>ых технологий в государственных</w:t>
      </w:r>
      <w:r w:rsidRPr="003E5D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eastAsia="Calibri" w:hAnsi="Times New Roman" w:cs="Times New Roman"/>
          <w:sz w:val="24"/>
          <w:szCs w:val="24"/>
        </w:rPr>
        <w:t>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3E5DC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0926" w:rsidRPr="003E5DCB" w:rsidRDefault="00F00926" w:rsidP="00F009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CB">
        <w:rPr>
          <w:rFonts w:ascii="Times New Roman" w:eastAsia="Calibri" w:hAnsi="Times New Roman" w:cs="Times New Roman"/>
          <w:sz w:val="24"/>
          <w:szCs w:val="24"/>
        </w:rPr>
        <w:t xml:space="preserve">знания и умения в области современных информационно-коммуникационных технологий: </w:t>
      </w:r>
    </w:p>
    <w:p w:rsidR="00F00926" w:rsidRPr="00DA36B2" w:rsidRDefault="00F00926" w:rsidP="00F009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CB">
        <w:rPr>
          <w:rFonts w:ascii="Times New Roman" w:eastAsia="Calibri" w:hAnsi="Times New Roman" w:cs="Times New Roman"/>
          <w:sz w:val="24"/>
          <w:szCs w:val="24"/>
        </w:rPr>
        <w:t xml:space="preserve">- знание основ информационной безопасности и защиты информации; </w:t>
      </w:r>
    </w:p>
    <w:p w:rsidR="00F00926" w:rsidRPr="00DA36B2" w:rsidRDefault="00F00926" w:rsidP="00F009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CB">
        <w:rPr>
          <w:rFonts w:ascii="Times New Roman" w:eastAsia="Calibri" w:hAnsi="Times New Roman" w:cs="Times New Roman"/>
          <w:sz w:val="24"/>
          <w:szCs w:val="24"/>
        </w:rPr>
        <w:t xml:space="preserve">- знание основных положений законодательства о персональных данных; </w:t>
      </w:r>
    </w:p>
    <w:p w:rsidR="00F00926" w:rsidRPr="00DA36B2" w:rsidRDefault="00F00926" w:rsidP="00F009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CB">
        <w:rPr>
          <w:rFonts w:ascii="Times New Roman" w:eastAsia="Calibri" w:hAnsi="Times New Roman" w:cs="Times New Roman"/>
          <w:sz w:val="24"/>
          <w:szCs w:val="24"/>
        </w:rPr>
        <w:t xml:space="preserve">- знание общих принципов функционирования системы электронного документооборота; </w:t>
      </w:r>
    </w:p>
    <w:p w:rsidR="00F00926" w:rsidRPr="00DA36B2" w:rsidRDefault="00F00926" w:rsidP="00F009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CB">
        <w:rPr>
          <w:rFonts w:ascii="Times New Roman" w:eastAsia="Calibri" w:hAnsi="Times New Roman" w:cs="Times New Roman"/>
          <w:sz w:val="24"/>
          <w:szCs w:val="24"/>
        </w:rPr>
        <w:t xml:space="preserve">- знание основных положений законодательства об электронной подписи; </w:t>
      </w:r>
    </w:p>
    <w:p w:rsidR="00F00926" w:rsidRPr="003E5DCB" w:rsidRDefault="00F00926" w:rsidP="00F00926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E5DCB">
        <w:rPr>
          <w:rFonts w:ascii="Times New Roman" w:eastAsia="Calibri" w:hAnsi="Times New Roman" w:cs="Times New Roman"/>
          <w:sz w:val="24"/>
          <w:szCs w:val="24"/>
        </w:rPr>
        <w:t>- знание и умения по применению персонального компьютера.</w:t>
      </w: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lastRenderedPageBreak/>
        <w:t>6.4. Наличие профессиональных знаний:</w:t>
      </w:r>
    </w:p>
    <w:p w:rsidR="00F00926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>- Конституцией Российской   Федерации;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>- Федеральным Законом от 27 мая 2003 года № 58-ФЗ «О системе государственной службы Российской Федерации»;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 xml:space="preserve">- Федеральным Законом от 27 июля 2004 г. № 79-ФЗ «О государственной гражданской службе Российской Федерации»; 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>- Налоговым кодексом Российской Федерации;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>- указами и распоряжениями Президента Российской Федерации;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>- постановлениями и распоряжениями Правительства Российской Федерации;</w:t>
      </w:r>
    </w:p>
    <w:p w:rsidR="00F00926" w:rsidRPr="00F00926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>- нормативными правовыми актами Министерства финансов Российской Федерации, ФНС России и иных федеральны</w:t>
      </w:r>
      <w:r>
        <w:rPr>
          <w:rFonts w:ascii="Times New Roman" w:eastAsia="Calibri" w:hAnsi="Times New Roman" w:cs="Times New Roman"/>
          <w:sz w:val="24"/>
          <w:szCs w:val="24"/>
        </w:rPr>
        <w:t>х органов исполнительной власти;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>- иными федеральными нормативными правовыми актами Российской Федерации;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>-иными федеральными нормативными правовыми актами, касающимися деятельности УФНС России по Астраханской области;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 xml:space="preserve"> - иными нормативными правовыми актами, касающимися деятельности государственного служащего;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F00926" w:rsidRPr="009A302C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>-  должностным регламентом;</w:t>
      </w: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02C">
        <w:rPr>
          <w:rFonts w:ascii="Times New Roman" w:eastAsia="Calibri" w:hAnsi="Times New Roman" w:cs="Times New Roman"/>
          <w:sz w:val="24"/>
          <w:szCs w:val="24"/>
        </w:rPr>
        <w:t>- документами, регламентирующими работу со служебной информацией и  другими.</w:t>
      </w: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155">
        <w:rPr>
          <w:rFonts w:ascii="Times New Roman" w:hAnsi="Times New Roman"/>
          <w:sz w:val="24"/>
          <w:szCs w:val="24"/>
        </w:rPr>
        <w:t xml:space="preserve">Главный специалист - эксперт хозяйственного отдела </w:t>
      </w:r>
      <w:r w:rsidRPr="00BD4111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 </w:t>
      </w:r>
      <w:r>
        <w:rPr>
          <w:rFonts w:ascii="Times New Roman" w:hAnsi="Times New Roman" w:cs="Times New Roman"/>
          <w:sz w:val="24"/>
          <w:szCs w:val="24"/>
        </w:rPr>
        <w:t xml:space="preserve">по Астраханской области </w:t>
      </w:r>
      <w:r w:rsidRPr="00FB1752">
        <w:rPr>
          <w:rFonts w:ascii="Times New Roman" w:hAnsi="Times New Roman" w:cs="Times New Roman"/>
          <w:sz w:val="24"/>
          <w:szCs w:val="24"/>
        </w:rPr>
        <w:t>должен знать</w:t>
      </w:r>
      <w:r w:rsidRPr="00BD4111">
        <w:rPr>
          <w:rFonts w:ascii="Times New Roman" w:hAnsi="Times New Roman" w:cs="Times New Roman"/>
          <w:sz w:val="24"/>
          <w:szCs w:val="24"/>
        </w:rPr>
        <w:t xml:space="preserve">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00926" w:rsidRPr="00EE5283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</w:t>
      </w:r>
      <w:r w:rsidRPr="00EE5283">
        <w:rPr>
          <w:rFonts w:ascii="Times New Roman" w:hAnsi="Times New Roman" w:cs="Times New Roman"/>
          <w:sz w:val="24"/>
          <w:szCs w:val="24"/>
        </w:rPr>
        <w:t xml:space="preserve">2. Иные профессиональные знания: знания практики применения законодательства Российской Федерации по вопросам, связанным с областью и видом его профессиональной служебной деятельности. </w:t>
      </w:r>
    </w:p>
    <w:p w:rsidR="00F00926" w:rsidRPr="00EE5283" w:rsidRDefault="00F00926" w:rsidP="00F00926">
      <w:pPr>
        <w:pStyle w:val="Default"/>
        <w:jc w:val="both"/>
        <w:rPr>
          <w:rFonts w:eastAsia="Calibri"/>
          <w:color w:val="auto"/>
        </w:rPr>
      </w:pPr>
      <w:r w:rsidRPr="00EE5283">
        <w:rPr>
          <w:color w:val="auto"/>
        </w:rPr>
        <w:tab/>
        <w:t>6.5. </w:t>
      </w:r>
      <w:proofErr w:type="gramStart"/>
      <w:r w:rsidRPr="00EE5283">
        <w:rPr>
          <w:color w:val="auto"/>
        </w:rPr>
        <w:t>Наличие функциональных знаний: правил эксплуатации зданий и сооружений;  системы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 приема, хранения, отпуска и учета товарно-материальных ценностей -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</w:t>
      </w:r>
      <w:proofErr w:type="gramEnd"/>
      <w:r w:rsidRPr="00EE5283">
        <w:rPr>
          <w:color w:val="auto"/>
        </w:rPr>
        <w:t xml:space="preserve"> </w:t>
      </w:r>
      <w:proofErr w:type="gramStart"/>
      <w:r w:rsidRPr="00EE5283">
        <w:rPr>
          <w:color w:val="auto"/>
        </w:rPr>
        <w:t>понятия реестра контрактов, заключенных заказчиками, включая понятие реестра недобросовестных поставщиков (подрядчиков, исполнителей); порядка подготовки обоснования закупок; процедуры общественного обсуждения закупок; порядка определения начальной (максимальной) цены контракта, заключаемого с единственным поставщиком (подрядчиком й (максимальной) цены контракта, заключаемого с единственным поставщиком (подрядчиком исполнителем);</w:t>
      </w:r>
      <w:proofErr w:type="gramEnd"/>
      <w:r w:rsidRPr="00EE5283">
        <w:rPr>
          <w:color w:val="auto"/>
        </w:rPr>
        <w:t xml:space="preserve"> порядка и особенностей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порядка и особенностей процедуры осуществления закупки у единственного поставщика (подрядчика, исполнителя);  этапов и порядка исполнения, изменения и расторжения контракта; процедуры проведения аудита в сфере закупок; защиты прав и интересов участников закупок;  порядка обжалования действий (бездействия) заказчика; ответственности за нарушение законодательства о контрактной системе в сфере закупок.</w:t>
      </w:r>
      <w:r w:rsidRPr="00EE5283">
        <w:rPr>
          <w:color w:val="auto"/>
          <w:sz w:val="23"/>
          <w:szCs w:val="23"/>
        </w:rPr>
        <w:t xml:space="preserve"> </w:t>
      </w:r>
    </w:p>
    <w:p w:rsidR="00F00926" w:rsidRPr="00EE5283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EE5283">
        <w:rPr>
          <w:rFonts w:ascii="Times New Roman" w:hAnsi="Times New Roman" w:cs="Times New Roman"/>
          <w:sz w:val="24"/>
          <w:szCs w:val="24"/>
        </w:rPr>
        <w:t xml:space="preserve">Наличие базовых умений: </w:t>
      </w:r>
      <w:r w:rsidRPr="00EE5283">
        <w:rPr>
          <w:rFonts w:ascii="Times New Roman" w:eastAsia="Calibri" w:hAnsi="Times New Roman" w:cs="Times New Roman"/>
          <w:sz w:val="24"/>
          <w:szCs w:val="24"/>
        </w:rPr>
        <w:t>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EE5283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00926" w:rsidRPr="00EE5283" w:rsidRDefault="00F00926" w:rsidP="00F00926">
      <w:pPr>
        <w:pStyle w:val="Default"/>
        <w:jc w:val="both"/>
        <w:rPr>
          <w:color w:val="auto"/>
        </w:rPr>
      </w:pPr>
      <w:r w:rsidRPr="00EE5283">
        <w:rPr>
          <w:color w:val="auto"/>
        </w:rPr>
        <w:tab/>
        <w:t xml:space="preserve">6.7. </w:t>
      </w:r>
      <w:r w:rsidRPr="00EE5283">
        <w:rPr>
          <w:rFonts w:eastAsia="Calibri"/>
          <w:color w:val="auto"/>
        </w:rPr>
        <w:t xml:space="preserve">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</w:t>
      </w:r>
      <w:r w:rsidRPr="00EE5283">
        <w:rPr>
          <w:rFonts w:eastAsia="Calibri"/>
          <w:color w:val="auto"/>
        </w:rPr>
        <w:lastRenderedPageBreak/>
        <w:t>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  <w:r w:rsidRPr="00EE5283">
        <w:rPr>
          <w:color w:val="auto"/>
          <w:sz w:val="23"/>
          <w:szCs w:val="23"/>
        </w:rPr>
        <w:t xml:space="preserve"> </w:t>
      </w:r>
    </w:p>
    <w:p w:rsidR="00F00926" w:rsidRPr="00EE5283" w:rsidRDefault="00F00926" w:rsidP="00F00926">
      <w:pPr>
        <w:pStyle w:val="Default"/>
        <w:jc w:val="both"/>
        <w:rPr>
          <w:color w:val="auto"/>
        </w:rPr>
      </w:pPr>
      <w:r w:rsidRPr="00EE5283">
        <w:rPr>
          <w:color w:val="auto"/>
        </w:rPr>
        <w:tab/>
        <w:t xml:space="preserve">6.8. Наличие функциональных умений: </w:t>
      </w:r>
    </w:p>
    <w:p w:rsidR="00F00926" w:rsidRPr="00EE5283" w:rsidRDefault="00F00926" w:rsidP="00F00926">
      <w:pPr>
        <w:pStyle w:val="Default"/>
        <w:jc w:val="both"/>
        <w:rPr>
          <w:color w:val="auto"/>
          <w:sz w:val="23"/>
          <w:szCs w:val="23"/>
        </w:rPr>
      </w:pPr>
      <w:r w:rsidRPr="00EE5283">
        <w:rPr>
          <w:color w:val="auto"/>
        </w:rPr>
        <w:t xml:space="preserve">- </w:t>
      </w:r>
      <w:r w:rsidRPr="00EE5283">
        <w:rPr>
          <w:color w:val="auto"/>
          <w:sz w:val="23"/>
          <w:szCs w:val="23"/>
        </w:rPr>
        <w:t xml:space="preserve">проведения инвентаризации товарно-материальных ценностей; ведения учета и отчетности расходования канцелярских товаров и другой бумажной продукции, необходимых хозяйственных материалов - ведение учета федерального имущества, находящегося в ведении государственного органа и его подведомственных организаций; проведения инвентаризации товарно-материальных ценностей и подготовка пакета документов </w:t>
      </w:r>
      <w:r>
        <w:rPr>
          <w:color w:val="auto"/>
          <w:sz w:val="23"/>
          <w:szCs w:val="23"/>
        </w:rPr>
        <w:t>на списание движимого имущества,</w:t>
      </w:r>
      <w:r w:rsidRPr="00EE5283">
        <w:rPr>
          <w:color w:val="auto"/>
          <w:sz w:val="23"/>
          <w:szCs w:val="23"/>
        </w:rPr>
        <w:t xml:space="preserve"> планирование закупок; </w:t>
      </w:r>
    </w:p>
    <w:p w:rsidR="00F00926" w:rsidRPr="00EE5283" w:rsidRDefault="00F00926" w:rsidP="00F00926">
      <w:pPr>
        <w:pStyle w:val="Default"/>
        <w:jc w:val="both"/>
        <w:rPr>
          <w:color w:val="auto"/>
        </w:rPr>
      </w:pPr>
      <w:r w:rsidRPr="00EE5283">
        <w:rPr>
          <w:color w:val="auto"/>
          <w:sz w:val="23"/>
          <w:szCs w:val="23"/>
        </w:rPr>
        <w:t xml:space="preserve">- контроль осуществления закупок; организации и проведении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осуществления закупки у единственного поставщика (подрядчика, исполнителя);  исполнения государственных контрактов; составления, заключения, изменения и расторжения контрактов; проведения аудита закупок;  разработки технических заданий извещений и документаций об осуществлении закупок;  осуществления контроля в сфере закупок;  подготовки обоснования закупок;  реализации мероприятий по общественному обсуждению закупок;  </w:t>
      </w:r>
      <w:r w:rsidRPr="00EE5283">
        <w:rPr>
          <w:rFonts w:eastAsia="Times New Roman"/>
          <w:color w:val="auto"/>
          <w:lang w:eastAsia="ru-RU"/>
        </w:rPr>
        <w:t>заполнения форм статистической отчетности, представляемой в ФНС России по вопросам, отнесенным к компетенции отдела.</w:t>
      </w:r>
    </w:p>
    <w:p w:rsidR="00F00926" w:rsidRPr="00EE5283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926" w:rsidRPr="00EE5283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283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F00926" w:rsidRPr="00EE5283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926" w:rsidRPr="00EE5283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>7. Основные права и обязанности г</w:t>
      </w:r>
      <w:r w:rsidRPr="00EE5283">
        <w:rPr>
          <w:rFonts w:ascii="Times New Roman" w:hAnsi="Times New Roman"/>
          <w:sz w:val="24"/>
          <w:szCs w:val="24"/>
        </w:rPr>
        <w:t xml:space="preserve">лавного специалиста - эксперта хозяйственного отдела </w:t>
      </w:r>
      <w:r w:rsidRPr="00EE5283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EE5283">
        <w:rPr>
          <w:rFonts w:ascii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:rsidR="00F00926" w:rsidRPr="00EE5283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283">
        <w:rPr>
          <w:rFonts w:ascii="Times New Roman" w:hAnsi="Times New Roman" w:cs="Times New Roman"/>
          <w:sz w:val="24"/>
          <w:szCs w:val="24"/>
        </w:rPr>
        <w:t>8. В целях реализации задач и функций, возложенных на хозяйственный отдел, г</w:t>
      </w:r>
      <w:r w:rsidRPr="00EE5283">
        <w:rPr>
          <w:rFonts w:ascii="Times New Roman" w:hAnsi="Times New Roman"/>
          <w:sz w:val="24"/>
          <w:szCs w:val="24"/>
        </w:rPr>
        <w:t xml:space="preserve">лавный специалист - эксперт хозяйственного отдела </w:t>
      </w:r>
      <w:r w:rsidRPr="00EE5283">
        <w:rPr>
          <w:rFonts w:ascii="Times New Roman" w:hAnsi="Times New Roman" w:cs="Times New Roman"/>
          <w:sz w:val="24"/>
          <w:szCs w:val="24"/>
        </w:rPr>
        <w:t>обязан:</w:t>
      </w:r>
    </w:p>
    <w:p w:rsidR="00F00926" w:rsidRPr="00EE5283" w:rsidRDefault="00F0092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F00926" w:rsidRPr="00EE5283" w:rsidRDefault="00F0092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F00926" w:rsidRPr="00EE5283" w:rsidRDefault="00F0092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F00926" w:rsidRPr="00EE5283" w:rsidRDefault="00F00926" w:rsidP="00F0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F00926" w:rsidRPr="00EE5283" w:rsidRDefault="00F00926" w:rsidP="00F0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00926" w:rsidRPr="00EE5283" w:rsidRDefault="00F00926" w:rsidP="00F009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F00926" w:rsidRPr="00BD4111" w:rsidRDefault="00F00926" w:rsidP="00F009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служащего;</w:t>
      </w:r>
    </w:p>
    <w:p w:rsidR="00F00926" w:rsidRPr="00BD4111" w:rsidRDefault="00F00926" w:rsidP="00F009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F00926" w:rsidRPr="00BD4111" w:rsidRDefault="00F00926" w:rsidP="00F009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F00926" w:rsidRPr="00BD4111" w:rsidRDefault="00F00926" w:rsidP="00F009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F00926" w:rsidRPr="00BD4111" w:rsidRDefault="00F00926" w:rsidP="00F009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F00926" w:rsidRPr="00BD4111" w:rsidRDefault="00F00926" w:rsidP="00F009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00926" w:rsidRPr="00BD4111" w:rsidRDefault="00F00926" w:rsidP="00F00926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F00926" w:rsidRPr="00BD4111" w:rsidRDefault="00F00926" w:rsidP="00F00926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F00926" w:rsidRPr="00BD4111" w:rsidRDefault="00F00926" w:rsidP="00F00926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F00926" w:rsidRPr="00BD4111" w:rsidRDefault="00F00926" w:rsidP="00F00926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F00926" w:rsidRPr="00BD4111" w:rsidRDefault="00F00926" w:rsidP="00F00926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F00926" w:rsidRPr="00BD4111" w:rsidRDefault="00F00926" w:rsidP="00F0092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F00926" w:rsidRPr="00BD4111" w:rsidRDefault="00F00926" w:rsidP="00F009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осам, отнесенным к компетенции 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F00926" w:rsidRPr="00BD4111" w:rsidRDefault="00F00926" w:rsidP="00F00926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выполнять задания ФНС России, Межрегиональной ИФНС по ЮФО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F00926" w:rsidRPr="00BD4111" w:rsidRDefault="00F00926" w:rsidP="00F00926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F00926" w:rsidRPr="00BD4111" w:rsidRDefault="00F00926" w:rsidP="00F0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F00926" w:rsidRPr="00BD4111" w:rsidRDefault="00F00926" w:rsidP="00F00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BD411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F00926" w:rsidRPr="00BD411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F00926" w:rsidRPr="00BD4111" w:rsidRDefault="00F00926" w:rsidP="00F0092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</w:t>
      </w:r>
      <w:proofErr w:type="gram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F00926" w:rsidRPr="00BD4111" w:rsidRDefault="00F00926" w:rsidP="00F009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реализации постановленных перед </w:t>
      </w:r>
      <w:r w:rsidR="00B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задач;</w:t>
      </w:r>
    </w:p>
    <w:p w:rsidR="00F00926" w:rsidRPr="00BD4111" w:rsidRDefault="00B077A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          </w:t>
      </w:r>
      <w:r w:rsidR="00F00926"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F00926" w:rsidRPr="00BD4111" w:rsidRDefault="00F0092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F00926" w:rsidRPr="00BD4111" w:rsidRDefault="00F0092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F00926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B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нтернет-сервиса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отдела;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совместно с правовым отделом в Арбитражном суде и судах общей юрисдикции в делах связанных с признанием права собственности (отчуждения) имущества движимого и недвижимого находящегося на балансе Управления.</w:t>
      </w:r>
    </w:p>
    <w:p w:rsidR="00F00926" w:rsidRPr="00EE5283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работы по материально – техническому и хозяйственному обеспечению Управления; </w:t>
      </w:r>
    </w:p>
    <w:p w:rsidR="00F00926" w:rsidRPr="00EE5283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и направлять отчет в</w:t>
      </w:r>
      <w:r w:rsidRPr="00EE5283">
        <w:t xml:space="preserve"> </w:t>
      </w:r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нформационном ресурсе</w:t>
      </w:r>
      <w:r w:rsidRPr="00EE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сбору и анализу сведений о недвижимом имуществе, земельных участках и договорных имущественных отношениях</w:t>
      </w:r>
      <w:r w:rsidRPr="00150D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и направлять отчет «Учет автотранспорта и оргтехники» в системе базы данных ПИК;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ответы на запросы ФНС России в установленные сроки;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направлять письма - запросы в инспекции на основании писем ФНС России;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вести переписку с отделами Управления;  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переписку с подведомственными инспекциями;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подготовку и составление заявок по материально – техническому обеспечению Управления;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подготовку проектов договоров по обеспечению Управления;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заявки от работников Управления и подведомственных Инспекций на приобретение путевок в ФБЛПУ ФНС России в соответствии с распределением ФНС России выделенных путевок;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направлять подтверждение</w:t>
      </w:r>
      <w:r w:rsidR="00B077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графиков</w:t>
      </w:r>
      <w:proofErr w:type="gramEnd"/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заездов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Управления и подведомственных Инспекций по санаторно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курортным путевкам в ФБЛПУ ФНС России; 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в установленном порядке делопроизводство и обеспечивать сохранность номенклатуры дел;</w:t>
      </w:r>
    </w:p>
    <w:p w:rsidR="00F00926" w:rsidRPr="003E266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готовить документацию в соответствии с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по оказанию услуг по управлению эксплуатацией и содержанием административного здания (нежилого фонда); </w:t>
      </w:r>
    </w:p>
    <w:p w:rsidR="00F00926" w:rsidRPr="00BD411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E2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осуществлении закупок товаров, работ, услуг для обеспечения нужд Управления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00926" w:rsidRPr="002A1298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осуществлять </w:t>
      </w:r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проведение мероприятий внутреннего контроля в соответствии с приказом УФНС России по </w:t>
      </w:r>
      <w:r w:rsidR="00B077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Астраханской</w:t>
      </w:r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области от </w:t>
      </w:r>
      <w:r w:rsidRPr="003E5DC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12.04.2018 № 01-04/098@ </w:t>
      </w:r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«О проведении мероприятий внутреннего контроля»;</w:t>
      </w:r>
    </w:p>
    <w:p w:rsidR="00F00926" w:rsidRPr="002A1298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обеспечивать </w:t>
      </w:r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риск-анализа</w:t>
      </w:r>
      <w:proofErr w:type="gramEnd"/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; </w:t>
      </w:r>
    </w:p>
    <w:p w:rsidR="00F00926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="00B077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осуществлять </w:t>
      </w:r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риск-анализа</w:t>
      </w:r>
      <w:proofErr w:type="gramEnd"/>
      <w:r w:rsidRPr="002A129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; </w:t>
      </w:r>
    </w:p>
    <w:p w:rsidR="00F00926" w:rsidRPr="00B077A6" w:rsidRDefault="00F00926" w:rsidP="00F00926">
      <w:pPr>
        <w:shd w:val="clear" w:color="auto" w:fill="FFFFFF"/>
        <w:tabs>
          <w:tab w:val="left" w:pos="106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077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осуществлять оформление объектов федерального имущества в установленном порядке в ТУ </w:t>
      </w:r>
      <w:proofErr w:type="spellStart"/>
      <w:r w:rsidRPr="00B077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Росимущества</w:t>
      </w:r>
      <w:proofErr w:type="spellEnd"/>
      <w:r w:rsidRPr="00B077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Астраханской области, в том числе работать с «МВ Портал»;</w:t>
      </w:r>
    </w:p>
    <w:p w:rsidR="00F00926" w:rsidRPr="00B077A6" w:rsidRDefault="00F00926" w:rsidP="00F00926">
      <w:pPr>
        <w:shd w:val="clear" w:color="auto" w:fill="FFFFFF"/>
        <w:tabs>
          <w:tab w:val="left" w:pos="106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077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 осуществлять подготовку проектов приказов и распоряжений по вопросам, входящим в компетенцию отдела;</w:t>
      </w:r>
    </w:p>
    <w:p w:rsidR="00F00926" w:rsidRPr="00BD4111" w:rsidRDefault="00F00926" w:rsidP="00F009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BD411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458D0">
        <w:rPr>
          <w:rFonts w:ascii="Times New Roman" w:hAnsi="Times New Roman" w:cs="Times New Roman"/>
          <w:sz w:val="24"/>
          <w:szCs w:val="24"/>
        </w:rPr>
        <w:t xml:space="preserve">лавный специалист - эксперт хозяйственного отдела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2A1298">
        <w:rPr>
          <w:rFonts w:ascii="Times New Roman" w:hAnsi="Times New Roman" w:cs="Times New Roman"/>
          <w:sz w:val="24"/>
          <w:szCs w:val="24"/>
        </w:rPr>
        <w:t>имеет право</w:t>
      </w:r>
      <w:r w:rsidRPr="00BD41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0926" w:rsidRPr="00BD4111" w:rsidRDefault="00F0092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F00926" w:rsidRPr="00BD4111" w:rsidRDefault="00F0092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F00926" w:rsidRPr="00BD4111" w:rsidRDefault="00F0092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F00926" w:rsidRPr="00BD4111" w:rsidRDefault="00F0092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F00926" w:rsidRPr="00BD4111" w:rsidRDefault="00F0092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 поручению начальника отдела представительствовать в организациях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F00926" w:rsidRPr="00BD4111" w:rsidRDefault="00F00926" w:rsidP="00F009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F00926" w:rsidRPr="00BD4111" w:rsidRDefault="00F00926" w:rsidP="00F0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профессиональное образование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 Российской Федерации;</w:t>
      </w:r>
    </w:p>
    <w:p w:rsidR="00F00926" w:rsidRPr="00BD4111" w:rsidRDefault="00F00926" w:rsidP="00F00926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F00926" w:rsidRPr="00BD4111" w:rsidRDefault="00F00926" w:rsidP="00F0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F00926" w:rsidRDefault="00F00926" w:rsidP="00F00926">
      <w:pPr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A458D0">
        <w:rPr>
          <w:rFonts w:ascii="Times New Roman" w:hAnsi="Times New Roman" w:cs="Times New Roman"/>
          <w:sz w:val="24"/>
          <w:szCs w:val="24"/>
        </w:rPr>
        <w:t>Главный специалист - эксперт хозяйственного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D4111">
        <w:rPr>
          <w:rFonts w:ascii="Times New Roman" w:hAnsi="Times New Roman" w:cs="Times New Roman"/>
          <w:sz w:val="24"/>
          <w:szCs w:val="24"/>
        </w:rPr>
        <w:t>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налогообложения имущества и доходов физических лиц и администрирования страховых взносов УФНС России по Астраханской области.</w:t>
      </w: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11. </w:t>
      </w:r>
      <w:r w:rsidRPr="00A458D0">
        <w:rPr>
          <w:rFonts w:ascii="Times New Roman" w:hAnsi="Times New Roman" w:cs="Times New Roman"/>
          <w:sz w:val="24"/>
          <w:szCs w:val="24"/>
        </w:rPr>
        <w:t>Главный специалист - эксперт хозяйственного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00926" w:rsidRPr="002A1298" w:rsidRDefault="00F00926" w:rsidP="00F009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1298">
        <w:rPr>
          <w:rFonts w:ascii="Times New Roman" w:eastAsia="Calibri" w:hAnsi="Times New Roman" w:cs="Times New Roman"/>
          <w:bCs/>
          <w:sz w:val="24"/>
          <w:szCs w:val="24"/>
        </w:rPr>
        <w:t>Кроме того, главный специалист-эксперт несет ответственность</w:t>
      </w:r>
      <w:r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</w:t>
      </w:r>
      <w:r w:rsidRPr="002A12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2A12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исполнение) должностных обязанностей в соответствии с настоящим Регламентом, задачами и функциями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хозяйственного </w:t>
      </w:r>
      <w:r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отдела, функциональными особенностями замещаемой должности гражданской службы:</w:t>
      </w:r>
    </w:p>
    <w:p w:rsidR="00F00926" w:rsidRPr="002A1298" w:rsidRDefault="00B077A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00926" w:rsidRPr="002A12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некачественное и несвоевременное</w:t>
      </w:r>
      <w:r w:rsidR="00F00926"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F00926" w:rsidRPr="002A1298" w:rsidRDefault="00B077A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00926"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F00926" w:rsidRPr="002A1298" w:rsidRDefault="00B077A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00926"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F00926" w:rsidRPr="002A1298" w:rsidRDefault="00B077A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00926"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F00926" w:rsidRPr="002A1298" w:rsidRDefault="00B077A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00926"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F00926" w:rsidRPr="002A1298" w:rsidRDefault="00B077A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00926"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F00926" w:rsidRPr="002A1298" w:rsidRDefault="00B077A6" w:rsidP="00F009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00926" w:rsidRPr="002A1298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F00926" w:rsidRPr="002A1298" w:rsidRDefault="00B077A6" w:rsidP="00F00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00926" w:rsidRPr="002A1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F00926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926" w:rsidRPr="00BD4111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458D0">
        <w:rPr>
          <w:rFonts w:ascii="Times New Roman" w:hAnsi="Times New Roman" w:cs="Times New Roman"/>
          <w:b/>
          <w:sz w:val="24"/>
          <w:szCs w:val="24"/>
        </w:rPr>
        <w:t xml:space="preserve">лавный специалист - эксперт хозяйственного отдела </w:t>
      </w:r>
      <w:r w:rsidRPr="00BD4111">
        <w:rPr>
          <w:rFonts w:ascii="Times New Roman" w:hAnsi="Times New Roman" w:cs="Times New Roman"/>
          <w:b/>
          <w:sz w:val="24"/>
          <w:szCs w:val="24"/>
        </w:rPr>
        <w:t>вправе или обязан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самостоятельно принимать управленческие и иные решения</w:t>
      </w:r>
    </w:p>
    <w:p w:rsidR="00F00926" w:rsidRPr="00BD4111" w:rsidRDefault="00F00926" w:rsidP="00F009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926" w:rsidRPr="00BD4111" w:rsidRDefault="00F00926" w:rsidP="00F009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458D0">
        <w:rPr>
          <w:rFonts w:ascii="Times New Roman" w:hAnsi="Times New Roman" w:cs="Times New Roman"/>
          <w:sz w:val="24"/>
          <w:szCs w:val="24"/>
        </w:rPr>
        <w:t>лавный специалист - эксперт хозяйственного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F00926" w:rsidRPr="00BD4111" w:rsidRDefault="00F00926" w:rsidP="00F0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подведомственных налоговых органов по вопросу  организации работы по проведению налогового контроля;</w:t>
      </w:r>
    </w:p>
    <w:p w:rsidR="00F00926" w:rsidRPr="00BD4111" w:rsidRDefault="00F00926" w:rsidP="00F0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F00926" w:rsidRPr="00BD4111" w:rsidRDefault="00F00926" w:rsidP="00F0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F00926" w:rsidRPr="00BD4111" w:rsidRDefault="00F00926" w:rsidP="00F00926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458D0">
        <w:rPr>
          <w:rFonts w:ascii="Times New Roman" w:hAnsi="Times New Roman" w:cs="Times New Roman"/>
          <w:sz w:val="24"/>
          <w:szCs w:val="24"/>
        </w:rPr>
        <w:t xml:space="preserve">лавный специалист - эксперт хозяйственного отдела </w:t>
      </w:r>
      <w:r w:rsidRPr="002A1298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926" w:rsidRPr="00BD4111" w:rsidRDefault="00F00926" w:rsidP="00F0092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F00926" w:rsidRPr="00BD4111" w:rsidRDefault="00F00926" w:rsidP="00F0092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иным вопросам, предусмотренным положением об УФНС России по Астраханской области,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хозяйственном отделе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УФНС России по Астраханской области, иными нормативными актами.</w:t>
      </w: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926" w:rsidRPr="00BD4111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124886">
        <w:rPr>
          <w:rFonts w:ascii="Times New Roman" w:hAnsi="Times New Roman" w:cs="Times New Roman"/>
          <w:b/>
          <w:sz w:val="24"/>
          <w:szCs w:val="24"/>
        </w:rPr>
        <w:t>г</w:t>
      </w:r>
      <w:r w:rsidRPr="00A458D0">
        <w:rPr>
          <w:rFonts w:ascii="Times New Roman" w:hAnsi="Times New Roman" w:cs="Times New Roman"/>
          <w:b/>
          <w:sz w:val="24"/>
          <w:szCs w:val="24"/>
        </w:rPr>
        <w:t>лавный специалист - эксперт хозяйственного отдела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 при подготовке проектов нормативных правовых актов и (или)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</w:t>
      </w: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926" w:rsidRPr="00BD4111" w:rsidRDefault="00F00926" w:rsidP="00F0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14. </w:t>
      </w:r>
      <w:r w:rsidRPr="00A458D0">
        <w:rPr>
          <w:rFonts w:ascii="Times New Roman" w:hAnsi="Times New Roman" w:cs="Times New Roman"/>
          <w:sz w:val="24"/>
          <w:szCs w:val="24"/>
        </w:rPr>
        <w:t>Главный специалист - эксперт хозяйственного отдела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E1B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2A1298">
        <w:rPr>
          <w:rFonts w:ascii="Times New Roman" w:hAnsi="Times New Roman" w:cs="Times New Roman"/>
          <w:sz w:val="24"/>
          <w:szCs w:val="24"/>
        </w:rPr>
        <w:t>вправе участвовать в подготовке (обсуждении) следующих проектов: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BD4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D41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926" w:rsidRPr="00BD4111" w:rsidRDefault="00F00926" w:rsidP="00F0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 w:rsidRPr="00A458D0">
        <w:rPr>
          <w:rFonts w:ascii="Times New Roman" w:hAnsi="Times New Roman" w:cs="Times New Roman"/>
          <w:sz w:val="24"/>
          <w:szCs w:val="24"/>
        </w:rPr>
        <w:t xml:space="preserve">Главный специалист - эксперт хозяйственного отдела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2A1298">
        <w:rPr>
          <w:rFonts w:ascii="Times New Roman" w:hAnsi="Times New Roman" w:cs="Times New Roman"/>
          <w:sz w:val="24"/>
          <w:szCs w:val="24"/>
        </w:rPr>
        <w:t>обязан участвовать в подготовке (обсуждении) следующих проектов</w:t>
      </w:r>
      <w:r w:rsidRPr="00BD4111">
        <w:rPr>
          <w:rFonts w:ascii="Times New Roman" w:hAnsi="Times New Roman" w:cs="Times New Roman"/>
          <w:sz w:val="24"/>
          <w:szCs w:val="24"/>
        </w:rPr>
        <w:t xml:space="preserve">: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926" w:rsidRPr="00BD4111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F00926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F00926" w:rsidRPr="00BD4111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458D0">
        <w:rPr>
          <w:rFonts w:ascii="Times New Roman" w:hAnsi="Times New Roman" w:cs="Times New Roman"/>
          <w:sz w:val="24"/>
          <w:szCs w:val="24"/>
        </w:rPr>
        <w:t xml:space="preserve">лавный специалист - эксперт хозяйственного отдела </w:t>
      </w:r>
      <w:r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F00926" w:rsidRPr="00BD4111" w:rsidRDefault="00F00926" w:rsidP="00F0092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0926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F00926" w:rsidRPr="00BD4111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 - эксперта хозяйственного отдела 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B077A6" w:rsidRDefault="00B077A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7A6" w:rsidRDefault="00B077A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7A6" w:rsidRDefault="00B077A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926" w:rsidRPr="00BD4111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lastRenderedPageBreak/>
        <w:t>VIII. Показатели эффективности и результативности</w:t>
      </w:r>
    </w:p>
    <w:p w:rsidR="00F00926" w:rsidRPr="00BD4111" w:rsidRDefault="00F00926" w:rsidP="00F009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F00926" w:rsidRPr="00BD4111" w:rsidRDefault="00F00926" w:rsidP="00F009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926" w:rsidRPr="00BD4111" w:rsidRDefault="00F0092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D4111">
        <w:rPr>
          <w:rFonts w:ascii="Times New Roman" w:hAnsi="Times New Roman" w:cs="Times New Roman"/>
          <w:sz w:val="24"/>
          <w:szCs w:val="24"/>
        </w:rPr>
        <w:t xml:space="preserve">. Эффективность и результативность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 - эксперта хозяйственного отдела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 оценивается по следующим показателям</w:t>
      </w:r>
      <w:r w:rsidRPr="00BD4111">
        <w:rPr>
          <w:rStyle w:val="a4"/>
          <w:rFonts w:ascii="Times New Roman" w:hAnsi="Times New Roman" w:cs="Times New Roman"/>
          <w:sz w:val="24"/>
          <w:szCs w:val="24"/>
        </w:rPr>
        <w:footnoteReference w:id="1"/>
      </w:r>
      <w:r w:rsidRPr="00BD4111">
        <w:rPr>
          <w:rFonts w:ascii="Times New Roman" w:hAnsi="Times New Roman" w:cs="Times New Roman"/>
          <w:sz w:val="24"/>
          <w:szCs w:val="24"/>
        </w:rPr>
        <w:t>:</w:t>
      </w:r>
    </w:p>
    <w:p w:rsidR="00F00926" w:rsidRPr="00BD4111" w:rsidRDefault="00B077A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0926" w:rsidRPr="00BD4111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00926" w:rsidRPr="00BD4111" w:rsidRDefault="00B077A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0926" w:rsidRPr="00BD411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F00926" w:rsidRPr="00BD4111" w:rsidRDefault="00B077A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0926" w:rsidRPr="00BD411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00926" w:rsidRPr="00BD4111" w:rsidRDefault="00B077A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0926" w:rsidRPr="00BD411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00926" w:rsidRPr="00BD4111" w:rsidRDefault="00B077A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0926" w:rsidRPr="00BD411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00926" w:rsidRPr="00BD4111" w:rsidRDefault="00B077A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0926" w:rsidRPr="00BD411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00926" w:rsidRPr="00BD4111" w:rsidRDefault="00B077A6" w:rsidP="00F009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F00926" w:rsidRPr="00BD411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262DE0" w:rsidRDefault="00B077A6"/>
    <w:sectPr w:rsidR="00262DE0" w:rsidSect="00F0092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26" w:rsidRDefault="00F00926" w:rsidP="00F00926">
      <w:pPr>
        <w:spacing w:after="0" w:line="240" w:lineRule="auto"/>
      </w:pPr>
      <w:r>
        <w:separator/>
      </w:r>
    </w:p>
  </w:endnote>
  <w:endnote w:type="continuationSeparator" w:id="0">
    <w:p w:rsidR="00F00926" w:rsidRDefault="00F00926" w:rsidP="00F0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26" w:rsidRDefault="00F00926" w:rsidP="00F00926">
      <w:pPr>
        <w:spacing w:after="0" w:line="240" w:lineRule="auto"/>
      </w:pPr>
      <w:r>
        <w:separator/>
      </w:r>
    </w:p>
  </w:footnote>
  <w:footnote w:type="continuationSeparator" w:id="0">
    <w:p w:rsidR="00F00926" w:rsidRDefault="00F00926" w:rsidP="00F00926">
      <w:pPr>
        <w:spacing w:after="0" w:line="240" w:lineRule="auto"/>
      </w:pPr>
      <w:r>
        <w:continuationSeparator/>
      </w:r>
    </w:p>
  </w:footnote>
  <w:footnote w:id="1">
    <w:p w:rsidR="00F00926" w:rsidRPr="00AF4BFF" w:rsidRDefault="00F00926" w:rsidP="00F00926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26"/>
    <w:rsid w:val="001C60BD"/>
    <w:rsid w:val="00302897"/>
    <w:rsid w:val="00393B3B"/>
    <w:rsid w:val="00644D1C"/>
    <w:rsid w:val="0064616F"/>
    <w:rsid w:val="00B077A6"/>
    <w:rsid w:val="00EA12B8"/>
    <w:rsid w:val="00F0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2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00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F00926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F0092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F009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0926"/>
    <w:rPr>
      <w:sz w:val="20"/>
      <w:szCs w:val="20"/>
    </w:rPr>
  </w:style>
  <w:style w:type="paragraph" w:customStyle="1" w:styleId="Default">
    <w:name w:val="Default"/>
    <w:rsid w:val="00F00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0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2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00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F00926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F0092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F009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0926"/>
    <w:rPr>
      <w:sz w:val="20"/>
      <w:szCs w:val="20"/>
    </w:rPr>
  </w:style>
  <w:style w:type="paragraph" w:customStyle="1" w:styleId="Default">
    <w:name w:val="Default"/>
    <w:rsid w:val="00F00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0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4081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2020-06-17T06:21:00Z</dcterms:created>
  <dcterms:modified xsi:type="dcterms:W3CDTF">2020-06-17T06:38:00Z</dcterms:modified>
</cp:coreProperties>
</file>