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3E" w:rsidRPr="00EA4F3E" w:rsidRDefault="00EA4F3E" w:rsidP="00EA4F3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Должностной регламент</w:t>
      </w:r>
    </w:p>
    <w:p w:rsidR="00EA4F3E" w:rsidRPr="00EA4F3E" w:rsidRDefault="00EA4F3E" w:rsidP="00EA4F3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старшего специалиста 2 разряда</w:t>
      </w:r>
    </w:p>
    <w:p w:rsidR="00EA4F3E" w:rsidRPr="00EA4F3E" w:rsidRDefault="00EA4F3E" w:rsidP="00EA4F3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отдела информационных технологий</w:t>
      </w:r>
    </w:p>
    <w:p w:rsidR="00EA4F3E" w:rsidRPr="00EA4F3E" w:rsidRDefault="00EA4F3E" w:rsidP="00EA4F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Межрайонной ИФНС России №5 по Астраханской области</w:t>
      </w:r>
    </w:p>
    <w:p w:rsidR="00EA4F3E" w:rsidRPr="00EA4F3E" w:rsidRDefault="00EA4F3E" w:rsidP="00EA4F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4F3E" w:rsidRPr="00EA4F3E" w:rsidRDefault="00EA4F3E" w:rsidP="00EA4F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 Общие положения</w:t>
      </w:r>
    </w:p>
    <w:p w:rsidR="00EA4F3E" w:rsidRPr="00EA4F3E" w:rsidRDefault="00EA4F3E" w:rsidP="00EA4F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4F3E" w:rsidRPr="00EA4F3E" w:rsidRDefault="00EA4F3E" w:rsidP="00EA4F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Должность федеральной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гражданская служба) старшего специалиста 2 разряда отдела информационных технологий Межрайонной ИФНС России № 5 по Астраханской области (далее – старший специалист 2 разряда) относится к старшей группе должностей гражданской службы категории «обеспечивающие специалисты».</w:t>
      </w:r>
    </w:p>
    <w:p w:rsidR="00EA4F3E" w:rsidRPr="00EA4F3E" w:rsidRDefault="00EA4F3E" w:rsidP="00EA4F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(код) должности – 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11-4-4-089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4F3E" w:rsidRPr="00EA4F3E" w:rsidRDefault="00EA4F3E" w:rsidP="00EA4F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EA4F3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Область профессиональной служебной деятельности  старшего специалиста 2 разряда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управление в сфере информационных технологий, связи, массовых коммуникаций и средств массовой информации.</w:t>
      </w:r>
    </w:p>
    <w:p w:rsidR="00EA4F3E" w:rsidRPr="00EA4F3E" w:rsidRDefault="00EA4F3E" w:rsidP="00EA4F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EA4F3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Вид профессиональной служебной деятельности старшего специалиста 2 разряда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регулирование в сфере обеспечения информационной и сетевой безопасности.</w:t>
      </w:r>
    </w:p>
    <w:p w:rsidR="00EA4F3E" w:rsidRPr="00EA4F3E" w:rsidRDefault="00EA4F3E" w:rsidP="00EA4F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Назначение на должность и освобождение от должности </w:t>
      </w:r>
      <w:r w:rsidRPr="00EA4F3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старшего специалиста 2 разряда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начальником </w:t>
      </w:r>
      <w:r w:rsidRPr="00EA4F3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Межрайонной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ИФНС России № 5 по Астраханской области.</w:t>
      </w:r>
    </w:p>
    <w:p w:rsidR="00EA4F3E" w:rsidRPr="00EA4F3E" w:rsidRDefault="00EA4F3E" w:rsidP="00EA4F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EA4F3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Старший специалист 2 разряда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непосредственно подчиняется начальнику отдела информационных технологий </w:t>
      </w:r>
      <w:r w:rsidRPr="00EA4F3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Межрайонной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ИФНС России № 5 по Астраханской области.</w:t>
      </w:r>
    </w:p>
    <w:p w:rsidR="00EA4F3E" w:rsidRPr="00EA4F3E" w:rsidRDefault="00EA4F3E" w:rsidP="00EA4F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отсутствия 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старшего специалиста 2 разряда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должностные обязанности выполняет главный специалист-эксперт.</w:t>
      </w:r>
    </w:p>
    <w:p w:rsidR="00EA4F3E" w:rsidRPr="00EA4F3E" w:rsidRDefault="00EA4F3E" w:rsidP="00EA4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В случае служебной необходимости старший специалист 2 разряда выполняет по указанию начальника отдела должностные обязанности главного специалиста-эксперта.</w:t>
      </w:r>
    </w:p>
    <w:p w:rsidR="00EA4F3E" w:rsidRPr="00EA4F3E" w:rsidRDefault="00EA4F3E" w:rsidP="00EA4F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4F3E" w:rsidRPr="00EA4F3E" w:rsidRDefault="00EA4F3E" w:rsidP="00EA4F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II. Квалификационные требования </w:t>
      </w:r>
      <w:r w:rsidRPr="00EA4F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6. Для замещения должности старшего специалиста 2 разряда устанавливаются следующие требования.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6.1. Наличие профессионального образования. 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6.2. К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EA4F3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применения</w:t>
      </w:r>
      <w:proofErr w:type="gramEnd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A4F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наниями и умениями в области информационно-коммуникационных технологий: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4F3E">
        <w:rPr>
          <w:rFonts w:ascii="Times New Roman" w:eastAsia="Calibri" w:hAnsi="Times New Roman" w:cs="Times New Roman"/>
          <w:sz w:val="24"/>
          <w:szCs w:val="24"/>
          <w:lang w:eastAsia="ru-RU"/>
        </w:rPr>
        <w:t>- знание основ информационной безопасности и защиты информации;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4F3E">
        <w:rPr>
          <w:rFonts w:ascii="Times New Roman" w:eastAsia="Calibri" w:hAnsi="Times New Roman" w:cs="Times New Roman"/>
          <w:sz w:val="24"/>
          <w:szCs w:val="24"/>
          <w:lang w:eastAsia="ru-RU"/>
        </w:rPr>
        <w:t>- знание основных положений законодательства о персональных данных;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4F3E">
        <w:rPr>
          <w:rFonts w:ascii="Times New Roman" w:eastAsia="Calibri" w:hAnsi="Times New Roman" w:cs="Times New Roman"/>
          <w:sz w:val="24"/>
          <w:szCs w:val="24"/>
          <w:lang w:eastAsia="ru-RU"/>
        </w:rPr>
        <w:t>- знание общих принципов функционирования системы электронного документооборота;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4F3E">
        <w:rPr>
          <w:rFonts w:ascii="Times New Roman" w:eastAsia="Calibri" w:hAnsi="Times New Roman" w:cs="Times New Roman"/>
          <w:sz w:val="24"/>
          <w:szCs w:val="24"/>
          <w:lang w:eastAsia="ru-RU"/>
        </w:rPr>
        <w:t>- знание основных положений законодательства об электронной подписи;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A4F3E">
        <w:rPr>
          <w:rFonts w:ascii="Times New Roman" w:eastAsia="Calibri" w:hAnsi="Times New Roman" w:cs="Times New Roman"/>
          <w:sz w:val="24"/>
          <w:szCs w:val="24"/>
          <w:lang w:eastAsia="ru-RU"/>
        </w:rPr>
        <w:t>- знания и умения по применению персонального компьютера.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F3E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6.4.1. В сфере законодательства Российской Федерации: 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Конституция Российской Федерации;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Федеральный закон от 27 мая 2003 г. № 58-ФЗ «О системе государственной службы в Российской Федерации»;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Федеральный закон от 27 июля 2004 г. № 79-ФЗ «О государственной гражданской службе Российской Федерации»;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-Федеральный закон от 2 мая 2006 г. № 59-ФЗ «О порядке рассмотрения обращений граждан Российской Федерации»;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Федеральный закон от 25 декабря 2008 г. № 273-ФЗ «О противодействии коррупции»;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Федеральный закон от 3 декабря 2012 г. № 230-ФЗ «О </w:t>
      </w:r>
      <w:proofErr w:type="gramStart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контроле за</w:t>
      </w:r>
      <w:proofErr w:type="gramEnd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доходам»; 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Указ Президента Российской Федерации от 19 мая 2008 г. № 815 «О мерах по противодействию коррупции»;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контроле за</w:t>
      </w:r>
      <w:proofErr w:type="gramEnd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доходам»»; 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EA4F3E" w:rsidRPr="00EA4F3E" w:rsidRDefault="00EA4F3E" w:rsidP="00EA4F3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Постановление Правительства Российской Федерации  от 21.01.2015 № 29 «</w:t>
      </w:r>
      <w:proofErr w:type="gramStart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proofErr w:type="gramEnd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Федеральный закон от 21 июля 2003 г. № 126-ФЗ «О связи»; 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закон от 27 июля 2006 г. № 149-ФЗ «Об информации, информационных технологиях и о защите информации»; 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Федеральный закон от 27 июля 2006 г. № 152-ФЗ «О персональных данных»; 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Федеральный закон от 6 апреля 2011 г. № 63-ФЗ «Об электронной подписи»; 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Федеральный закон от 29 декабря 2012 г. № 273-ФЗ «Об образовании в Российской Федерации»; 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Постановление Правительства Российской Федерации от 18 февраля 2005 г. № 87 «Об утверждении перечня наименований услуг связи, вносимых в лицензии, 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перечней лицензионных условий»;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годы)»; 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Постановление Правительства Российской Федерации от 10.09.2009 № 723 «О порядке ввода в эксплуатацию отдельных государственных информационных систем». 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6.4.2. Иные профессиональные знания: 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  понятие базовых информационных ресурсов; 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</w:t>
      </w:r>
      <w:proofErr w:type="gramStart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знание нормативных правовых актов Российской Федерации и методических документов ФСТЭК России в области защиты информации;  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</w:t>
      </w:r>
      <w:proofErr w:type="gramEnd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знания, полученные в рамках программ повышения квалификации по темам: «Информационные системы и технологии», «Управление проектами». 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6.5. </w:t>
      </w:r>
      <w:proofErr w:type="gramStart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Наличие функциональных знаний:  технологии и средства обеспечения информационной безопасности; средства ведения классификаторов и каталогов; 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floppy</w:t>
      </w:r>
      <w:proofErr w:type="spellEnd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); основы электроники (понятие, количественные характеристики, источники электрического тока, основные законы электрических цепей);</w:t>
      </w:r>
      <w:proofErr w:type="gramEnd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принципы работы сетевых протоколов, построения компьютерных сетей;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локальные сети (протоколы, сетевое оборудование, принципы построения сетей).</w:t>
      </w:r>
    </w:p>
    <w:p w:rsidR="00EA4F3E" w:rsidRPr="001C1E85" w:rsidRDefault="00EA4F3E" w:rsidP="001C1E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1C1E85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gramStart"/>
      <w:r w:rsidRPr="001C1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1C1E85">
        <w:rPr>
          <w:rFonts w:ascii="Times New Roman" w:eastAsia="Calibri" w:hAnsi="Times New Roman" w:cs="Times New Roman"/>
          <w:sz w:val="24"/>
          <w:szCs w:val="24"/>
          <w:lang w:eastAsia="ru-RU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1C1E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подготовки презентаций, использования графических объектов в </w:t>
      </w:r>
      <w:r w:rsidR="001C1E85" w:rsidRPr="001C1E85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электронных документах, подготовки деловой корреспонденции и актов управления.</w:t>
      </w:r>
      <w:r w:rsidRPr="001C1E8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</w:p>
    <w:p w:rsidR="001C1E85" w:rsidRDefault="001C1E85" w:rsidP="001C1E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6.7. Наличие функциональных умений: осуществление антивирусной защиты локальной сети и отдельных компьютеров; осуществление верстки макетов, разработка и тестирование 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сайтов; установка, настройка и работа пользовательского программного обеспечения, ввод в домен, разграничение доступа;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en-US"/>
        </w:rPr>
        <w:t> 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определение неисправности принтера, ксерокса, монитора.</w:t>
      </w:r>
    </w:p>
    <w:p w:rsidR="001C1E85" w:rsidRDefault="001C1E85" w:rsidP="001C1E8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A4F3E" w:rsidRPr="00EA4F3E" w:rsidRDefault="00EA4F3E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III. Должностные обязанности, права и ответственность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 Основные права и обязанности  старшего специалиста 2 разряда,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«О государственной гражданской службе Российской Федерации».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8. В целях реализации задач и функций, возложенных на отдел информационных технологий, старший специалист 2 разряда обязан:</w:t>
      </w:r>
    </w:p>
    <w:p w:rsidR="00EA4F3E" w:rsidRPr="00EA4F3E" w:rsidRDefault="00EA4F3E" w:rsidP="00EA4F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EA4F3E" w:rsidRPr="00EA4F3E" w:rsidRDefault="00EA4F3E" w:rsidP="00EA4F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A4F3E" w:rsidRPr="00EA4F3E" w:rsidRDefault="00EA4F3E" w:rsidP="00EA4F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и техники безопасности;</w:t>
      </w: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EA4F3E" w:rsidRPr="00EA4F3E" w:rsidRDefault="00EA4F3E" w:rsidP="00EA4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EA4F3E" w:rsidRPr="00EA4F3E" w:rsidRDefault="00EA4F3E" w:rsidP="00EA4F3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EA4F3E" w:rsidRPr="00EA4F3E" w:rsidRDefault="00EA4F3E" w:rsidP="00EA4F3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не совершать поступки, порочащие честь и достоинство государственного служащего;</w:t>
      </w:r>
    </w:p>
    <w:p w:rsidR="00EA4F3E" w:rsidRPr="00EA4F3E" w:rsidRDefault="00EA4F3E" w:rsidP="00EA4F3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EA4F3E" w:rsidRPr="00EA4F3E" w:rsidRDefault="00EA4F3E" w:rsidP="00EA4F3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EA4F3E" w:rsidRPr="00EA4F3E" w:rsidRDefault="00EA4F3E" w:rsidP="00EA4F3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проявлять корректность в обращении с гражданами, работниками Инспекции и 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Управления ФНС России по Астраханской области (далее - управление)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4F3E" w:rsidRPr="00EA4F3E" w:rsidRDefault="00EA4F3E" w:rsidP="00EA4F3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EA4F3E" w:rsidRPr="00EA4F3E" w:rsidRDefault="00EA4F3E" w:rsidP="00EA4F3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A4F3E" w:rsidRPr="00EA4F3E" w:rsidRDefault="00EA4F3E" w:rsidP="00EA4F3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EA4F3E" w:rsidRPr="00EA4F3E" w:rsidRDefault="00EA4F3E" w:rsidP="00EA4F3E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EA4F3E" w:rsidRPr="00EA4F3E" w:rsidRDefault="00EA4F3E" w:rsidP="00EA4F3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реализацию единой политики защиты интересов налоговых органов от угроз в информационной сфере;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техническую защиту информации Инспекции;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установку в пределах своей компетенции режима и правил обработки, защиты информационных ресурсов и доступа к ним;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контроль эффективности предусмотренных мер защиты конфиденциальной информации в Инспекции;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проведение экспертизы договоров Инспекции со сторонними организациями по вопросам обеспечения безопасности при обмене информацией;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защиту информации в выделенных и защищаемых помещениях Инспекции, а также при передаче по техническим каналам связи;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согласование технических порядков по технологиям, связанным с информационным обменом и документооборотом;</w:t>
      </w:r>
    </w:p>
    <w:p w:rsidR="00EA4F3E" w:rsidRPr="00EA4F3E" w:rsidRDefault="00EA4F3E" w:rsidP="00EA4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-обеспечивать безопасность хранения СКЗИ, эксплуатационной и технической документации к ним, ключевых документов, носителей конфиденциальной информации;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участие в проектировании, приемке, сдаче в промышленную эксплуатацию программных и аппаратных средств (в части требований к средствам защиты информации);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контроль  соблюдения правил безопасной эксплуатации аппаратно-программных средств, нормативных требований, сертификатов и лицензий на программные и аппаратные средства (в том числе средства защиты информации);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контроль  разрешительной системы допуска исполнителей к работе с защищаемой информацией;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мониторинг информации, циркулирующей в сетях, системах и выделенных помещениях Инспекции, использование аппаратно-программных сре</w:t>
      </w:r>
      <w:proofErr w:type="gramStart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едотвращения и пресечения утечки информации;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осуществлять выявление, идентификацию и опознание несанкционированных источников электромагнитных, </w:t>
      </w:r>
      <w:proofErr w:type="spellStart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виброакустических</w:t>
      </w:r>
      <w:proofErr w:type="spellEnd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оптических и иных излучений, их поиск и пресечение, с использованием для этих целей технических средств, включая специальные;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организацию мероприятий по проведению специальных проверок выделенных помещений и технических средств Инспекции с целью проведения их аттестации и сертификации на соответствие нормам защиты информации;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участие в проектировании, приемке и сдаче в эксплуатацию специальных средств и систем предотвращения утечки конфиденциальной информации по естественным и искусственно созданным каналам;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организацию и контроль безопасности хранения, обработки и передачи информации с использованием  сре</w:t>
      </w:r>
      <w:proofErr w:type="gramStart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кр</w:t>
      </w:r>
      <w:proofErr w:type="gramEnd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иптографической защиты информации (далее СКЗИ) в Инспекции;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обязанности администратора безопасности Инспекции;</w:t>
      </w:r>
    </w:p>
    <w:p w:rsidR="00EA4F3E" w:rsidRPr="00EA4F3E" w:rsidRDefault="00EA4F3E" w:rsidP="00EA4F3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исполнять обязанности администратора </w:t>
      </w:r>
      <w:r w:rsidR="0072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безопасности </w:t>
      </w:r>
      <w:proofErr w:type="gramStart"/>
      <w:r w:rsidR="0072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сертифицированных</w:t>
      </w:r>
      <w:proofErr w:type="gramEnd"/>
      <w:r w:rsidR="0072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СКЗИ в Инспекции;</w:t>
      </w:r>
    </w:p>
    <w:p w:rsidR="00EA4F3E" w:rsidRPr="00EA4F3E" w:rsidRDefault="00EA4F3E" w:rsidP="00EA4F3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администрировать предоставление услуги  удаленного доступа к информационным ресурсам, сопровождаемым  ФКУ «Налог-Сервис» ФНС России;</w:t>
      </w:r>
    </w:p>
    <w:p w:rsidR="00EA4F3E" w:rsidRPr="00EA4F3E" w:rsidRDefault="00EA4F3E" w:rsidP="00EA4F3E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 обязанности, установленные п.1.10 приказа ФНС России от 31.12.2009 года № ММ-7-6/728@;</w:t>
      </w: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обеспечивать контроль  размещения информации на вебсайте Управления;</w:t>
      </w: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соответствии с приказами и инструкциями ФНС России:</w:t>
      </w: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-обеспечение выполнение плановых показателей готовности данных к переносу в АИС «Налог-3» на основании доведенных распорядительных документов ФНС России и УФНС </w:t>
      </w:r>
      <w:r w:rsidR="0072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по Астраханской области;</w:t>
      </w: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проводить мероприятия внутреннего контроля (самоконтроля) по направлениям деятельности отдела, вносить предложения начальнику отдела по его совершенствованию;</w:t>
      </w: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выполнять иные поручения начальника отдела по направлению деятельности отдела; </w:t>
      </w:r>
    </w:p>
    <w:p w:rsidR="00EA4F3E" w:rsidRPr="00EA4F3E" w:rsidRDefault="00EA4F3E" w:rsidP="00EA4F3E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-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вопросу подготовки подъема данных на федеральный уровень);</w:t>
      </w:r>
    </w:p>
    <w:p w:rsidR="00EA4F3E" w:rsidRPr="00EA4F3E" w:rsidRDefault="00EA4F3E" w:rsidP="00EA4F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72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нтернет-сервиса</w:t>
      </w:r>
      <w:proofErr w:type="gramEnd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EA4F3E" w:rsidRPr="00EA4F3E" w:rsidRDefault="00EA4F3E" w:rsidP="00EA4F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EA4F3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 В целях исполнения возложенных должностных обязанностей старший специалист 2 разряда  имеет право: </w:t>
      </w:r>
    </w:p>
    <w:p w:rsidR="007258E4" w:rsidRDefault="00EA4F3E" w:rsidP="007258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  принимать решения в соответствии с должностными обязанностями;</w:t>
      </w:r>
    </w:p>
    <w:p w:rsidR="00EA4F3E" w:rsidRPr="00EA4F3E" w:rsidRDefault="007258E4" w:rsidP="007258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A4F3E"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вносить начальнику  отдела  предложения по улучшению работы по закреплённым  направлениям  деятельности;</w:t>
      </w:r>
    </w:p>
    <w:p w:rsidR="00EA4F3E" w:rsidRPr="00EA4F3E" w:rsidRDefault="00EA4F3E" w:rsidP="00725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принимать участие  в  служебных  совещаниях  по  вопросам,  входящим  в  его  компетенцию;</w:t>
      </w:r>
    </w:p>
    <w:p w:rsidR="00EA4F3E" w:rsidRPr="00EA4F3E" w:rsidRDefault="00EA4F3E" w:rsidP="007258E4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</w:t>
      </w:r>
      <w:r w:rsidRPr="00EA4F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EA4F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 вопросам,   вытекающим   из   задач   и   функций,   определенных   настоящим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4F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должностным регламентом;</w:t>
      </w:r>
    </w:p>
    <w:p w:rsidR="00EA4F3E" w:rsidRPr="00EA4F3E" w:rsidRDefault="00EA4F3E" w:rsidP="00725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EA4F3E" w:rsidRPr="00EA4F3E" w:rsidRDefault="00EA4F3E" w:rsidP="00EA4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  на защиту своих персональных данных;</w:t>
      </w:r>
    </w:p>
    <w:p w:rsidR="00EA4F3E" w:rsidRPr="00EA4F3E" w:rsidRDefault="00EA4F3E" w:rsidP="00EA4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EA4F3E" w:rsidRPr="00EA4F3E" w:rsidRDefault="00EA4F3E" w:rsidP="00EA4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10.  </w:t>
      </w:r>
      <w:proofErr w:type="gramStart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специалист  2 разряда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ФНС России по Астраханской области «30» января 2015 г.,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положением об отделе информационных технологий, приказами (распоряжениями) ФНС России</w:t>
      </w:r>
      <w:proofErr w:type="gramEnd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приказами Управления, поручениями руководства инспекции. 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11. 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4F3E" w:rsidRPr="00EA4F3E" w:rsidRDefault="00EA4F3E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IV. Перечень вопросов, по которым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старший специалист 2 разряда вправе или обязан самостоятельно принимать управленческие и иные решения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12. При исполнении служебных обязанностей старший специалист 2 разряда вправе самостоятельно принимать решения по вопросам: </w:t>
      </w:r>
    </w:p>
    <w:p w:rsidR="00EA4F3E" w:rsidRPr="00EA4F3E" w:rsidRDefault="00EA4F3E" w:rsidP="00EA4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реализации возложенных  должностным  регламентом  задач  и функций;</w:t>
      </w:r>
      <w:proofErr w:type="gramEnd"/>
    </w:p>
    <w:p w:rsidR="00EA4F3E" w:rsidRPr="00EA4F3E" w:rsidRDefault="00EA4F3E" w:rsidP="00EA4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proofErr w:type="gramStart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возникающим</w:t>
      </w:r>
      <w:proofErr w:type="gramEnd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внедрения прикладных ведомственных программных средств, администрирования программных комплексов в части обеспечения прав доступа, обеспечения резервного копирования баз данных и программных средств, обучения и консультирования пользователей ведомственных прикладных программных средств, подготовки предложений и замечаний по функционированию программных комплексов.</w:t>
      </w:r>
    </w:p>
    <w:p w:rsidR="00EA4F3E" w:rsidRPr="00EA4F3E" w:rsidRDefault="00EA4F3E" w:rsidP="00EA4F3E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13. При исполнении служебных обязанностей старший специалист 2 разряда обязан самостоятельно принимать решения по вопросам: </w:t>
      </w:r>
    </w:p>
    <w:p w:rsidR="00EA4F3E" w:rsidRPr="00EA4F3E" w:rsidRDefault="00EA4F3E" w:rsidP="00EA4F3E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A4F3E" w:rsidRPr="00EA4F3E" w:rsidRDefault="00EA4F3E" w:rsidP="00EA4F3E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иным вопросам, предусмотренным положением о Межрайонной ИФНС России  № 5 по Астраханской области, об отделе информационных технологий Межрайонной ИФНС России № 5 по Астраханской области, иными нормативными актами.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4F3E" w:rsidRPr="00EA4F3E" w:rsidRDefault="00EA4F3E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V. Перечень вопросов, по которым 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старший специалист 2 разряда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14. Старший специалист 2 разряда в соответствии со своей компетенцией вправе участвовать в подготовке (обсуждении) следующих проектов: </w:t>
      </w: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нормативных актов и (или)  управленческих  и  иных  решений  в  части</w:t>
      </w:r>
      <w:r w:rsidR="0072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методологического,   организационного,  информационного и другого  </w:t>
      </w:r>
      <w:r w:rsidRPr="00EA4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подготовки соответствующих  документов по вопросам, возникающим в процессе  внедрения прикладных ведомственных программных средств, администрирования программных комплексов в части обеспечения прав доступа, обеспечения резервного копирования баз данных и программных средств, обучения и консультирования пользователей ведомственных прикладных программных средств, подготовки предложений и замечаний по функционированию программных</w:t>
      </w:r>
      <w:proofErr w:type="gramEnd"/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комплексов.</w:t>
      </w:r>
    </w:p>
    <w:p w:rsidR="00EA4F3E" w:rsidRPr="00EA4F3E" w:rsidRDefault="00EA4F3E" w:rsidP="00EA4F3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15. Старший специалист 2 разряда в соответствии со своей компетенцией обязан участвовать в подготовке (обсуждении) следующих проектов: </w:t>
      </w:r>
    </w:p>
    <w:p w:rsidR="00EA4F3E" w:rsidRPr="00EA4F3E" w:rsidRDefault="00EA4F3E" w:rsidP="00EA4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725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положений об отделе и инспекции;</w:t>
      </w:r>
    </w:p>
    <w:p w:rsidR="00EA4F3E" w:rsidRPr="00EA4F3E" w:rsidRDefault="00EA4F3E" w:rsidP="00EA4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72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графика отпусков гражданских служащих отдела;</w:t>
      </w:r>
    </w:p>
    <w:p w:rsidR="00EA4F3E" w:rsidRPr="00EA4F3E" w:rsidRDefault="007258E4" w:rsidP="00EA4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A4F3E"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4F3E" w:rsidRPr="00EA4F3E" w:rsidRDefault="00EA4F3E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VI. Сроки и процедуры подготовки, рассмотрения проектов </w:t>
      </w: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EA4F3E" w:rsidRPr="00EA4F3E" w:rsidRDefault="00EA4F3E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принятия данных решений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16. 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EA4F3E" w:rsidRPr="00EA4F3E" w:rsidRDefault="00EA4F3E" w:rsidP="00EA4F3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A4F3E" w:rsidRDefault="00EA4F3E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VII. Порядок служебного взаимодействия</w:t>
      </w:r>
    </w:p>
    <w:p w:rsidR="007258E4" w:rsidRPr="00EA4F3E" w:rsidRDefault="007258E4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17.  </w:t>
      </w:r>
      <w:proofErr w:type="gramStart"/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</w:t>
      </w:r>
      <w:r w:rsidR="007258E4">
        <w:rPr>
          <w:rFonts w:ascii="Times New Roman" w:eastAsia="Calibri" w:hAnsi="Times New Roman" w:cs="Times New Roman"/>
          <w:color w:val="000000"/>
          <w:sz w:val="24"/>
          <w:szCs w:val="24"/>
        </w:rPr>
        <w:t>тва Российской Федерации, 2002</w:t>
      </w:r>
      <w:proofErr w:type="gramEnd"/>
      <w:r w:rsidR="00725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№ </w:t>
      </w:r>
      <w:proofErr w:type="gramStart"/>
      <w:r w:rsidR="007258E4">
        <w:rPr>
          <w:rFonts w:ascii="Times New Roman" w:eastAsia="Calibri" w:hAnsi="Times New Roman" w:cs="Times New Roman"/>
          <w:color w:val="000000"/>
          <w:sz w:val="24"/>
          <w:szCs w:val="24"/>
        </w:rPr>
        <w:t>33,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ст. 3196; 2007, № 13, ст. 1531; 2009, № 29, ст. 3658), и требований к служебному поведению, установленных статьей 18 Федерального закона от 27 июля 2004 г.</w:t>
      </w:r>
      <w:r w:rsidR="00725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A4F3E" w:rsidRPr="00EA4F3E" w:rsidRDefault="00EA4F3E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A4F3E" w:rsidRPr="00EA4F3E" w:rsidRDefault="00EA4F3E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A4F3E" w:rsidRPr="00EA4F3E" w:rsidRDefault="00EA4F3E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Федеральной налоговой службы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4F3E" w:rsidRPr="00EA4F3E" w:rsidRDefault="00EA4F3E" w:rsidP="00725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18. 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замещаемой государственной гражданской должностью и в пределах функциональной компетенции,  старший специалист 2 разряда</w:t>
      </w:r>
      <w:r w:rsidRPr="00EA4F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 методологическое, 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EA4F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A4F3E" w:rsidRPr="00EA4F3E" w:rsidRDefault="00EA4F3E" w:rsidP="00725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2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ыдача </w:t>
      </w:r>
      <w:r w:rsidRPr="00EA4F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налогоплательщик</w:t>
      </w:r>
      <w:r w:rsidRPr="00EA4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и налоговым агентам программных продуктов по формированию налоговой отчетности в электронном виде.</w:t>
      </w:r>
    </w:p>
    <w:p w:rsidR="007258E4" w:rsidRDefault="007258E4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A4F3E" w:rsidRPr="00EA4F3E" w:rsidRDefault="00EA4F3E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IX. Показатели эффективности и результативности</w:t>
      </w:r>
    </w:p>
    <w:p w:rsidR="00EA4F3E" w:rsidRPr="00EA4F3E" w:rsidRDefault="00EA4F3E" w:rsidP="00EA4F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профессиональной служебной деятельности</w:t>
      </w:r>
    </w:p>
    <w:p w:rsidR="00EA4F3E" w:rsidRPr="00EA4F3E" w:rsidRDefault="00EA4F3E" w:rsidP="00EA4F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19. Эффективность и результативность профессиональной служебной деятельности старшего специалиста 2 разряда оценивается по следующим показателям</w:t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EA4F3E" w:rsidRPr="00EA4F3E" w:rsidRDefault="007258E4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EA4F3E"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A4F3E" w:rsidRPr="00EA4F3E" w:rsidRDefault="007258E4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EA4F3E"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своевременности и оперативности выполнения поручений;</w:t>
      </w:r>
    </w:p>
    <w:p w:rsidR="00EA4F3E" w:rsidRPr="00EA4F3E" w:rsidRDefault="007258E4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EA4F3E"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A4F3E" w:rsidRPr="00EA4F3E" w:rsidRDefault="007258E4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EA4F3E"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A4F3E" w:rsidRPr="00EA4F3E" w:rsidRDefault="007258E4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EA4F3E"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A4F3E" w:rsidRPr="00EA4F3E" w:rsidRDefault="007258E4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EA4F3E"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A4F3E" w:rsidRPr="00EA4F3E" w:rsidRDefault="007258E4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bookmarkStart w:id="0" w:name="_GoBack"/>
      <w:bookmarkEnd w:id="0"/>
      <w:r w:rsidR="00EA4F3E" w:rsidRPr="00EA4F3E">
        <w:rPr>
          <w:rFonts w:ascii="Times New Roman" w:eastAsia="Calibri" w:hAnsi="Times New Roman" w:cs="Times New Roman"/>
          <w:color w:val="000000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EA4F3E" w:rsidRPr="00EA4F3E" w:rsidRDefault="00EA4F3E" w:rsidP="00EA4F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240C" w:rsidRPr="00EA4F3E" w:rsidRDefault="00AE240C">
      <w:pPr>
        <w:rPr>
          <w:sz w:val="24"/>
          <w:szCs w:val="24"/>
        </w:rPr>
      </w:pPr>
    </w:p>
    <w:sectPr w:rsidR="00AE240C" w:rsidRPr="00EA4F3E" w:rsidSect="00EA4F3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3E" w:rsidRDefault="00EA4F3E" w:rsidP="00EA4F3E">
      <w:pPr>
        <w:spacing w:after="0" w:line="240" w:lineRule="auto"/>
      </w:pPr>
      <w:r>
        <w:separator/>
      </w:r>
    </w:p>
  </w:endnote>
  <w:endnote w:type="continuationSeparator" w:id="0">
    <w:p w:rsidR="00EA4F3E" w:rsidRDefault="00EA4F3E" w:rsidP="00EA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3E" w:rsidRDefault="00EA4F3E" w:rsidP="00EA4F3E">
      <w:pPr>
        <w:spacing w:after="0" w:line="240" w:lineRule="auto"/>
      </w:pPr>
      <w:r>
        <w:separator/>
      </w:r>
    </w:p>
  </w:footnote>
  <w:footnote w:type="continuationSeparator" w:id="0">
    <w:p w:rsidR="00EA4F3E" w:rsidRDefault="00EA4F3E" w:rsidP="00EA4F3E">
      <w:pPr>
        <w:spacing w:after="0" w:line="240" w:lineRule="auto"/>
      </w:pPr>
      <w:r>
        <w:continuationSeparator/>
      </w:r>
    </w:p>
  </w:footnote>
  <w:footnote w:id="1">
    <w:p w:rsidR="00EA4F3E" w:rsidRPr="00AF4BFF" w:rsidRDefault="00EA4F3E" w:rsidP="00EA4F3E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3E"/>
    <w:rsid w:val="001C1E85"/>
    <w:rsid w:val="007258E4"/>
    <w:rsid w:val="00AE240C"/>
    <w:rsid w:val="00E103F2"/>
    <w:rsid w:val="00EA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EA4F3E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EA4F3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A4F3E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EA4F3E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EA4F3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A4F3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4186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2018-11-02T08:53:00Z</dcterms:created>
  <dcterms:modified xsi:type="dcterms:W3CDTF">2018-11-02T09:24:00Z</dcterms:modified>
</cp:coreProperties>
</file>