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FC" w:rsidRPr="007806FC" w:rsidRDefault="007806FC" w:rsidP="007806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6FC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ведущего специалиста-эксперта  отдела учета налоговых поступлений 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Межрайонной инспекции ФНС России № 6 по Астраханской области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6FC" w:rsidRPr="007806FC" w:rsidRDefault="007806FC" w:rsidP="007806FC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806FC" w:rsidRPr="007806FC" w:rsidRDefault="007806FC" w:rsidP="007806FC">
      <w:pPr>
        <w:pStyle w:val="a6"/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ведущего специалиста-эксперта отдела учета налоговых поступлений Межрайонной инспекции ФНС России № 6 по Астраханской области относится к старшей группе должностей гражданской службы категории «специалисты».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11-3-4-087.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2. Область профессиональной служебной деятельности ведущего специалиста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6FC">
        <w:rPr>
          <w:rFonts w:ascii="Times New Roman" w:eastAsia="Calibri" w:hAnsi="Times New Roman" w:cs="Times New Roman"/>
          <w:sz w:val="24"/>
          <w:szCs w:val="24"/>
        </w:rPr>
        <w:t>-</w:t>
      </w:r>
      <w:r w:rsidRPr="007806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эксперта отдела учета налоговых поступлений: регулирование налоговой деятельности.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</w:t>
      </w:r>
      <w:r w:rsidRPr="007806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ведущего специалиста-эксперта отдела учета налоговых поступлений: </w:t>
      </w:r>
      <w:r w:rsidRPr="00780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администрирование вопросов организации учета поступлений налогов, сборов и страховых взносов.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4. Назначение на должность и освобождение от должности ведущего специалиста-эксперта отдела учета налоговых поступлений осуществляется начальником Межрайонной инспекции ФНС России № 6 по Астраханской области.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Ведущий специалист-эксперт отдела учета налоговых поступлений непосредственно подчиняется начальнику отдела учета налоговых поступлений Межрайонной инспекции ФНС России № 6 по Астраханской области.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ведущего специалиста-эксперта отдела его должностные обязанности выполняет главный специалист-эксперт отдела учета налоговых поступлений.</w:t>
      </w: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6FC" w:rsidRPr="007806FC" w:rsidRDefault="007806FC" w:rsidP="007806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78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7806FC" w:rsidRPr="007806FC" w:rsidRDefault="007806FC" w:rsidP="00780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6. Для замещения 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должности ведущего специалиста-эксперта отдела учета налоговых поступлений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следующие требования.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6.1. Наличие высшего образования.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7806FC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- не предъявляются.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6.3. </w:t>
      </w:r>
      <w:proofErr w:type="gramStart"/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- знание основных положений законодательства об электронной подписи;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- знания и умения по применению персонального компьютера.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6.4.1. В сфере законодательства Российской Федерации: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Федерации: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806FC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Федерации;</w:t>
      </w:r>
    </w:p>
    <w:p w:rsidR="007806FC" w:rsidRPr="007806FC" w:rsidRDefault="007806FC" w:rsidP="007806FC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Федерации;</w:t>
      </w:r>
    </w:p>
    <w:p w:rsidR="007806FC" w:rsidRPr="007806FC" w:rsidRDefault="007806FC" w:rsidP="007806FC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21 марта 1991 г. N 943-1 "О налоговых органах Российской Федерации";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27 июля 2006 г. N 152-ФЗ "О персональных данных";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6 апреля 2011 г. N 63-ФЗ "Об электронной подписи";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28 сентября 2010 г. № ММВ-7-8/469@ «Об утверждении </w:t>
      </w: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изменения срока уплаты налога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сбора, а также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штрафа налоговыми органами»;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18.01.2012 N ЯК-7-1/9@ (ред. от 30.03.2018) "Об утверждении Единых требований к порядку формирования информационного ресурса "Расче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 бюджетом" местного уровня";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806FC">
        <w:rPr>
          <w:rFonts w:ascii="Times New Roman" w:eastAsia="Calibri" w:hAnsi="Times New Roman" w:cs="Times New Roman"/>
          <w:sz w:val="24"/>
          <w:szCs w:val="24"/>
        </w:rPr>
        <w:t>Приказ ФНС России от 13.06.2012 N ММВ-8-6/37дсп@ "Об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</w:t>
      </w:r>
      <w:r>
        <w:rPr>
          <w:rFonts w:ascii="Times New Roman" w:eastAsia="Calibri" w:hAnsi="Times New Roman" w:cs="Times New Roman"/>
          <w:sz w:val="24"/>
          <w:szCs w:val="24"/>
        </w:rPr>
        <w:t>телями, в иной налоговый орган";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пенсионное, социал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и медицинское страхование»;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06FC" w:rsidRPr="007806FC" w:rsidRDefault="007806FC" w:rsidP="007806FC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6.4.2.Иные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Федерации.   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-2"/>
          <w:sz w:val="24"/>
          <w:szCs w:val="24"/>
        </w:rPr>
        <w:t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управления;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6.7. Наличие профессиональных умений: осуществления экспертизы проектов </w:t>
      </w:r>
      <w:r w:rsidRPr="007806FC">
        <w:rPr>
          <w:rFonts w:ascii="Times New Roman" w:eastAsia="Calibri" w:hAnsi="Times New Roman" w:cs="Times New Roman"/>
          <w:sz w:val="24"/>
          <w:szCs w:val="24"/>
        </w:rPr>
        <w:lastRenderedPageBreak/>
        <w:t>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7806FC" w:rsidRPr="007806FC" w:rsidRDefault="007806FC" w:rsidP="007806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6.8. Наличие функциональных умений: подготовка информационных и других материалов,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форм статистической отчетности, представляемой в ФНС России по вопросам, отнесенным к компетенции отдела.</w:t>
      </w:r>
    </w:p>
    <w:p w:rsidR="007806FC" w:rsidRPr="007806FC" w:rsidRDefault="007806FC" w:rsidP="0078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06FC" w:rsidRPr="007806FC" w:rsidRDefault="007806FC" w:rsidP="007806FC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7806FC" w:rsidRPr="007806FC" w:rsidRDefault="007806FC" w:rsidP="007806FC">
      <w:pPr>
        <w:pStyle w:val="a6"/>
        <w:widowControl w:val="0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7. Основные права и обязанности ведущего специалиста-эксперта отдела учета налоговых поступлений,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функций, возложенных на отдел учета налоговых поступлений Межрайонной инспекции ФНС России № 6 по Астраханской области, главный специалист-эксперт обязан: 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в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806FC" w:rsidRPr="007806FC" w:rsidRDefault="007806FC" w:rsidP="007806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806FC" w:rsidRPr="007806FC" w:rsidRDefault="007806FC" w:rsidP="007806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инспекции ФНС России № 6 по Астраханско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и трудовую дисциплину;</w:t>
      </w:r>
      <w:proofErr w:type="gramEnd"/>
    </w:p>
    <w:p w:rsidR="007806FC" w:rsidRPr="007806FC" w:rsidRDefault="007806FC" w:rsidP="007806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инспекций;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7806FC" w:rsidRPr="007806FC" w:rsidRDefault="007806FC" w:rsidP="007806F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806FC" w:rsidRPr="007806FC" w:rsidRDefault="007806FC" w:rsidP="007806FC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7806FC" w:rsidRPr="007806FC" w:rsidRDefault="007806FC" w:rsidP="007806FC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7806FC" w:rsidRPr="007806FC" w:rsidRDefault="007806FC" w:rsidP="007806FC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7806FC" w:rsidRPr="007806FC" w:rsidRDefault="007806FC" w:rsidP="007806F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7806FC" w:rsidRPr="007806FC" w:rsidRDefault="007806FC" w:rsidP="007806F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7806F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ава и законные интересы граждан;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- действовать в строгом соответствии с Налоговым Кодексом Российской Федерации и иными федеральными законами;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- 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        - и</w:t>
      </w:r>
      <w:r w:rsidRPr="007806FC">
        <w:rPr>
          <w:rFonts w:ascii="Times New Roman" w:eastAsia="Calibri" w:hAnsi="Times New Roman" w:cs="Times New Roman"/>
          <w:sz w:val="24"/>
          <w:szCs w:val="24"/>
        </w:rPr>
        <w:t>спользовать информацию, содержащуюся в федеральных информационных ресурсах;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        -</w:t>
      </w:r>
      <w:r w:rsidRPr="007806F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</w:t>
      </w:r>
      <w:r w:rsidRPr="007806FC">
        <w:rPr>
          <w:rFonts w:ascii="Times New Roman" w:eastAsia="Calibri" w:hAnsi="Times New Roman" w:cs="Times New Roman"/>
          <w:sz w:val="24"/>
          <w:szCs w:val="24"/>
        </w:rPr>
        <w:t>заимодействовать с правоохранительными органами и иными контролирующими организациями по предмету деятельности отдела.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Ведущий специалист-эксперт отдела учета налоговых поступлений обязан: 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владеть профессиональными знаниями и навыками в области информационно-коммуникационных технологий;  </w:t>
      </w:r>
    </w:p>
    <w:p w:rsidR="007806FC" w:rsidRPr="007806FC" w:rsidRDefault="007806FC" w:rsidP="007806FC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знать инструкции на рабочие места, утвержденные Приказом ФНС России от 09.06.05г. № САЭ-3-25/262@, относящиеся к деятельности отдела; </w:t>
      </w:r>
    </w:p>
    <w:p w:rsidR="007806FC" w:rsidRPr="007806FC" w:rsidRDefault="007806FC" w:rsidP="007806FC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обеспечивать процесс подготовки данных  к  подъему на федеральный уровень в рамках подготовки к переходу на АИС «Налог-3»;</w:t>
      </w:r>
    </w:p>
    <w:p w:rsidR="007806FC" w:rsidRPr="007806FC" w:rsidRDefault="007806FC" w:rsidP="007806FC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- у</w:t>
      </w:r>
      <w:r w:rsidRPr="007806FC">
        <w:rPr>
          <w:rFonts w:ascii="Times New Roman" w:eastAsia="Calibri" w:hAnsi="Times New Roman" w:cs="Times New Roman"/>
          <w:sz w:val="24"/>
          <w:szCs w:val="24"/>
        </w:rPr>
        <w:t>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7806FC" w:rsidRPr="007806FC" w:rsidRDefault="007806FC" w:rsidP="007806FC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-выяснять платежные документы, отнесенные к разряду неклассифицированных,  невыясненных, формирование уведомления об уточнении вида и принадлежности </w:t>
      </w: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ЭОД и АИС), решение проблемных ситуаций с начислением пени;</w:t>
      </w:r>
    </w:p>
    <w:p w:rsidR="007806FC" w:rsidRP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подготавливать информацию  по запросам УФНС по АО на основании данных оперативного учета;</w:t>
      </w:r>
    </w:p>
    <w:p w:rsidR="007806FC" w:rsidRP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осуществлять  </w:t>
      </w: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ИР «Расчеты с бюджетом»;</w:t>
      </w:r>
    </w:p>
    <w:p w:rsidR="007806FC" w:rsidRPr="007806FC" w:rsidRDefault="007806FC" w:rsidP="007806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ежеквартально проводить мероприятия внутреннего контроля в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</w:t>
      </w:r>
      <w:r w:rsidRPr="00780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Приказами Инспекции от 01.02.2017 № 01-05/024 «О проведении внутреннего контроля деятельности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 ФНС России № 6 по Астраханской области</w:t>
      </w:r>
      <w:r w:rsidRPr="00780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мероприятия внутреннего контроля в соответствии с аналитическими обзорами аудиторских проверок налоговых органов, а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 самостоятельно выбранным направлениям, в срок не позднее 30 числа месяца, следующего за отчетным кварталом, представлять информацию о результатах технологу отдела;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своевременно заполнять информационные ресурсы «Системы ЭОД», касающиеся деятельности отдела;</w:t>
      </w:r>
    </w:p>
    <w:p w:rsidR="007806FC" w:rsidRP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формировать и направлять в УФНС отчеты и пояснительные записки  о поступлении в бюджет доходов по данным отчета 5-ДН,1-НМ,1-НОМ;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- в отсутствие основного сотрудника, отвечающего за ведение учета по контрольной работе, осуществлять свод и своевременно предоставлять на региональный уровень отчеты 2-НК, ВП и пояснительные записки по контрольной работе;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выполнять  иные  поручения  начальника  отдела;    </w:t>
      </w:r>
    </w:p>
    <w:p w:rsidR="007806FC" w:rsidRPr="007806FC" w:rsidRDefault="007806FC" w:rsidP="00780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в отсутствие </w:t>
      </w: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начальника 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отдела учета налоговых поступлений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налоговый мониторинг показателей поступления  доходов по секторам экономики и видам экономической деятельности в увязке с показателями их развития; 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отсутствие </w:t>
      </w:r>
      <w:proofErr w:type="gramStart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начальника 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отдела учета налоговых поступлений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proofErr w:type="gramEnd"/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постоянной основе мониторинг поступления  налогов и сборов в разрезе основных, крупнейших налогоплательщиков;</w:t>
      </w:r>
    </w:p>
    <w:p w:rsidR="007806FC" w:rsidRPr="007806FC" w:rsidRDefault="007806FC" w:rsidP="0078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информацию к докладам об итогах работы отдела за отчетный период;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своевременно организовывать действия по проведению мероприятий по приему налогоплательщика при передаче его из другого налогового органа (Прием БД-2), по отказам при передаче налогоплательщика;</w:t>
      </w:r>
    </w:p>
    <w:p w:rsidR="007806FC" w:rsidRPr="007806FC" w:rsidRDefault="007806FC" w:rsidP="007806F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представлять информацию  по контрольной работе руководству Инспекции;   </w:t>
      </w:r>
    </w:p>
    <w:p w:rsid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3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существлять подготовку данных, содержащихся  в информационном ресурсе «Расчеты 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3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бюджетом» для нормализации базы данных КРСБ в связи с подготовкой 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перехода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НО на </w:t>
      </w:r>
    </w:p>
    <w:p w:rsidR="007806FC" w:rsidRP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3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программное обеспечение АИС «Налог-3»;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- проводить  подготовительные работы к внедрению АИС «Налог-3» и  работу в АИС «Налог-3»;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- участвовать в составлении  планов  работы  отдела  и исполнять  годовые и квартальные  планы  работы  по закрепленным пунктам;</w:t>
      </w:r>
    </w:p>
    <w:p w:rsid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-осуществлять  подготовку ответов на письменные запросы налогоплательщиков и </w:t>
      </w:r>
    </w:p>
    <w:p w:rsidR="007806FC" w:rsidRPr="007806FC" w:rsidRDefault="007806FC" w:rsidP="007806FC">
      <w:pPr>
        <w:tabs>
          <w:tab w:val="left" w:pos="8647"/>
          <w:tab w:val="left" w:pos="9072"/>
        </w:tabs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запросы через «личный кабинет налогоплательщика»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оказывать практическую помощь специалистам, проходящим стажировку для подготовки их к самостоятельной работе;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принимать участие в профессионально-экономической учебе и в совершенствовании практики контрольной работы;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соблюдать правила служебного распорядка и служебной  дисциплины при выполнении должностных обязанностей;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корректно и внимательно относиться к налогоплательщикам, не унижать их честь и достоинство;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соблюдать нормы охраны труда, техники безопасности, санитарии и пожарной безопасности;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знать положения политики информационной безопасности на объекте информатизации налогового органа (далее ИНО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в части его касающейся;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7806FC" w:rsidRPr="007806FC" w:rsidRDefault="007806FC" w:rsidP="007806FC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7806FC" w:rsidRPr="007806FC" w:rsidRDefault="007806FC" w:rsidP="007806FC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- хранить всю информацию, связанную с профессиональной деятельностью, на файл-сервер Инспекции;</w:t>
      </w:r>
    </w:p>
    <w:p w:rsidR="007806FC" w:rsidRPr="007806FC" w:rsidRDefault="007806FC" w:rsidP="007806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неукоснительно соблюдать правила доступа к Системе и выполнение своих обязанностей в соответствии с политикой информационной безопасности;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передача парольной информации пользователями Системы сторонним лицам, а также хранение ее на бумажных или электронных носителях в открытом (незаш</w:t>
      </w:r>
      <w:r>
        <w:rPr>
          <w:rFonts w:ascii="Times New Roman" w:eastAsia="Calibri" w:hAnsi="Times New Roman" w:cs="Times New Roman"/>
          <w:sz w:val="24"/>
          <w:szCs w:val="24"/>
        </w:rPr>
        <w:t>ифрованном) виде не допускается;</w:t>
      </w:r>
    </w:p>
    <w:p w:rsidR="007806FC" w:rsidRPr="007806FC" w:rsidRDefault="007806FC" w:rsidP="007806FC">
      <w:pPr>
        <w:shd w:val="clear" w:color="auto" w:fill="FFFFFF"/>
        <w:tabs>
          <w:tab w:val="left" w:pos="11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выполнение других поручений начальника отдела по направлению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тдела.</w:t>
      </w:r>
    </w:p>
    <w:p w:rsidR="007806FC" w:rsidRPr="007806FC" w:rsidRDefault="007806FC" w:rsidP="007806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Ведущий  специалист - эксперт отдела учета налоговых поступлений пользуется федеральными информационными ресурсами согласно приказам ФНС России №САЭ-3-13/804 от 23.11.2006г. и №ММВ-7-4/401@ от 23.08.2010г. 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9. В целях исполнения возложенных должностных обязанностей ведущий специалист-эксперт отдела учета налоговых поступлений Межрайонной инспекции ФНС России № 6 по Астраханской области имеет право: </w:t>
      </w:r>
    </w:p>
    <w:p w:rsidR="007806FC" w:rsidRPr="007806FC" w:rsidRDefault="007806FC" w:rsidP="007806F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806FC">
        <w:rPr>
          <w:rFonts w:ascii="Times New Roman" w:eastAsia="Calibri" w:hAnsi="Times New Roman" w:cs="Times New Roman"/>
          <w:sz w:val="24"/>
          <w:szCs w:val="24"/>
        </w:rPr>
        <w:t>беспечение надлежащих организационно-технических условий,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необходимых для </w:t>
      </w:r>
      <w:r w:rsidRPr="007806FC">
        <w:rPr>
          <w:rFonts w:ascii="Times New Roman" w:eastAsia="Calibri" w:hAnsi="Times New Roman" w:cs="Times New Roman"/>
          <w:sz w:val="24"/>
          <w:szCs w:val="24"/>
        </w:rPr>
        <w:t>исполнения должностных обязанностей;</w:t>
      </w:r>
    </w:p>
    <w:p w:rsidR="007806FC" w:rsidRPr="007806FC" w:rsidRDefault="007806FC" w:rsidP="007806F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806FC">
        <w:rPr>
          <w:rFonts w:ascii="Times New Roman" w:eastAsia="Calibri" w:hAnsi="Times New Roman" w:cs="Times New Roman"/>
          <w:sz w:val="24"/>
          <w:szCs w:val="24"/>
        </w:rPr>
        <w:t>знакомление с должностным регламентом и иными документами,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6FC">
        <w:rPr>
          <w:rFonts w:ascii="Times New Roman" w:eastAsia="Calibri" w:hAnsi="Times New Roman" w:cs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7806FC" w:rsidRPr="007806FC" w:rsidRDefault="007806FC" w:rsidP="007806F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806FC">
        <w:rPr>
          <w:rFonts w:ascii="Times New Roman" w:eastAsia="Calibri" w:hAnsi="Times New Roman" w:cs="Times New Roman"/>
          <w:sz w:val="24"/>
          <w:szCs w:val="24"/>
        </w:rPr>
        <w:t>тдых, обеспечиваемый установлением нормальной продолжительности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6FC">
        <w:rPr>
          <w:rFonts w:ascii="Times New Roman" w:eastAsia="Calibri" w:hAnsi="Times New Roman" w:cs="Times New Roman"/>
          <w:sz w:val="24"/>
          <w:szCs w:val="24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806FC">
        <w:rPr>
          <w:rFonts w:ascii="Times New Roman" w:eastAsia="Calibri" w:hAnsi="Times New Roman" w:cs="Times New Roman"/>
          <w:sz w:val="24"/>
          <w:szCs w:val="24"/>
        </w:rPr>
        <w:t>плату труда и другие выплаты в соответствии с насто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ящим Федеральным законом, иными </w:t>
      </w:r>
      <w:r w:rsidRPr="007806FC">
        <w:rPr>
          <w:rFonts w:ascii="Times New Roman" w:eastAsia="Calibri" w:hAnsi="Times New Roman" w:cs="Times New Roman"/>
          <w:sz w:val="24"/>
          <w:szCs w:val="24"/>
        </w:rPr>
        <w:t>нормативными правовыми актами Российской Федерации и со служебным контрактом;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806FC">
        <w:rPr>
          <w:rFonts w:ascii="Times New Roman" w:eastAsia="Calibri" w:hAnsi="Times New Roman" w:cs="Times New Roman"/>
          <w:sz w:val="24"/>
          <w:szCs w:val="24"/>
        </w:rPr>
        <w:t>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7806FC">
        <w:rPr>
          <w:rFonts w:ascii="Times New Roman" w:eastAsia="Calibri" w:hAnsi="Times New Roman" w:cs="Times New Roman"/>
          <w:sz w:val="24"/>
          <w:szCs w:val="24"/>
        </w:rPr>
        <w:t>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7806FC">
        <w:rPr>
          <w:rFonts w:ascii="Times New Roman" w:eastAsia="Calibri" w:hAnsi="Times New Roman" w:cs="Times New Roman"/>
          <w:sz w:val="24"/>
          <w:szCs w:val="24"/>
        </w:rPr>
        <w:t>оступ  в  установленном  порядке  в  связи  с  исполнением       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806FC">
        <w:rPr>
          <w:rFonts w:ascii="Times New Roman" w:eastAsia="Calibri" w:hAnsi="Times New Roman" w:cs="Times New Roman"/>
          <w:sz w:val="24"/>
          <w:szCs w:val="24"/>
        </w:rPr>
        <w:t>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806FC" w:rsidRPr="007806FC" w:rsidRDefault="007806FC" w:rsidP="007806F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7806FC">
        <w:rPr>
          <w:rFonts w:ascii="Times New Roman" w:eastAsia="Calibri" w:hAnsi="Times New Roman" w:cs="Times New Roman"/>
          <w:sz w:val="24"/>
          <w:szCs w:val="24"/>
        </w:rPr>
        <w:t>ащиту сведений о гражданском служащем;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7806FC">
        <w:rPr>
          <w:rFonts w:ascii="Times New Roman" w:eastAsia="Calibri" w:hAnsi="Times New Roman" w:cs="Times New Roman"/>
          <w:sz w:val="24"/>
          <w:szCs w:val="24"/>
        </w:rPr>
        <w:t>олжностной рост на конкурсной основе;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806FC">
        <w:rPr>
          <w:rFonts w:ascii="Times New Roman" w:eastAsia="Calibri" w:hAnsi="Times New Roman" w:cs="Times New Roman"/>
          <w:sz w:val="24"/>
          <w:szCs w:val="24"/>
        </w:rPr>
        <w:t>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7806FC">
        <w:rPr>
          <w:rFonts w:ascii="Times New Roman" w:eastAsia="Calibri" w:hAnsi="Times New Roman" w:cs="Times New Roman"/>
          <w:sz w:val="24"/>
          <w:szCs w:val="24"/>
        </w:rPr>
        <w:t>ленство в профессиональном союзе;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7806FC">
        <w:rPr>
          <w:rFonts w:ascii="Times New Roman" w:eastAsia="Calibri" w:hAnsi="Times New Roman" w:cs="Times New Roman"/>
          <w:sz w:val="24"/>
          <w:szCs w:val="24"/>
        </w:rPr>
        <w:t>ассмотрение индивидуальных служебных споров;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806FC">
        <w:rPr>
          <w:rFonts w:ascii="Times New Roman" w:eastAsia="Calibri" w:hAnsi="Times New Roman" w:cs="Times New Roman"/>
          <w:sz w:val="24"/>
          <w:szCs w:val="24"/>
        </w:rPr>
        <w:t>роведение по его заявлению служебной проверки;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7806FC">
        <w:rPr>
          <w:rFonts w:ascii="Times New Roman" w:eastAsia="Calibri" w:hAnsi="Times New Roman" w:cs="Times New Roman"/>
          <w:sz w:val="24"/>
          <w:szCs w:val="24"/>
        </w:rPr>
        <w:t>ащиту своих прав и законных интересов на гражданской службе, включая обжалование в суд их нарушения;</w:t>
      </w:r>
    </w:p>
    <w:p w:rsidR="007806FC" w:rsidRPr="007806FC" w:rsidRDefault="007806FC" w:rsidP="007806F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7806FC">
        <w:rPr>
          <w:rFonts w:ascii="Times New Roman" w:eastAsia="Calibri" w:hAnsi="Times New Roman" w:cs="Times New Roman"/>
          <w:sz w:val="24"/>
          <w:szCs w:val="24"/>
        </w:rPr>
        <w:t>едицинское страхование в соответствии с настоящим Федеральным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законом и федеральным законом о медицинском  страховании государственных служащих Российской Федерации;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 -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7806FC">
        <w:rPr>
          <w:rFonts w:ascii="Times New Roman" w:eastAsia="Calibri" w:hAnsi="Times New Roman" w:cs="Times New Roman"/>
          <w:sz w:val="24"/>
          <w:szCs w:val="24"/>
        </w:rPr>
        <w:t>осударственную защиту своих жизни и здоровья, жизни и здоровья членов своей семьи, а также принадлежащего ему имущества;</w:t>
      </w:r>
    </w:p>
    <w:p w:rsidR="007806FC" w:rsidRPr="007806FC" w:rsidRDefault="007806FC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   - </w:t>
      </w:r>
      <w:r w:rsidR="0064745D">
        <w:rPr>
          <w:rFonts w:ascii="Times New Roman" w:eastAsia="Calibri" w:hAnsi="Times New Roman" w:cs="Times New Roman"/>
          <w:sz w:val="24"/>
          <w:szCs w:val="24"/>
        </w:rPr>
        <w:t>г</w:t>
      </w:r>
      <w:r w:rsidRPr="007806FC">
        <w:rPr>
          <w:rFonts w:ascii="Times New Roman" w:eastAsia="Calibri" w:hAnsi="Times New Roman" w:cs="Times New Roman"/>
          <w:sz w:val="24"/>
          <w:szCs w:val="24"/>
        </w:rPr>
        <w:t>осударственное пенсионное обеспечение в соответствии с федеральным законом;</w:t>
      </w:r>
    </w:p>
    <w:p w:rsidR="007806FC" w:rsidRPr="007806FC" w:rsidRDefault="0064745D" w:rsidP="007806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-г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7806FC" w:rsidRPr="007806FC" w:rsidRDefault="007806FC" w:rsidP="007806F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10. 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Ведущий специалист-эксперт отдела учета налоговых поступлений,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Российской Федерации, положением о Межрайонной инспекции ФНС России № 6 по Астраханской области, об отделе учета налоговых поступлений Межрайонной инспекции ФНС России № 6 по Астраханской области. 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11. Ведущий специалист-эксперт отдела учета налоговых поступлений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IV. Перечень вопросов, по которым ведущий специалист-эксперт отдела вправе или обязан самостоятельно принимать управленческие и иные решения</w:t>
      </w:r>
    </w:p>
    <w:p w:rsidR="007806FC" w:rsidRPr="007806FC" w:rsidRDefault="007806FC" w:rsidP="00780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12. При исполнении служебных обязанностей   ведущий специалист-эксперт</w:t>
      </w:r>
      <w:r w:rsidRPr="007806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отдела учета налоговых поступлений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инспекции ФНС России № 6 по Астраханской области 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7806FC" w:rsidRPr="007806FC" w:rsidRDefault="007806FC" w:rsidP="007806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7806FC" w:rsidRPr="007806FC" w:rsidRDefault="007806FC" w:rsidP="007806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7806FC" w:rsidRPr="007806FC" w:rsidRDefault="007806FC" w:rsidP="007806F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7806FC" w:rsidRPr="007806FC" w:rsidRDefault="007806FC" w:rsidP="007806F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-выбора методов (в рамках налогового законодательства) исполнения заданий и поручений руководителей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инспекции ФНС России № 6 по Астраханской области </w:t>
      </w:r>
      <w:r w:rsidRPr="007806FC">
        <w:rPr>
          <w:rFonts w:ascii="Times New Roman" w:eastAsia="Calibri" w:hAnsi="Times New Roman" w:cs="Times New Roman"/>
          <w:sz w:val="24"/>
          <w:szCs w:val="24"/>
        </w:rPr>
        <w:t>по вопросам, относящимся к компетенции отдела учета налоговых поступлений;</w:t>
      </w:r>
    </w:p>
    <w:p w:rsidR="007806FC" w:rsidRPr="007806FC" w:rsidRDefault="007806FC" w:rsidP="007806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отдела,  заместителя начальника инспекции.</w:t>
      </w:r>
    </w:p>
    <w:p w:rsidR="007806FC" w:rsidRPr="007806FC" w:rsidRDefault="007806FC" w:rsidP="007806F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  ведущий специалист-эксперт отдела учета налоговых поступлений обязан самостоятельно принимать решения по вопросам: </w:t>
      </w:r>
    </w:p>
    <w:p w:rsidR="007806FC" w:rsidRPr="007806FC" w:rsidRDefault="007806FC" w:rsidP="007806F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7806FC" w:rsidRPr="007806FC" w:rsidRDefault="007806FC" w:rsidP="007806F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иным вопросам, предусмотренным положением Межрайонной инспекции ФНС России № 6 по Астраханской области, об </w:t>
      </w: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отделе учета налоговых поступлений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 ФНС России № 6 по Астраханской области, иными нормативными актами.</w:t>
      </w:r>
    </w:p>
    <w:p w:rsidR="007806FC" w:rsidRPr="007806FC" w:rsidRDefault="007806FC" w:rsidP="007806F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6FC" w:rsidRPr="0064745D" w:rsidRDefault="0064745D" w:rsidP="0064745D">
      <w:pPr>
        <w:pStyle w:val="a6"/>
        <w:widowControl w:val="0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806FC">
        <w:rPr>
          <w:rFonts w:ascii="Times New Roman" w:eastAsia="Calibri" w:hAnsi="Times New Roman" w:cs="Times New Roman"/>
          <w:b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806FC" w:rsidRPr="0064745D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proofErr w:type="spellEnd"/>
      <w:r w:rsidR="007806FC" w:rsidRPr="0064745D">
        <w:rPr>
          <w:rFonts w:ascii="Times New Roman" w:eastAsia="Calibri" w:hAnsi="Times New Roman" w:cs="Times New Roman"/>
          <w:b/>
          <w:sz w:val="24"/>
          <w:szCs w:val="24"/>
        </w:rPr>
        <w:t xml:space="preserve"> вопросов, по которым ведущий специалист-эксперт отдела учета налоговых поступлений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4745D" w:rsidRPr="0064745D" w:rsidRDefault="0064745D" w:rsidP="0064745D">
      <w:pPr>
        <w:pStyle w:val="a6"/>
        <w:widowControl w:val="0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FC" w:rsidRPr="007806FC" w:rsidRDefault="007806FC" w:rsidP="006474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14. Ведущий специалист-эксперт в соответствии со своей компетенцией вправе участвовать в подготовке (обсуждении) следующих проектов: </w:t>
      </w:r>
    </w:p>
    <w:p w:rsidR="007806FC" w:rsidRPr="007806FC" w:rsidRDefault="007806FC" w:rsidP="0064745D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14.1. В пределах функциональной компетенции принимает участие в подготовке нормативных актов и (или) проектов управленческих и иных решений в части </w:t>
      </w:r>
      <w:r w:rsidRPr="007806F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методологического, организационного, информационного и другого обеспечения </w:t>
      </w:r>
      <w:r w:rsidRPr="007806FC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подготовки соответствующих документов по вопросам соблюдения требований </w:t>
      </w:r>
      <w:r w:rsidRPr="007806F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приказа № ЯК-7-1/9@ «Об утверждении Единых требований к порядку формирования информационного ресурса </w:t>
      </w:r>
      <w:r w:rsidRPr="007806FC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«Расчеты с бюджетом» местного уровня».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15. Ведущий специалист-эксперт отдела учета налоговых поступлений в соответствии со своей компетенцией обязан участвовать в подготовке (обсуждении) следующих проектов: </w:t>
      </w:r>
    </w:p>
    <w:p w:rsidR="007806FC" w:rsidRPr="007806FC" w:rsidRDefault="007806FC" w:rsidP="007806FC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положений об отделе и инспекции;</w:t>
      </w:r>
    </w:p>
    <w:p w:rsidR="007806FC" w:rsidRPr="007806FC" w:rsidRDefault="007806FC" w:rsidP="007806FC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7806FC" w:rsidRDefault="007806FC" w:rsidP="007806FC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64745D" w:rsidRPr="007806FC" w:rsidRDefault="0064745D" w:rsidP="007806FC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7806F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ведущий специалист-эксперт отдела учета налоговых поступлений принимает решения в сроки, установленные законодательными и иными нормативными правовыми актами Российской Федерации.</w:t>
      </w:r>
    </w:p>
    <w:p w:rsidR="007806FC" w:rsidRPr="007806FC" w:rsidRDefault="007806FC" w:rsidP="007806F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7806FC" w:rsidRPr="007806FC" w:rsidRDefault="007806FC" w:rsidP="00780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Взаимодействие ведущего специалиста-эксперта отдела учета налоговых поступлений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</w:t>
      </w:r>
      <w:r w:rsidRPr="007806FC">
        <w:rPr>
          <w:rFonts w:ascii="Times New Roman" w:eastAsia="Calibri" w:hAnsi="Times New Roman" w:cs="Times New Roman"/>
          <w:sz w:val="24"/>
          <w:szCs w:val="24"/>
        </w:rPr>
        <w:lastRenderedPageBreak/>
        <w:t>поведения государственных служащих», и требований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к служебному поведению, 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установленных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806FC" w:rsidRPr="007806FC" w:rsidRDefault="007806FC" w:rsidP="00780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7806FC" w:rsidRPr="007806FC" w:rsidRDefault="007806FC" w:rsidP="00780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       18. Ведущий специалист-эксперт отдела учета налоговых поступлений Межрайонной Инспекции ФНС России № 6 по Астраханской области </w:t>
      </w:r>
      <w:r w:rsidRPr="007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7806FC" w:rsidRPr="007806FC" w:rsidRDefault="007806FC" w:rsidP="007806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6FC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7806FC" w:rsidRPr="007806FC" w:rsidRDefault="007806FC" w:rsidP="00780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FC" w:rsidRPr="007806FC" w:rsidRDefault="007806FC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7806FC">
        <w:rPr>
          <w:rFonts w:ascii="Times New Roman" w:eastAsia="Calibri" w:hAnsi="Times New Roman" w:cs="Times New Roman"/>
          <w:sz w:val="24"/>
          <w:szCs w:val="24"/>
        </w:rPr>
        <w:t>деятельности ведущего специалиста-эксперта отдела учета налоговых поступлений</w:t>
      </w:r>
      <w:proofErr w:type="gramEnd"/>
      <w:r w:rsidRPr="007806FC">
        <w:rPr>
          <w:rFonts w:ascii="Times New Roman" w:eastAsia="Calibri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7806FC" w:rsidRPr="007806FC" w:rsidRDefault="0064745D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806FC" w:rsidRPr="007806FC" w:rsidRDefault="0064745D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806FC" w:rsidRPr="007806FC" w:rsidRDefault="0064745D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806FC" w:rsidRPr="007806FC" w:rsidRDefault="0064745D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806FC" w:rsidRPr="007806FC" w:rsidRDefault="0064745D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806FC" w:rsidRPr="007806FC" w:rsidRDefault="0064745D" w:rsidP="00780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806FC" w:rsidRPr="007806FC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E240C" w:rsidRPr="007806FC" w:rsidRDefault="0064745D" w:rsidP="007806FC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bookmarkStart w:id="0" w:name="_GoBack"/>
      <w:bookmarkEnd w:id="0"/>
      <w:r w:rsidR="007806FC" w:rsidRPr="007806FC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sectPr w:rsidR="00AE240C" w:rsidRPr="007806FC" w:rsidSect="007806F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FC" w:rsidRDefault="007806FC" w:rsidP="007806FC">
      <w:pPr>
        <w:spacing w:after="0" w:line="240" w:lineRule="auto"/>
      </w:pPr>
      <w:r>
        <w:separator/>
      </w:r>
    </w:p>
  </w:endnote>
  <w:endnote w:type="continuationSeparator" w:id="0">
    <w:p w:rsidR="007806FC" w:rsidRDefault="007806FC" w:rsidP="0078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FC" w:rsidRDefault="007806FC" w:rsidP="007806FC">
      <w:pPr>
        <w:spacing w:after="0" w:line="240" w:lineRule="auto"/>
      </w:pPr>
      <w:r>
        <w:separator/>
      </w:r>
    </w:p>
  </w:footnote>
  <w:footnote w:type="continuationSeparator" w:id="0">
    <w:p w:rsidR="007806FC" w:rsidRDefault="007806FC" w:rsidP="007806FC">
      <w:pPr>
        <w:spacing w:after="0" w:line="240" w:lineRule="auto"/>
      </w:pPr>
      <w:r>
        <w:continuationSeparator/>
      </w:r>
    </w:p>
  </w:footnote>
  <w:footnote w:id="1">
    <w:p w:rsidR="007806FC" w:rsidRDefault="007806FC" w:rsidP="007806FC">
      <w:pPr>
        <w:pStyle w:val="a4"/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> При указании вида профессиональной служебной деятельности рекомендуется использовать Справочник квалификационных требований.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1EB5"/>
    <w:multiLevelType w:val="hybridMultilevel"/>
    <w:tmpl w:val="800AA782"/>
    <w:lvl w:ilvl="0" w:tplc="DE98063C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759DC"/>
    <w:multiLevelType w:val="hybridMultilevel"/>
    <w:tmpl w:val="DED42B56"/>
    <w:lvl w:ilvl="0" w:tplc="C822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FC"/>
    <w:rsid w:val="0064745D"/>
    <w:rsid w:val="007806FC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806FC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806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06FC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80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806FC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806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06FC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8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2019-05-08T09:06:00Z</dcterms:created>
  <dcterms:modified xsi:type="dcterms:W3CDTF">2019-05-08T09:19:00Z</dcterms:modified>
</cp:coreProperties>
</file>