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152A5A" w:rsidRDefault="00152A5A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8D2B20" w:rsidRPr="008D2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B20" w:rsidRPr="008D2B20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отдела камеральных проверок №1</w:t>
      </w:r>
    </w:p>
    <w:p w:rsidR="00AC584D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 Инспекции  Федеральной налоговой службы по Кировскому району г. Астрахани</w:t>
      </w:r>
    </w:p>
    <w:p w:rsidR="008D2B20" w:rsidRPr="00B93661" w:rsidRDefault="008D2B20" w:rsidP="008D2B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19A">
        <w:rPr>
          <w:rFonts w:ascii="Times New Roman" w:hAnsi="Times New Roman" w:cs="Times New Roman"/>
          <w:b/>
          <w:sz w:val="28"/>
          <w:szCs w:val="28"/>
        </w:rPr>
        <w:t>- 11-</w:t>
      </w:r>
      <w:r w:rsidR="00152A5A">
        <w:rPr>
          <w:rFonts w:ascii="Times New Roman" w:hAnsi="Times New Roman" w:cs="Times New Roman"/>
          <w:b/>
          <w:sz w:val="28"/>
          <w:szCs w:val="28"/>
        </w:rPr>
        <w:t>3</w:t>
      </w:r>
      <w:r w:rsidRPr="009B719A">
        <w:rPr>
          <w:rFonts w:ascii="Times New Roman" w:hAnsi="Times New Roman" w:cs="Times New Roman"/>
          <w:b/>
          <w:sz w:val="28"/>
          <w:szCs w:val="28"/>
        </w:rPr>
        <w:t>-3-0</w:t>
      </w:r>
      <w:r w:rsidR="00152A5A">
        <w:rPr>
          <w:rFonts w:ascii="Times New Roman" w:hAnsi="Times New Roman" w:cs="Times New Roman"/>
          <w:sz w:val="28"/>
          <w:szCs w:val="28"/>
        </w:rPr>
        <w:t>94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9228C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1.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1050C8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отдела  камеральных проверок №1 инспекции  Федеральной налоговой службы по Кировскому району г. Астрахани (далее – </w:t>
      </w:r>
      <w:r w:rsidR="002F2800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) </w:t>
      </w:r>
      <w:r w:rsidR="001050C8" w:rsidRPr="001050C8">
        <w:rPr>
          <w:rFonts w:ascii="Times New Roman" w:hAnsi="Times New Roman" w:cs="Times New Roman"/>
          <w:sz w:val="26"/>
          <w:szCs w:val="26"/>
        </w:rPr>
        <w:t>относится к ведущей группе должностей гражданской службы категории «специалисты»</w:t>
      </w:r>
    </w:p>
    <w:p w:rsidR="008D2B20" w:rsidRPr="008D2B20" w:rsidRDefault="00566ABD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2. 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 </w:t>
      </w:r>
      <w:r w:rsidR="001050C8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осуществляются приказом начальника инспекции  Федеральной налоговой службы по Кировскому району г. Астрахани (далее - инспекция).</w:t>
      </w:r>
    </w:p>
    <w:p w:rsidR="008D2B20" w:rsidRPr="008D2B20" w:rsidRDefault="001050C8" w:rsidP="008D2B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8D2B20" w:rsidRPr="008D2B20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отдела.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190F84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3. Для замещения должности </w:t>
      </w:r>
      <w:r w:rsidR="001050C8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требования:</w:t>
      </w:r>
    </w:p>
    <w:p w:rsidR="00462E13" w:rsidRPr="00A9228C" w:rsidRDefault="00AC584D" w:rsidP="00462E1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62E13" w:rsidRPr="00A9228C">
        <w:rPr>
          <w:rFonts w:ascii="Times New Roman" w:hAnsi="Times New Roman" w:cs="Times New Roman"/>
          <w:sz w:val="26"/>
          <w:szCs w:val="26"/>
        </w:rPr>
        <w:t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proofErr w:type="gramEnd"/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228C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A9228C">
        <w:rPr>
          <w:rFonts w:ascii="Times New Roman" w:hAnsi="Times New Roman" w:cs="Times New Roman"/>
          <w:sz w:val="26"/>
          <w:szCs w:val="26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9228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2E13" w:rsidRPr="00A9228C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228C">
        <w:rPr>
          <w:rFonts w:ascii="Times New Roman" w:hAnsi="Times New Roman" w:cs="Times New Roman"/>
          <w:sz w:val="26"/>
          <w:szCs w:val="26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A9228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E13" w:rsidRPr="00B93661" w:rsidRDefault="00462E13" w:rsidP="00462E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E13" w:rsidRPr="00A9228C" w:rsidRDefault="00462E13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4. </w:t>
      </w:r>
      <w:r w:rsidR="00316EC7" w:rsidRPr="00316EC7">
        <w:rPr>
          <w:rFonts w:ascii="Times New Roman" w:hAnsi="Times New Roman" w:cs="Times New Roman"/>
          <w:sz w:val="26"/>
          <w:szCs w:val="26"/>
        </w:rPr>
        <w:t>Основные права и обязанности</w:t>
      </w:r>
      <w:r w:rsidR="001050C8" w:rsidRPr="001050C8">
        <w:rPr>
          <w:rFonts w:ascii="Times New Roman" w:hAnsi="Times New Roman" w:cs="Times New Roman"/>
          <w:sz w:val="26"/>
          <w:szCs w:val="26"/>
        </w:rPr>
        <w:t xml:space="preserve"> </w:t>
      </w:r>
      <w:r w:rsidR="001050C8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16EC7" w:rsidRPr="00316EC7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316EC7" w:rsidRPr="00316EC7" w:rsidRDefault="001050C8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выполнять основные обязанности гражданского служащего, определённые статьей 15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государственной гражданской службе Российской Федерации»;</w:t>
      </w:r>
    </w:p>
    <w:p w:rsidR="00316EC7" w:rsidRPr="00316EC7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EC7">
        <w:rPr>
          <w:rFonts w:ascii="Times New Roman" w:hAnsi="Times New Roman" w:cs="Times New Roman"/>
          <w:sz w:val="26"/>
          <w:szCs w:val="26"/>
        </w:rPr>
        <w:t>- не нарушать запреты, связанные с гражданской службой  и определенные статьей 17 Федерального     Закона    от  27.07.2004 года  № 79-ФЗ «О государственной гражданской службе Российской Федерации»;</w:t>
      </w:r>
    </w:p>
    <w:p w:rsidR="00462E13" w:rsidRPr="00A9228C" w:rsidRDefault="00316EC7" w:rsidP="00316EC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6EC7">
        <w:rPr>
          <w:rFonts w:ascii="Times New Roman" w:hAnsi="Times New Roman" w:cs="Times New Roman"/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    Закона    от  27.07.2004 года 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Астрахани и трудовую дисциплину.</w:t>
      </w:r>
      <w:proofErr w:type="gramEnd"/>
    </w:p>
    <w:p w:rsidR="00462E13" w:rsidRPr="00A9228C" w:rsidRDefault="00462E13" w:rsidP="00A922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E13" w:rsidRPr="00A9228C" w:rsidRDefault="00462E13" w:rsidP="00613D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1050C8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 30 сентября 2004 г. № 506, положением об </w:t>
      </w:r>
      <w:r w:rsidRPr="00A9228C">
        <w:rPr>
          <w:rFonts w:ascii="Times New Roman" w:hAnsi="Times New Roman" w:cs="Times New Roman"/>
          <w:sz w:val="26"/>
          <w:szCs w:val="26"/>
        </w:rPr>
        <w:lastRenderedPageBreak/>
        <w:t xml:space="preserve">Инспекции Федеральной налоговой службы по Кировскому району г. Астрахани, утвержденным руководителем управления ФНС России по Астраханской области   «31» января 2015 г., положением об отделе </w:t>
      </w:r>
      <w:r w:rsidR="00A9228C">
        <w:rPr>
          <w:rFonts w:ascii="Times New Roman" w:hAnsi="Times New Roman" w:cs="Times New Roman"/>
          <w:sz w:val="26"/>
          <w:szCs w:val="26"/>
        </w:rPr>
        <w:t>камеральных проверок №1</w:t>
      </w:r>
      <w:r w:rsidRPr="00A9228C">
        <w:rPr>
          <w:rFonts w:ascii="Times New Roman" w:hAnsi="Times New Roman" w:cs="Times New Roman"/>
          <w:sz w:val="26"/>
          <w:szCs w:val="26"/>
        </w:rPr>
        <w:t>, приказами</w:t>
      </w:r>
      <w:proofErr w:type="gramEnd"/>
      <w:r w:rsidRPr="00A9228C">
        <w:rPr>
          <w:rFonts w:ascii="Times New Roman" w:hAnsi="Times New Roman" w:cs="Times New Roman"/>
          <w:sz w:val="26"/>
          <w:szCs w:val="26"/>
        </w:rPr>
        <w:t xml:space="preserve"> (распоряжениями) ФНС России, приказами </w:t>
      </w:r>
      <w:r w:rsidR="00DE1C3B">
        <w:rPr>
          <w:rFonts w:ascii="Times New Roman" w:hAnsi="Times New Roman" w:cs="Times New Roman"/>
          <w:sz w:val="26"/>
          <w:szCs w:val="26"/>
        </w:rPr>
        <w:t>У</w:t>
      </w:r>
      <w:r w:rsidRPr="00A9228C">
        <w:rPr>
          <w:rFonts w:ascii="Times New Roman" w:hAnsi="Times New Roman" w:cs="Times New Roman"/>
          <w:sz w:val="26"/>
          <w:szCs w:val="26"/>
        </w:rPr>
        <w:t xml:space="preserve">правления ФНС России по Астраханской области (далее - </w:t>
      </w:r>
      <w:r w:rsidR="00DE1C3B">
        <w:rPr>
          <w:rFonts w:ascii="Times New Roman" w:hAnsi="Times New Roman" w:cs="Times New Roman"/>
          <w:sz w:val="26"/>
          <w:szCs w:val="26"/>
        </w:rPr>
        <w:t>У</w:t>
      </w:r>
      <w:r w:rsidRPr="00A9228C">
        <w:rPr>
          <w:rFonts w:ascii="Times New Roman" w:hAnsi="Times New Roman" w:cs="Times New Roman"/>
          <w:sz w:val="26"/>
          <w:szCs w:val="26"/>
        </w:rPr>
        <w:t>правление), приказами инспекции, поручениями руководства инспекции.</w:t>
      </w:r>
    </w:p>
    <w:p w:rsidR="00316EC7" w:rsidRPr="00316EC7" w:rsidRDefault="0004054C" w:rsidP="00316E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54C">
        <w:rPr>
          <w:rFonts w:ascii="Times New Roman" w:hAnsi="Times New Roman" w:cs="Times New Roman"/>
          <w:sz w:val="26"/>
          <w:szCs w:val="26"/>
        </w:rPr>
        <w:t xml:space="preserve">Исходя из полномочий, определенных Положением об Инспекции и </w:t>
      </w:r>
      <w:proofErr w:type="gramStart"/>
      <w:r w:rsidRPr="0004054C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04054C">
        <w:rPr>
          <w:rFonts w:ascii="Times New Roman" w:hAnsi="Times New Roman" w:cs="Times New Roman"/>
          <w:sz w:val="26"/>
          <w:szCs w:val="26"/>
        </w:rPr>
        <w:t xml:space="preserve"> об отделе камеральных проверок №1 Инспекции,   </w:t>
      </w:r>
      <w:r w:rsidR="00CA62BF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316EC7" w:rsidRPr="00316EC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организует   работу отдела по реализации возложенных на  него задач и функций:</w:t>
      </w:r>
    </w:p>
    <w:p w:rsidR="00240A09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владеет профессиональными знаниями и навыками в области информационно-коммуникационных технологий;  </w:t>
      </w:r>
    </w:p>
    <w:p w:rsidR="00193D3D" w:rsidRPr="000E131E" w:rsidRDefault="00193D3D" w:rsidP="00193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повышает квалификацию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обеспечивает 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контроль путем изучения поступающих законодательных актов и нормативных документов;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применяет в практической деятельности Инструкцию РМ-10-2-1 «Проведение камеральной проверки налоговой  отчетности, оформление ее результатов, осуществление иных функций отдела, связанных с камеральной проверкой;  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в ходе камеральной налоговой проверки, на основе налоговой декларации по НДС, за исключение</w:t>
      </w:r>
      <w:r w:rsidR="00DE1C3B">
        <w:rPr>
          <w:rFonts w:ascii="Times New Roman" w:hAnsi="Times New Roman" w:cs="Times New Roman"/>
          <w:sz w:val="26"/>
          <w:szCs w:val="26"/>
        </w:rPr>
        <w:t>м</w:t>
      </w:r>
      <w:r w:rsidRPr="000E131E">
        <w:rPr>
          <w:rFonts w:ascii="Times New Roman" w:hAnsi="Times New Roman" w:cs="Times New Roman"/>
          <w:sz w:val="26"/>
          <w:szCs w:val="26"/>
        </w:rPr>
        <w:t xml:space="preserve"> налоговых деклараций, в которых сумма налога заявлена к возмещению,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0E131E" w:rsidRPr="000E131E" w:rsidRDefault="000E131E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подготавливает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193D3D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мероприятия налогового контроля в рамках проведения проверки </w:t>
      </w:r>
      <w:r>
        <w:rPr>
          <w:rFonts w:ascii="Times New Roman" w:hAnsi="Times New Roman" w:cs="Times New Roman"/>
          <w:sz w:val="26"/>
          <w:szCs w:val="26"/>
        </w:rPr>
        <w:t>правильности и полноты определения налоговой базы по НДС</w:t>
      </w:r>
      <w:r w:rsidRPr="004E7F63">
        <w:rPr>
          <w:rFonts w:ascii="Times New Roman" w:hAnsi="Times New Roman" w:cs="Times New Roman"/>
          <w:sz w:val="26"/>
          <w:szCs w:val="26"/>
        </w:rPr>
        <w:t xml:space="preserve"> и обоснованности применения налогоплательщиком налоговых вычетов по НДС, проводит  анализ и систематизацию полученных результатов, а также проводит мероприятия по получению в полном объеме документов в рамках истребования документов в соответствии со ст.93.1 НК РФ;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использует  в работе сведения, находящиеся в Федеральных информационных ресурсах в соответствии с возложенными на него функциями: 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субъектах и объектах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ии о ю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>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доходах физических лиц;</w:t>
      </w:r>
    </w:p>
    <w:p w:rsidR="00193D3D" w:rsidRPr="004E7F63" w:rsidRDefault="00DE1C3B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93D3D" w:rsidRPr="004E7F63">
        <w:rPr>
          <w:rFonts w:ascii="Times New Roman" w:hAnsi="Times New Roman" w:cs="Times New Roman"/>
          <w:sz w:val="26"/>
          <w:szCs w:val="26"/>
        </w:rPr>
        <w:t xml:space="preserve">осуществляет сбор сведений об открытии (закрытии) счета, об изменении реквизитов счета организации, индивидуального предпринимателя, нотариуса, </w:t>
      </w:r>
      <w:r w:rsidR="00193D3D" w:rsidRPr="004E7F63">
        <w:rPr>
          <w:rFonts w:ascii="Times New Roman" w:hAnsi="Times New Roman" w:cs="Times New Roman"/>
          <w:sz w:val="26"/>
          <w:szCs w:val="26"/>
        </w:rPr>
        <w:lastRenderedPageBreak/>
        <w:t>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кредитных организациях, осуществляющих обслуживание субъектов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и анализ сведений о представленных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уведомлениях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 контролируемых сделках, о составленных извещениях;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принятых и обработанных документах по электронному документообороту с Банком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контрольно-кассовой техники;</w:t>
      </w:r>
      <w:proofErr w:type="gramEnd"/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приостановлений операций по счетам;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имеющих критерии риска «фирм-однодневок»;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об истребовании документов, информации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юридических и физических лицах;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об организациях участвующих в схеме уклонения от налогообложения;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среднесписочной численности работников;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запрос в ГИБДД о наличие транспортных средств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запрос в </w:t>
      </w:r>
      <w:proofErr w:type="spellStart"/>
      <w:r w:rsidRPr="004E7F63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4E7F63">
        <w:rPr>
          <w:rFonts w:ascii="Times New Roman" w:hAnsi="Times New Roman" w:cs="Times New Roman"/>
          <w:sz w:val="26"/>
          <w:szCs w:val="26"/>
        </w:rPr>
        <w:t xml:space="preserve"> о наличии имущества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наличии лицензий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информации по исполнительному производству между ФНС России и ФССП России;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допросах физических лиц, об осмотрах адресов юридических и физических лиц;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 физических </w:t>
      </w:r>
      <w:proofErr w:type="gramStart"/>
      <w:r w:rsidRPr="004E7F63">
        <w:rPr>
          <w:rFonts w:ascii="Times New Roman" w:hAnsi="Times New Roman" w:cs="Times New Roman"/>
          <w:sz w:val="26"/>
          <w:szCs w:val="26"/>
        </w:rPr>
        <w:t>лицах</w:t>
      </w:r>
      <w:proofErr w:type="gramEnd"/>
      <w:r w:rsidRPr="004E7F63">
        <w:rPr>
          <w:rFonts w:ascii="Times New Roman" w:hAnsi="Times New Roman" w:cs="Times New Roman"/>
          <w:sz w:val="26"/>
          <w:szCs w:val="26"/>
        </w:rPr>
        <w:t xml:space="preserve"> отказавшихся в суде от участия в организациях;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- осуществляет сбор сведений о таможенных декларациях юридических и физических лиц;</w:t>
      </w:r>
    </w:p>
    <w:p w:rsidR="00193D3D" w:rsidRPr="00316EC7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- осуществляет сбор сведений об учетных данных продавца (покупателя) в </w:t>
      </w:r>
      <w:r w:rsidRPr="004E7F63">
        <w:rPr>
          <w:rFonts w:ascii="Times New Roman" w:hAnsi="Times New Roman" w:cs="Times New Roman"/>
          <w:sz w:val="26"/>
          <w:szCs w:val="26"/>
        </w:rPr>
        <w:lastRenderedPageBreak/>
        <w:t>качестве участника электронного документооборота счетов-фактур, которыми обмениваются хозяйствую</w:t>
      </w:r>
      <w:r>
        <w:rPr>
          <w:rFonts w:ascii="Times New Roman" w:hAnsi="Times New Roman" w:cs="Times New Roman"/>
          <w:sz w:val="26"/>
          <w:szCs w:val="26"/>
        </w:rPr>
        <w:t>щие субъекты в электронном виде;</w:t>
      </w:r>
    </w:p>
    <w:p w:rsidR="00193D3D" w:rsidRPr="004E7F63" w:rsidRDefault="00193D3D" w:rsidP="00193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выполнении годовых и квартальных планов работы отдела камеральных проверок №1 по закрепленным пунктам;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достоверностью показателей  статистической отчетности  2-НК</w:t>
      </w:r>
      <w:r w:rsidR="00193D3D">
        <w:rPr>
          <w:rFonts w:ascii="Times New Roman" w:hAnsi="Times New Roman" w:cs="Times New Roman"/>
          <w:sz w:val="26"/>
          <w:szCs w:val="26"/>
        </w:rPr>
        <w:t>, ВП</w:t>
      </w:r>
      <w:r w:rsidRPr="000E131E">
        <w:rPr>
          <w:rFonts w:ascii="Times New Roman" w:hAnsi="Times New Roman" w:cs="Times New Roman"/>
          <w:sz w:val="26"/>
          <w:szCs w:val="26"/>
        </w:rPr>
        <w:t>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подготавливает своевременно и качественно информацию по запросам УФНС п</w:t>
      </w:r>
      <w:proofErr w:type="gramStart"/>
      <w:r w:rsidRPr="000E131E">
        <w:rPr>
          <w:rFonts w:ascii="Times New Roman" w:hAnsi="Times New Roman" w:cs="Times New Roman"/>
          <w:sz w:val="26"/>
          <w:szCs w:val="26"/>
        </w:rPr>
        <w:t>о АО  и</w:t>
      </w:r>
      <w:proofErr w:type="gramEnd"/>
      <w:r w:rsidRPr="000E131E">
        <w:rPr>
          <w:rFonts w:ascii="Times New Roman" w:hAnsi="Times New Roman" w:cs="Times New Roman"/>
          <w:sz w:val="26"/>
          <w:szCs w:val="26"/>
        </w:rPr>
        <w:t xml:space="preserve"> др. ведомств;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выявляет схемы уклонения от налогообложения, проводит их анализ, вырабатывает предложения по их предотвращению;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вносит предложения в отдел предпроверочного анализа и истребования документов о рассмотрении вопроса о включении НП в план ВНП;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выявляет факты совершения НП контролируемых сделок, сведения о которых не были представлены  им в Инспекцию самостоятельно,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своевременно  заполняет  соответствующие   информационные  ресурсы системы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ведет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проводит самоконтроль по всем направлениям по закрепленному участку, с использованием возможностей ПК системы ЭОД, в том числе на  полноту и качество ведения ИР;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осуществляет  составление докладных записок, актов по камеральным проверкам, проектов решений по актам, своевременно проводит отражение в лицевых счетах </w:t>
      </w:r>
      <w:proofErr w:type="spellStart"/>
      <w:r w:rsidRPr="000E131E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0E131E">
        <w:rPr>
          <w:rFonts w:ascii="Times New Roman" w:hAnsi="Times New Roman" w:cs="Times New Roman"/>
          <w:sz w:val="26"/>
          <w:szCs w:val="26"/>
        </w:rPr>
        <w:t xml:space="preserve"> сумм;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изучает инструкции к версиям ЭОД при их обновлении, книги ЭОД  по соответствующим направлениям; </w:t>
      </w:r>
    </w:p>
    <w:p w:rsidR="00240A09" w:rsidRPr="000E131E" w:rsidRDefault="00240A09" w:rsidP="000E13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E131E">
        <w:rPr>
          <w:rFonts w:ascii="Times New Roman" w:hAnsi="Times New Roman" w:cs="Times New Roman"/>
          <w:sz w:val="26"/>
          <w:szCs w:val="26"/>
        </w:rPr>
        <w:t xml:space="preserve"> обеспечивает подготовку к работе и работу с прикладными подсистемами АИС «Налог -3»;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 составление протоколов об административных правонарушениях в рамках статьи 19.4 КоАП РФ;   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01214F">
        <w:rPr>
          <w:rFonts w:ascii="Times New Roman" w:hAnsi="Times New Roman" w:cs="Times New Roman"/>
          <w:sz w:val="26"/>
          <w:szCs w:val="26"/>
        </w:rPr>
        <w:t>с</w:t>
      </w:r>
      <w:r w:rsidRPr="004E7F63">
        <w:rPr>
          <w:rFonts w:ascii="Times New Roman" w:hAnsi="Times New Roman" w:cs="Times New Roman"/>
          <w:sz w:val="26"/>
          <w:szCs w:val="26"/>
        </w:rPr>
        <w:t>воевременно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01214F">
        <w:rPr>
          <w:rFonts w:ascii="Times New Roman" w:hAnsi="Times New Roman" w:cs="Times New Roman"/>
          <w:sz w:val="26"/>
          <w:szCs w:val="26"/>
        </w:rPr>
        <w:t>е</w:t>
      </w:r>
      <w:r w:rsidRPr="004E7F63">
        <w:rPr>
          <w:rFonts w:ascii="Times New Roman" w:hAnsi="Times New Roman" w:cs="Times New Roman"/>
          <w:sz w:val="26"/>
          <w:szCs w:val="26"/>
        </w:rPr>
        <w:t xml:space="preserve"> материалов  в</w:t>
      </w:r>
      <w:r w:rsidR="00827C3A">
        <w:rPr>
          <w:rFonts w:ascii="Times New Roman" w:hAnsi="Times New Roman" w:cs="Times New Roman"/>
          <w:sz w:val="26"/>
          <w:szCs w:val="26"/>
        </w:rPr>
        <w:t xml:space="preserve"> Следственное </w:t>
      </w:r>
      <w:r w:rsidR="00827C3A">
        <w:rPr>
          <w:rFonts w:ascii="Times New Roman" w:hAnsi="Times New Roman" w:cs="Times New Roman"/>
          <w:sz w:val="26"/>
          <w:szCs w:val="26"/>
        </w:rPr>
        <w:lastRenderedPageBreak/>
        <w:t>управление Следственного комитета по</w:t>
      </w:r>
      <w:r w:rsidRPr="004E7F63">
        <w:rPr>
          <w:rFonts w:ascii="Times New Roman" w:hAnsi="Times New Roman" w:cs="Times New Roman"/>
          <w:sz w:val="26"/>
          <w:szCs w:val="26"/>
        </w:rPr>
        <w:t xml:space="preserve"> Астраханской области;</w:t>
      </w:r>
    </w:p>
    <w:p w:rsidR="004E7F63" w:rsidRPr="004E7F63" w:rsidRDefault="004E7F63" w:rsidP="004E7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F63">
        <w:rPr>
          <w:rFonts w:ascii="Times New Roman" w:hAnsi="Times New Roman" w:cs="Times New Roman"/>
          <w:sz w:val="26"/>
          <w:szCs w:val="26"/>
        </w:rPr>
        <w:t>обеспечивает процесс подготовки данных  к  подъему на федеральный уровень в рамках подготовки к переходу на АИС «Налог-3»;</w:t>
      </w:r>
    </w:p>
    <w:p w:rsidR="00462E13" w:rsidRPr="00613D0B" w:rsidRDefault="00613D0B" w:rsidP="00613D0B">
      <w:pPr>
        <w:pStyle w:val="Style4"/>
        <w:widowControl/>
        <w:spacing w:line="240" w:lineRule="auto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с</w:t>
      </w:r>
      <w:r w:rsidR="00462E13" w:rsidRPr="00613D0B">
        <w:rPr>
          <w:rStyle w:val="FontStyle13"/>
          <w:sz w:val="26"/>
          <w:szCs w:val="26"/>
        </w:rPr>
        <w:t>облюда</w:t>
      </w:r>
      <w:r>
        <w:rPr>
          <w:rStyle w:val="FontStyle13"/>
          <w:sz w:val="26"/>
          <w:szCs w:val="26"/>
        </w:rPr>
        <w:t>ет</w:t>
      </w:r>
      <w:r w:rsidR="00462E13" w:rsidRPr="00613D0B">
        <w:rPr>
          <w:rStyle w:val="FontStyle13"/>
          <w:sz w:val="26"/>
          <w:szCs w:val="26"/>
        </w:rPr>
        <w:t xml:space="preserve"> требования по обеспечению безопасности при обработке</w:t>
      </w:r>
      <w:r>
        <w:rPr>
          <w:rStyle w:val="FontStyle13"/>
          <w:sz w:val="26"/>
          <w:szCs w:val="26"/>
        </w:rPr>
        <w:t xml:space="preserve"> </w:t>
      </w:r>
      <w:r w:rsidR="00462E13" w:rsidRPr="00613D0B">
        <w:rPr>
          <w:rStyle w:val="FontStyle13"/>
          <w:sz w:val="26"/>
          <w:szCs w:val="26"/>
        </w:rPr>
        <w:t>персональных данных: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left="720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462E13" w:rsidRPr="00613D0B" w:rsidRDefault="00462E13" w:rsidP="00613D0B">
      <w:pPr>
        <w:pStyle w:val="Style6"/>
        <w:widowControl/>
        <w:spacing w:line="240" w:lineRule="auto"/>
        <w:ind w:firstLine="709"/>
        <w:jc w:val="both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462E13" w:rsidRPr="00613D0B" w:rsidRDefault="00462E13" w:rsidP="00613D0B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613D0B">
        <w:rPr>
          <w:rStyle w:val="FontStyle12"/>
        </w:rPr>
        <w:t>.;</w:t>
      </w:r>
    </w:p>
    <w:p w:rsidR="00462E13" w:rsidRPr="00613D0B" w:rsidRDefault="00462E13" w:rsidP="00613D0B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462E13" w:rsidRPr="00613D0B" w:rsidRDefault="00462E13" w:rsidP="00613D0B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62E13" w:rsidRPr="00613D0B" w:rsidRDefault="00462E13" w:rsidP="00613D0B">
      <w:pPr>
        <w:pStyle w:val="Style7"/>
        <w:widowControl/>
        <w:tabs>
          <w:tab w:val="left" w:pos="1032"/>
        </w:tabs>
        <w:spacing w:line="240" w:lineRule="auto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-</w:t>
      </w:r>
      <w:r w:rsidRPr="00613D0B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40" w:lineRule="auto"/>
        <w:ind w:left="744" w:firstLine="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462E13" w:rsidRPr="00613D0B" w:rsidRDefault="00462E13" w:rsidP="00613D0B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40" w:lineRule="auto"/>
        <w:ind w:firstLine="720"/>
        <w:rPr>
          <w:rStyle w:val="FontStyle13"/>
          <w:sz w:val="26"/>
          <w:szCs w:val="26"/>
        </w:rPr>
      </w:pPr>
      <w:r w:rsidRPr="00613D0B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</w:t>
      </w:r>
      <w:r w:rsidR="00613D0B">
        <w:rPr>
          <w:rStyle w:val="FontStyle13"/>
          <w:sz w:val="26"/>
          <w:szCs w:val="26"/>
        </w:rPr>
        <w:t>;</w:t>
      </w:r>
    </w:p>
    <w:p w:rsidR="00462E13" w:rsidRPr="00613D0B" w:rsidRDefault="00462E13" w:rsidP="00613D0B">
      <w:pPr>
        <w:pStyle w:val="Style7"/>
        <w:widowControl/>
        <w:tabs>
          <w:tab w:val="left" w:pos="0"/>
        </w:tabs>
        <w:spacing w:line="240" w:lineRule="auto"/>
        <w:ind w:firstLine="0"/>
        <w:rPr>
          <w:sz w:val="26"/>
          <w:szCs w:val="26"/>
        </w:rPr>
      </w:pPr>
      <w:r w:rsidRPr="00613D0B">
        <w:rPr>
          <w:sz w:val="26"/>
          <w:szCs w:val="26"/>
        </w:rPr>
        <w:tab/>
      </w:r>
      <w:r w:rsidR="00613D0B">
        <w:rPr>
          <w:sz w:val="26"/>
          <w:szCs w:val="26"/>
        </w:rPr>
        <w:t>о</w:t>
      </w:r>
      <w:r w:rsidRPr="00613D0B">
        <w:rPr>
          <w:sz w:val="26"/>
          <w:szCs w:val="26"/>
        </w:rPr>
        <w:t>беспечи</w:t>
      </w:r>
      <w:r w:rsidR="00613D0B">
        <w:rPr>
          <w:sz w:val="26"/>
          <w:szCs w:val="26"/>
        </w:rPr>
        <w:t>вает</w:t>
      </w:r>
      <w:r w:rsidRPr="00613D0B">
        <w:rPr>
          <w:sz w:val="26"/>
          <w:szCs w:val="26"/>
        </w:rPr>
        <w:t xml:space="preserve"> соблюдение </w:t>
      </w:r>
      <w:r w:rsidRPr="00613D0B">
        <w:rPr>
          <w:snapToGrid w:val="0"/>
          <w:sz w:val="26"/>
          <w:szCs w:val="26"/>
        </w:rPr>
        <w:t xml:space="preserve">Порядка </w:t>
      </w:r>
      <w:r w:rsidRPr="00613D0B">
        <w:rPr>
          <w:sz w:val="26"/>
          <w:szCs w:val="26"/>
        </w:rPr>
        <w:t>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9927A9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 </w:t>
      </w:r>
      <w:r w:rsidR="009927A9" w:rsidRPr="00316EC7">
        <w:rPr>
          <w:rFonts w:ascii="Times New Roman" w:hAnsi="Times New Roman" w:cs="Times New Roman"/>
          <w:sz w:val="26"/>
          <w:szCs w:val="26"/>
        </w:rPr>
        <w:t>выполняет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9927A9" w:rsidRDefault="009927A9" w:rsidP="00613D0B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2E13" w:rsidRPr="00A9228C" w:rsidRDefault="00462E13" w:rsidP="00613D0B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Основные права </w:t>
      </w:r>
      <w:r w:rsidR="0041406D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A9228C">
        <w:rPr>
          <w:rFonts w:ascii="Times New Roman" w:hAnsi="Times New Roman" w:cs="Times New Roman"/>
          <w:sz w:val="26"/>
          <w:szCs w:val="26"/>
        </w:rPr>
        <w:t xml:space="preserve"> Инспекции определены статьей 14 Федерального Закона от 27.07.2004 года № 79-ФЗ «О государственной гражданской службе Российской Федерации». 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Исходя из установленных полномочий и в пределах функциональной компетенции,  главный государственный налоговый инспектор  имеет право: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вносить начальнику отдела предложения по улучшению работы по закрепленным направлениям деятельности отдела;</w:t>
      </w:r>
    </w:p>
    <w:p w:rsidR="0041406D" w:rsidRPr="0041406D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принимать участие в производственных совещаниях по вопросам, входящим в его компетенцию.</w:t>
      </w:r>
    </w:p>
    <w:p w:rsidR="007308D5" w:rsidRDefault="0041406D" w:rsidP="0041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иные права, предусмотренные Положением об отделе камеральных проверок №1 Инспекции, иными нормативными актами.</w:t>
      </w:r>
    </w:p>
    <w:p w:rsidR="00462E13" w:rsidRPr="00A9228C" w:rsidRDefault="00462E13" w:rsidP="009927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6. </w:t>
      </w:r>
      <w:r w:rsidR="0041406D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A9228C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62E13" w:rsidRPr="00A9228C" w:rsidRDefault="0041406D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06D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462E13" w:rsidRPr="00A9228C">
        <w:rPr>
          <w:rFonts w:ascii="Times New Roman" w:hAnsi="Times New Roman" w:cs="Times New Roman"/>
          <w:sz w:val="26"/>
          <w:szCs w:val="26"/>
        </w:rPr>
        <w:t xml:space="preserve"> несет ответственность за выполнение требований: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lastRenderedPageBreak/>
        <w:t>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462E13" w:rsidRPr="00A9228C" w:rsidRDefault="00462E13" w:rsidP="0061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 настоящим регламентом.</w:t>
      </w:r>
    </w:p>
    <w:p w:rsidR="00462E13" w:rsidRPr="00A9228C" w:rsidRDefault="00462E13" w:rsidP="00613D0B">
      <w:pPr>
        <w:pStyle w:val="2"/>
        <w:ind w:firstLine="567"/>
        <w:rPr>
          <w:sz w:val="26"/>
          <w:szCs w:val="26"/>
        </w:rPr>
      </w:pPr>
      <w:r w:rsidRPr="00A9228C">
        <w:rPr>
          <w:sz w:val="26"/>
          <w:szCs w:val="26"/>
        </w:rPr>
        <w:t>Согласно ст. 15 Федерального закона от 27.07.2004 г.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566ABD" w:rsidRPr="00B93661" w:rsidRDefault="00566ABD" w:rsidP="00462E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8E3E89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89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904A2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DB9" w:rsidRPr="008F7DB9" w:rsidRDefault="00566ABD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7. </w:t>
      </w:r>
      <w:r w:rsidR="008F7DB9" w:rsidRPr="008F7DB9">
        <w:rPr>
          <w:rFonts w:ascii="Times New Roman" w:hAnsi="Times New Roman" w:cs="Times New Roman"/>
          <w:sz w:val="26"/>
          <w:szCs w:val="26"/>
        </w:rPr>
        <w:t>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8F7DB9" w:rsidRPr="008F7DB9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№1 по установленным направлениям деятельности, направленной на реализацию задач и функций, возложенных на отдел;</w:t>
      </w:r>
    </w:p>
    <w:p w:rsidR="00566ABD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 xml:space="preserve">организации работы по </w:t>
      </w:r>
      <w:proofErr w:type="gramStart"/>
      <w:r w:rsidRPr="008F7DB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F7DB9">
        <w:rPr>
          <w:rFonts w:ascii="Times New Roman" w:hAnsi="Times New Roman" w:cs="Times New Roman"/>
          <w:sz w:val="26"/>
          <w:szCs w:val="26"/>
        </w:rPr>
        <w:t xml:space="preserve"> правильностью применения налогоплательщиками </w:t>
      </w:r>
      <w:r>
        <w:rPr>
          <w:rFonts w:ascii="Times New Roman" w:hAnsi="Times New Roman" w:cs="Times New Roman"/>
          <w:sz w:val="26"/>
          <w:szCs w:val="26"/>
        </w:rPr>
        <w:t>налоговых вычетов, формирования налоговой базы при исчислении налога на добавленную стоимость (</w:t>
      </w:r>
      <w:r w:rsidR="00CA62BF">
        <w:rPr>
          <w:rFonts w:ascii="Times New Roman" w:hAnsi="Times New Roman" w:cs="Times New Roman"/>
          <w:sz w:val="26"/>
          <w:szCs w:val="26"/>
        </w:rPr>
        <w:t>кроме налоговых деклараций к</w:t>
      </w:r>
      <w:r>
        <w:rPr>
          <w:rFonts w:ascii="Times New Roman" w:hAnsi="Times New Roman" w:cs="Times New Roman"/>
          <w:sz w:val="26"/>
          <w:szCs w:val="26"/>
        </w:rPr>
        <w:t xml:space="preserve"> возмещению </w:t>
      </w:r>
      <w:r w:rsidR="00CA62BF">
        <w:rPr>
          <w:rFonts w:ascii="Times New Roman" w:hAnsi="Times New Roman" w:cs="Times New Roman"/>
          <w:sz w:val="26"/>
          <w:szCs w:val="26"/>
        </w:rPr>
        <w:t xml:space="preserve">суммы налога </w:t>
      </w:r>
      <w:r>
        <w:rPr>
          <w:rFonts w:ascii="Times New Roman" w:hAnsi="Times New Roman" w:cs="Times New Roman"/>
          <w:sz w:val="26"/>
          <w:szCs w:val="26"/>
        </w:rPr>
        <w:t>из бюджета)</w:t>
      </w:r>
      <w:r w:rsidRPr="008F7DB9">
        <w:rPr>
          <w:rFonts w:ascii="Times New Roman" w:hAnsi="Times New Roman" w:cs="Times New Roman"/>
          <w:sz w:val="26"/>
          <w:szCs w:val="26"/>
        </w:rPr>
        <w:t>.</w:t>
      </w:r>
    </w:p>
    <w:p w:rsidR="008F7DB9" w:rsidRPr="00937365" w:rsidRDefault="008F7DB9" w:rsidP="008F7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 w:rsidR="00904A2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4529A0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66ABD" w:rsidRPr="00937365" w:rsidRDefault="004529A0" w:rsidP="00452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</w:t>
      </w:r>
      <w:r w:rsidR="00566ABD" w:rsidRPr="00937365">
        <w:rPr>
          <w:rFonts w:ascii="Times New Roman" w:hAnsi="Times New Roman" w:cs="Times New Roman"/>
          <w:sz w:val="26"/>
          <w:szCs w:val="26"/>
        </w:rPr>
        <w:t>.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7C61B3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61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904A2C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 xml:space="preserve">участвовать при подготовке </w:t>
      </w:r>
      <w:r w:rsidRPr="00EE6CA2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  <w:r w:rsidRPr="007C61B3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9. </w:t>
      </w:r>
      <w:r w:rsidR="00904A2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566ABD" w:rsidRPr="00937365" w:rsidRDefault="00724F87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F87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</w:t>
      </w:r>
      <w:r w:rsidR="002F2800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724F87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 принимает участие в подготовке нормативных  актов и (или)  проектов  управленческих  и иных  решений  в  части организационного  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lastRenderedPageBreak/>
        <w:t xml:space="preserve">10. </w:t>
      </w:r>
      <w:r w:rsidR="00904A2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566ABD" w:rsidRPr="00937365" w:rsidRDefault="00566ABD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462E13" w:rsidRPr="00B93661" w:rsidRDefault="00462E13" w:rsidP="00462E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AC71ED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 w:rsidR="00904A2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ABD" w:rsidRPr="00B93661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66ABD" w:rsidRPr="00B93661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04A2C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904A2C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2002 г. № 885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«Об утверждении общих принципов служебного поведения государственных служащих» (Собрание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законодательства Российской Федерации, 2002, № 33,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ст. 3196; 2007, № 13, ст. 1531; 2009, № 29, ст. 3658), и требований к служебному поведению, установленных статьей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</w:t>
      </w:r>
      <w:r w:rsidRPr="00937365">
        <w:rPr>
          <w:rFonts w:ascii="Times New Roman" w:hAnsi="Times New Roman" w:cs="Times New Roman"/>
          <w:sz w:val="26"/>
          <w:szCs w:val="26"/>
        </w:rPr>
        <w:t>18 Федерального закона от 27 июля 2004 г.</w:t>
      </w:r>
      <w:r w:rsidR="00462E13" w:rsidRPr="00937365">
        <w:rPr>
          <w:rFonts w:ascii="Times New Roman" w:hAnsi="Times New Roman" w:cs="Times New Roman"/>
          <w:sz w:val="26"/>
          <w:szCs w:val="26"/>
        </w:rPr>
        <w:t xml:space="preserve">  </w:t>
      </w:r>
      <w:r w:rsidRPr="00937365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66ABD" w:rsidRPr="00B93661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66ABD" w:rsidRPr="00067746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66ABD" w:rsidRPr="00B93661" w:rsidRDefault="00566ABD" w:rsidP="00462E13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29A0" w:rsidRPr="00937365" w:rsidRDefault="00566ABD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13. 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4A2C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4529A0" w:rsidRPr="00937365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выполняет организационное обеспечение оказания следующих видов государственных услуг, осуществляемых Инспекцией: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-информирование налогоплательщиков о результатах камеральных проверок;</w:t>
      </w:r>
    </w:p>
    <w:p w:rsidR="004529A0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с п. 49.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Административного регламента «в случае, если на поставленные в письменном обращении вопросы ответ не может быть дан должностным лицом, ответственным за исполнение государственной функции, и для подготовки ответа требуется разъяснение текущего состояния исполнения налогоплательщиком обязанностей, предусмотренных законодательством о налогах и сборах, к подготовке ответа привлекается должностное лицо структурного подразделения инспекции ФНС России, в компетенцию которого входит рассмотрение данных вопросов.</w:t>
      </w:r>
      <w:proofErr w:type="gramEnd"/>
    </w:p>
    <w:p w:rsidR="00566ABD" w:rsidRPr="00937365" w:rsidRDefault="004529A0" w:rsidP="004529A0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Указанное должностное лицо обязано представить необходимую информацию по существу вопросов должностному лицу, ответственному за исполнение государственной функции».</w:t>
      </w: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ABD" w:rsidRPr="005E0CDD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IX. Показатели эффективности и результативности</w:t>
      </w:r>
    </w:p>
    <w:p w:rsidR="00566ABD" w:rsidRPr="00B93661" w:rsidRDefault="00566ABD" w:rsidP="00566ABD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66ABD" w:rsidRPr="00B93661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BD" w:rsidRPr="00937365" w:rsidRDefault="00566ABD" w:rsidP="00566ABD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 w:rsidR="00904A2C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bookmarkStart w:id="0" w:name="_GoBack"/>
      <w:r w:rsidRPr="00904A2C">
        <w:rPr>
          <w:rFonts w:ascii="Times New Roman" w:hAnsi="Times New Roman" w:cs="Times New Roman"/>
          <w:sz w:val="26"/>
          <w:szCs w:val="26"/>
        </w:rPr>
        <w:t xml:space="preserve">юридически грамотному составлению документа, отсутствию стилистических и </w:t>
      </w:r>
      <w:bookmarkEnd w:id="0"/>
      <w:r w:rsidRPr="00904A2C">
        <w:rPr>
          <w:rFonts w:ascii="Times New Roman" w:hAnsi="Times New Roman" w:cs="Times New Roman"/>
          <w:sz w:val="26"/>
          <w:szCs w:val="26"/>
        </w:rPr>
        <w:t>грамматических ошибок);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904A2C" w:rsidRPr="00904A2C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66ABD" w:rsidRPr="00937365" w:rsidRDefault="00904A2C" w:rsidP="00904A2C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F2898" w:rsidRPr="00B93661" w:rsidRDefault="00DF2898" w:rsidP="00462E13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F2898" w:rsidRPr="00B93661" w:rsidSect="00B10574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DA"/>
    <w:rsid w:val="0001214F"/>
    <w:rsid w:val="0004054C"/>
    <w:rsid w:val="000A6EF7"/>
    <w:rsid w:val="000B640A"/>
    <w:rsid w:val="000E131E"/>
    <w:rsid w:val="001050C8"/>
    <w:rsid w:val="001508DA"/>
    <w:rsid w:val="00152A5A"/>
    <w:rsid w:val="00175DF4"/>
    <w:rsid w:val="00193D3D"/>
    <w:rsid w:val="00240A09"/>
    <w:rsid w:val="0027406A"/>
    <w:rsid w:val="002F2800"/>
    <w:rsid w:val="00316EC7"/>
    <w:rsid w:val="00342EA1"/>
    <w:rsid w:val="003C20CA"/>
    <w:rsid w:val="003F35A9"/>
    <w:rsid w:val="0041406D"/>
    <w:rsid w:val="004529A0"/>
    <w:rsid w:val="004627E7"/>
    <w:rsid w:val="00462E13"/>
    <w:rsid w:val="00492C12"/>
    <w:rsid w:val="004E7F63"/>
    <w:rsid w:val="00566ABD"/>
    <w:rsid w:val="00613D0B"/>
    <w:rsid w:val="006B17C3"/>
    <w:rsid w:val="006E70DF"/>
    <w:rsid w:val="00724F87"/>
    <w:rsid w:val="007308D5"/>
    <w:rsid w:val="00827C3A"/>
    <w:rsid w:val="008D2B20"/>
    <w:rsid w:val="008F7DB9"/>
    <w:rsid w:val="00904A2C"/>
    <w:rsid w:val="00937365"/>
    <w:rsid w:val="009927A9"/>
    <w:rsid w:val="009E3F9C"/>
    <w:rsid w:val="00A55557"/>
    <w:rsid w:val="00A9228C"/>
    <w:rsid w:val="00AC584D"/>
    <w:rsid w:val="00B10574"/>
    <w:rsid w:val="00BC484E"/>
    <w:rsid w:val="00C47937"/>
    <w:rsid w:val="00CA62BF"/>
    <w:rsid w:val="00CD427D"/>
    <w:rsid w:val="00DE1C3B"/>
    <w:rsid w:val="00DF2898"/>
    <w:rsid w:val="00E828A4"/>
    <w:rsid w:val="00E864E8"/>
    <w:rsid w:val="00E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240A0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F7C7-86D1-4527-98A6-4D1B0001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Любовь Александровна</dc:creator>
  <cp:lastModifiedBy>Григорьева Анжелика Эльдаровна</cp:lastModifiedBy>
  <cp:revision>2</cp:revision>
  <dcterms:created xsi:type="dcterms:W3CDTF">2017-07-07T12:32:00Z</dcterms:created>
  <dcterms:modified xsi:type="dcterms:W3CDTF">2017-07-07T12:32:00Z</dcterms:modified>
</cp:coreProperties>
</file>