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226" w:rsidRPr="00B76226" w:rsidRDefault="00B76226" w:rsidP="00B7622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6226">
        <w:rPr>
          <w:rFonts w:ascii="Times New Roman" w:eastAsia="Times New Roman" w:hAnsi="Times New Roman" w:cs="Times New Roman"/>
          <w:b/>
          <w:sz w:val="24"/>
          <w:szCs w:val="24"/>
        </w:rPr>
        <w:t>Должностной регламент</w:t>
      </w:r>
    </w:p>
    <w:p w:rsidR="00B76226" w:rsidRPr="00B76226" w:rsidRDefault="00B76226" w:rsidP="00B7622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6226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государственного налогового инспектора отдела камеральных проверок № 3 </w:t>
      </w:r>
    </w:p>
    <w:p w:rsidR="00B76226" w:rsidRPr="00B76226" w:rsidRDefault="00B76226" w:rsidP="00B7622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6226">
        <w:rPr>
          <w:rFonts w:ascii="Times New Roman" w:eastAsia="Times New Roman" w:hAnsi="Times New Roman" w:cs="Times New Roman"/>
          <w:b/>
          <w:sz w:val="24"/>
          <w:szCs w:val="24"/>
        </w:rPr>
        <w:t>Инспекции Федеральной налоговой службы по Кировскому району г. Астрахани</w:t>
      </w:r>
    </w:p>
    <w:p w:rsidR="00B76226" w:rsidRPr="00B76226" w:rsidRDefault="00B76226" w:rsidP="00B762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226" w:rsidRPr="00B76226" w:rsidRDefault="00B76226" w:rsidP="00B762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 Общие положения</w:t>
      </w:r>
    </w:p>
    <w:p w:rsidR="00B76226" w:rsidRPr="00B76226" w:rsidRDefault="00B76226" w:rsidP="00B762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226" w:rsidRPr="00B76226" w:rsidRDefault="00B76226" w:rsidP="00B762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Должность федеральной государственной гражданской службы </w:t>
      </w: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– гражданская служба) государственного налогового инспектора отдела камеральных проверок № 3 Инспекции Федеральной налоговой службы по Кировскому району г. Астрахани относится к старшей группе должностей гражданской службы категории «специалисты».</w:t>
      </w:r>
    </w:p>
    <w:p w:rsidR="00B76226" w:rsidRPr="00B76226" w:rsidRDefault="00B76226" w:rsidP="00B76226">
      <w:pPr>
        <w:keepNext/>
        <w:keepLines/>
        <w:spacing w:after="0" w:line="259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6226">
        <w:rPr>
          <w:rFonts w:ascii="Times New Roman" w:eastAsia="Times New Roman" w:hAnsi="Times New Roman" w:cs="Times New Roman"/>
          <w:sz w:val="24"/>
          <w:szCs w:val="24"/>
        </w:rPr>
        <w:t xml:space="preserve">            Регистрационный номер (код) должности – 11-3-4-096</w:t>
      </w:r>
    </w:p>
    <w:p w:rsidR="00B76226" w:rsidRPr="00B76226" w:rsidRDefault="00B76226" w:rsidP="00B762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Область профессиональной служебной деятельности государственного налогового инспектора отдела камеральных проверок № 3  Инспекции Федеральной налоговой службы по Кировскому району г. Астрахани: регулирование налоговой деятельности.</w:t>
      </w:r>
    </w:p>
    <w:p w:rsidR="00B76226" w:rsidRPr="00B76226" w:rsidRDefault="00B76226" w:rsidP="00B762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Вид профессиональной служебной деятельности государственного налогового инспектора отдела камеральных проверок № 3  Инспекции Федеральной налоговой службы по Кировскому району г. Астрахани: осуществление налогового контроля посредством проведения камеральных налоговых проверок.</w:t>
      </w:r>
    </w:p>
    <w:p w:rsidR="00B76226" w:rsidRPr="00B76226" w:rsidRDefault="00B76226" w:rsidP="00B762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4. Назначение на должность и освобождение от должности государственного налогового инспектора отдела камеральных проверок № 3 Инспекции Федеральной налоговой службы по Кировскому району г. Астрахани осуществляется начальником Инспекции Федеральной налоговой службы по Кировскому району г. Астрахани.</w:t>
      </w:r>
    </w:p>
    <w:p w:rsidR="00B76226" w:rsidRPr="00B76226" w:rsidRDefault="00B76226" w:rsidP="00B762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Государственный  налоговый инспектор отдела камеральных проверок № 3 Инспекции Федеральной налоговой службы по Кировскому району г. Астрахани непосредственно подчиняется начальнику отдела камеральных проверок № 3 Инспекции Федеральной налоговой службы по Кировскому району г. Астрахани.</w:t>
      </w:r>
    </w:p>
    <w:p w:rsidR="00B76226" w:rsidRPr="00B76226" w:rsidRDefault="00B76226" w:rsidP="00B762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отсутствия государственного налогового инспектора его должностные обязанности выполняет специалист 1 разряда.</w:t>
      </w:r>
    </w:p>
    <w:p w:rsidR="00B76226" w:rsidRPr="00B76226" w:rsidRDefault="00B76226" w:rsidP="00B762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служебной необходимости государственный налоговый инспектор выполняет по указанию начальника отдела должностные обязанности специалиста 1 разряда.</w:t>
      </w:r>
    </w:p>
    <w:p w:rsidR="00B76226" w:rsidRPr="00B76226" w:rsidRDefault="00B76226" w:rsidP="00B762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226" w:rsidRPr="00B76226" w:rsidRDefault="00B76226" w:rsidP="00B762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 Квалификационные требования </w:t>
      </w:r>
      <w:r w:rsidRPr="00B76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для замещения должности гражданской службы </w:t>
      </w:r>
    </w:p>
    <w:p w:rsidR="00B76226" w:rsidRPr="00B76226" w:rsidRDefault="00B76226" w:rsidP="00B7622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6. Для замещения должности государственного налогового инспектора отдела камеральных проверок № 3 Инспекции Федеральной налоговой службы по Кировскому району г. Астрахани  устанавливаются следующие требования.</w:t>
      </w: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6.1. Наличие высшего образования 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B76226">
        <w:rPr>
          <w:rFonts w:ascii="Times New Roman" w:eastAsia="Calibri" w:hAnsi="Times New Roman" w:cs="Times New Roman"/>
          <w:spacing w:val="-2"/>
          <w:sz w:val="24"/>
          <w:szCs w:val="24"/>
        </w:rPr>
        <w:t>6.2. Квалификационные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B76226">
        <w:rPr>
          <w:rFonts w:ascii="Times New Roman" w:eastAsia="Calibri" w:hAnsi="Times New Roman" w:cs="Times New Roman"/>
          <w:spacing w:val="-2"/>
          <w:sz w:val="24"/>
          <w:szCs w:val="24"/>
        </w:rPr>
        <w:t>6.3. </w:t>
      </w:r>
      <w:proofErr w:type="gramStart"/>
      <w:r w:rsidRPr="00B76226">
        <w:rPr>
          <w:rFonts w:ascii="Times New Roman" w:eastAsia="Calibri" w:hAnsi="Times New Roman" w:cs="Times New Roman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</w:t>
      </w:r>
      <w:r w:rsidRPr="00B76226">
        <w:rPr>
          <w:rFonts w:ascii="Times New Roman" w:eastAsia="Calibri" w:hAnsi="Times New Roman" w:cs="Times New Roman"/>
          <w:sz w:val="24"/>
          <w:szCs w:val="24"/>
        </w:rPr>
        <w:lastRenderedPageBreak/>
        <w:t>противопожарной безопасности;</w:t>
      </w:r>
      <w:proofErr w:type="gramEnd"/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B76226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6.4. Наличие профессиональных знаний:</w:t>
      </w: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6.4.1. В сфере законодательства Российской Федерации: </w:t>
      </w:r>
    </w:p>
    <w:p w:rsidR="00B76226" w:rsidRPr="00B76226" w:rsidRDefault="00B76226" w:rsidP="00B76226">
      <w:pPr>
        <w:tabs>
          <w:tab w:val="left" w:pos="1416"/>
        </w:tabs>
        <w:autoSpaceDE w:val="0"/>
        <w:autoSpaceDN w:val="0"/>
        <w:adjustRightInd w:val="0"/>
        <w:spacing w:after="0" w:line="274" w:lineRule="exact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Гражданский кодекс Российской Федерации (часть первая) от 30 ноября 1994 г. № 51-ФЗ;</w:t>
      </w:r>
    </w:p>
    <w:p w:rsidR="00B76226" w:rsidRPr="00B76226" w:rsidRDefault="00B76226" w:rsidP="00B76226">
      <w:pPr>
        <w:tabs>
          <w:tab w:val="left" w:pos="1416"/>
        </w:tabs>
        <w:autoSpaceDE w:val="0"/>
        <w:autoSpaceDN w:val="0"/>
        <w:adjustRightInd w:val="0"/>
        <w:spacing w:after="0" w:line="274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Семейный кодекс Российской Федерации «Семейный кодекс Российской Федерации»;</w:t>
      </w:r>
    </w:p>
    <w:p w:rsidR="00B76226" w:rsidRPr="00B76226" w:rsidRDefault="00B76226" w:rsidP="00B76226">
      <w:pPr>
        <w:tabs>
          <w:tab w:val="left" w:pos="1416"/>
        </w:tabs>
        <w:autoSpaceDE w:val="0"/>
        <w:autoSpaceDN w:val="0"/>
        <w:adjustRightInd w:val="0"/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15 января 2016 г. № 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</w:t>
      </w:r>
    </w:p>
    <w:p w:rsidR="00B76226" w:rsidRPr="00B76226" w:rsidRDefault="00B76226" w:rsidP="00B76226">
      <w:pPr>
        <w:tabs>
          <w:tab w:val="left" w:pos="1416"/>
        </w:tabs>
        <w:autoSpaceDE w:val="0"/>
        <w:autoSpaceDN w:val="0"/>
        <w:adjustRightInd w:val="0"/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B76226" w:rsidRPr="00B76226" w:rsidRDefault="00B76226" w:rsidP="00B76226">
      <w:pPr>
        <w:tabs>
          <w:tab w:val="left" w:pos="141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B76226" w:rsidRPr="00B76226" w:rsidRDefault="00B76226" w:rsidP="00B76226">
      <w:pPr>
        <w:autoSpaceDE w:val="0"/>
        <w:autoSpaceDN w:val="0"/>
        <w:adjustRightInd w:val="0"/>
        <w:spacing w:before="53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пенсионное, социальное и медицинское страхование»;</w:t>
      </w:r>
    </w:p>
    <w:p w:rsidR="00B76226" w:rsidRPr="00B76226" w:rsidRDefault="00B76226" w:rsidP="00B76226">
      <w:pPr>
        <w:tabs>
          <w:tab w:val="left" w:pos="1421"/>
        </w:tabs>
        <w:autoSpaceDE w:val="0"/>
        <w:autoSpaceDN w:val="0"/>
        <w:adjustRightInd w:val="0"/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03 июля 2016 г. № 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</w:p>
    <w:p w:rsidR="00B76226" w:rsidRPr="00B76226" w:rsidRDefault="00B76226" w:rsidP="00B76226">
      <w:pPr>
        <w:tabs>
          <w:tab w:val="left" w:pos="1421"/>
        </w:tabs>
        <w:autoSpaceDE w:val="0"/>
        <w:autoSpaceDN w:val="0"/>
        <w:adjustRightInd w:val="0"/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 апреля 1996 г. № 27-ФЗ «Об индивидуальном (персонифицированном) учете в системе обязательного пенсионного страхования»;</w:t>
      </w:r>
    </w:p>
    <w:p w:rsidR="00B76226" w:rsidRPr="00B76226" w:rsidRDefault="00B76226" w:rsidP="00B76226">
      <w:pPr>
        <w:tabs>
          <w:tab w:val="left" w:pos="1421"/>
        </w:tabs>
        <w:autoSpaceDE w:val="0"/>
        <w:autoSpaceDN w:val="0"/>
        <w:adjustRightInd w:val="0"/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 июля 1998 г. № 125-ФЗ «Об обязательном социальном страховании от несчастных случаев на производстве и профессиональных заболеваний»;</w:t>
      </w:r>
    </w:p>
    <w:p w:rsidR="00B76226" w:rsidRPr="00B76226" w:rsidRDefault="00B76226" w:rsidP="00B76226">
      <w:pPr>
        <w:tabs>
          <w:tab w:val="left" w:pos="1421"/>
        </w:tabs>
        <w:autoSpaceDE w:val="0"/>
        <w:autoSpaceDN w:val="0"/>
        <w:adjustRightInd w:val="0"/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16 июля 1999 г. № 165-ФЗ «Об основах обязательного социального страхования»;</w:t>
      </w:r>
    </w:p>
    <w:p w:rsidR="00B76226" w:rsidRPr="00B76226" w:rsidRDefault="00B76226" w:rsidP="00B76226">
      <w:pPr>
        <w:tabs>
          <w:tab w:val="left" w:pos="1421"/>
        </w:tabs>
        <w:autoSpaceDE w:val="0"/>
        <w:autoSpaceDN w:val="0"/>
        <w:adjustRightInd w:val="0"/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 ноября 2001 г. № 155-ФЗ «О дополнительном социальном обеспечении членов летных экипажей воздушных судов гражданской авиации»;</w:t>
      </w:r>
    </w:p>
    <w:p w:rsidR="00B76226" w:rsidRPr="00B76226" w:rsidRDefault="00B76226" w:rsidP="00B76226">
      <w:pPr>
        <w:tabs>
          <w:tab w:val="left" w:pos="1421"/>
        </w:tabs>
        <w:autoSpaceDE w:val="0"/>
        <w:autoSpaceDN w:val="0"/>
        <w:adjustRightInd w:val="0"/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15 декабря 2001 г. № 167-ФЗ «Об обязательном пенсионном страховании в Российской Федерации»;</w:t>
      </w:r>
    </w:p>
    <w:p w:rsidR="00B76226" w:rsidRPr="00B76226" w:rsidRDefault="00B76226" w:rsidP="00B76226">
      <w:pPr>
        <w:tabs>
          <w:tab w:val="left" w:pos="1421"/>
        </w:tabs>
        <w:autoSpaceDE w:val="0"/>
        <w:autoSpaceDN w:val="0"/>
        <w:adjustRightInd w:val="0"/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 декабря 2006 г. № 255-ФЗ «Об обязательном социальном страховании на случай временной нетрудоспособности и в связи с материнством»;</w:t>
      </w:r>
    </w:p>
    <w:p w:rsidR="00B76226" w:rsidRPr="00B76226" w:rsidRDefault="00B76226" w:rsidP="00B76226">
      <w:pPr>
        <w:tabs>
          <w:tab w:val="left" w:pos="1421"/>
        </w:tabs>
        <w:autoSpaceDE w:val="0"/>
        <w:autoSpaceDN w:val="0"/>
        <w:adjustRightInd w:val="0"/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10 мая 2010 г. № 84-ФЗ «О дополнительном социальном обеспечении отдельных категорий работников организаций угольной промышленности»;</w:t>
      </w:r>
    </w:p>
    <w:p w:rsidR="00B76226" w:rsidRPr="00B76226" w:rsidRDefault="00B76226" w:rsidP="00B76226">
      <w:pPr>
        <w:tabs>
          <w:tab w:val="left" w:leader="underscore" w:pos="754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Федеральный закон от 29 ноября 2010г. 326-ФЗ «Об обязательном медицинском страховании в Российской федерации»;</w:t>
      </w:r>
    </w:p>
    <w:p w:rsidR="00B76226" w:rsidRPr="00B76226" w:rsidRDefault="00B76226" w:rsidP="00B76226">
      <w:pPr>
        <w:tabs>
          <w:tab w:val="left" w:pos="1426"/>
        </w:tabs>
        <w:autoSpaceDE w:val="0"/>
        <w:autoSpaceDN w:val="0"/>
        <w:adjustRightInd w:val="0"/>
        <w:spacing w:after="0" w:line="274" w:lineRule="exact"/>
        <w:ind w:left="725"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28 декабря 2013 г. № 400-ФЗ «О страховых пенсиях»;</w:t>
      </w:r>
    </w:p>
    <w:p w:rsidR="00B76226" w:rsidRPr="00B76226" w:rsidRDefault="00B76226" w:rsidP="00B76226">
      <w:pPr>
        <w:tabs>
          <w:tab w:val="left" w:pos="1426"/>
        </w:tabs>
        <w:autoSpaceDE w:val="0"/>
        <w:autoSpaceDN w:val="0"/>
        <w:adjustRightInd w:val="0"/>
        <w:spacing w:after="0" w:line="274" w:lineRule="exact"/>
        <w:ind w:right="3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27 июля 2006 г. №149-ФЗ «Об информации, информационных технологиях и о защите информации»;</w:t>
      </w:r>
    </w:p>
    <w:p w:rsidR="00B76226" w:rsidRPr="00B76226" w:rsidRDefault="00B76226" w:rsidP="00B76226">
      <w:pPr>
        <w:tabs>
          <w:tab w:val="left" w:pos="1426"/>
        </w:tabs>
        <w:autoSpaceDE w:val="0"/>
        <w:autoSpaceDN w:val="0"/>
        <w:adjustRightInd w:val="0"/>
        <w:spacing w:after="0" w:line="274" w:lineRule="exact"/>
        <w:ind w:right="2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приказ Минфина от 31 октября 2000 г. № 94н «Об утверждении </w:t>
      </w:r>
      <w:proofErr w:type="gramStart"/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счетов бухгалтерского учета финансово-хозяйственной деятельности организаций</w:t>
      </w:r>
      <w:proofErr w:type="gramEnd"/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инструкции по его применению»;</w:t>
      </w:r>
    </w:p>
    <w:p w:rsidR="00B76226" w:rsidRPr="00B76226" w:rsidRDefault="00B76226" w:rsidP="00B76226">
      <w:pPr>
        <w:tabs>
          <w:tab w:val="left" w:pos="1426"/>
        </w:tabs>
        <w:autoSpaceDE w:val="0"/>
        <w:autoSpaceDN w:val="0"/>
        <w:adjustRightInd w:val="0"/>
        <w:spacing w:after="0" w:line="274" w:lineRule="exact"/>
        <w:ind w:right="3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от 2 июля 2010 г. № 66н «О формах бухгалтерской отчетности организаций»;</w:t>
      </w:r>
    </w:p>
    <w:p w:rsidR="00B76226" w:rsidRPr="00B76226" w:rsidRDefault="00B76226" w:rsidP="00B76226">
      <w:pPr>
        <w:tabs>
          <w:tab w:val="left" w:pos="1426"/>
        </w:tabs>
        <w:autoSpaceDE w:val="0"/>
        <w:autoSpaceDN w:val="0"/>
        <w:adjustRightInd w:val="0"/>
        <w:spacing w:after="0" w:line="274" w:lineRule="exact"/>
        <w:ind w:right="2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России № 65н, ФНС России от 30 июня 2008 г. № ММ-3-1/295@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2004 г. № 410"</w:t>
      </w:r>
    </w:p>
    <w:p w:rsidR="00B76226" w:rsidRPr="00B76226" w:rsidRDefault="00B76226" w:rsidP="00B76226">
      <w:pPr>
        <w:tabs>
          <w:tab w:val="left" w:pos="1426"/>
        </w:tabs>
        <w:autoSpaceDE w:val="0"/>
        <w:autoSpaceDN w:val="0"/>
        <w:adjustRightInd w:val="0"/>
        <w:spacing w:after="0" w:line="274" w:lineRule="exact"/>
        <w:ind w:right="3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России от 30 марта 2001 г. № 26н «Об утверждении Положения по бухгалтерскому учету «Учет основных средств» ПБУ 6/01;</w:t>
      </w:r>
    </w:p>
    <w:p w:rsidR="00B76226" w:rsidRPr="00B76226" w:rsidRDefault="00B76226" w:rsidP="00B76226">
      <w:pPr>
        <w:tabs>
          <w:tab w:val="left" w:pos="1426"/>
        </w:tabs>
        <w:autoSpaceDE w:val="0"/>
        <w:autoSpaceDN w:val="0"/>
        <w:adjustRightInd w:val="0"/>
        <w:spacing w:after="0" w:line="274" w:lineRule="exact"/>
        <w:ind w:right="3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России от 13 октября 2003 г. № 91н «Об утверждении Методических указаний по бухгалтерскому учету основных средств»;</w:t>
      </w:r>
    </w:p>
    <w:p w:rsidR="00B76226" w:rsidRPr="00B76226" w:rsidRDefault="00B76226" w:rsidP="00B76226">
      <w:pPr>
        <w:tabs>
          <w:tab w:val="left" w:pos="1426"/>
        </w:tabs>
        <w:autoSpaceDE w:val="0"/>
        <w:autoSpaceDN w:val="0"/>
        <w:adjustRightInd w:val="0"/>
        <w:spacing w:after="0" w:line="274" w:lineRule="exact"/>
        <w:ind w:right="3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России от 16 декабря 2010 г. № 174н «Об утверждении плана счетов бухгалтерского учета бюджетных организаций и Инструкции по его применению»;</w:t>
      </w:r>
    </w:p>
    <w:p w:rsidR="00B76226" w:rsidRPr="00B76226" w:rsidRDefault="00B76226" w:rsidP="00B76226">
      <w:pPr>
        <w:tabs>
          <w:tab w:val="left" w:pos="1416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приказ Федеральной налоговой службы от 10 октября 2016 г. № ММВ-7-11/551@ «Об утверждении формы расчета по страховым взносам, порядка его заполнения, а также формата представления расчета по</w:t>
      </w: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страховым взносам в электронной форме»;</w:t>
      </w:r>
    </w:p>
    <w:p w:rsidR="00B76226" w:rsidRPr="00B76226" w:rsidRDefault="00B76226" w:rsidP="00B76226">
      <w:pPr>
        <w:tabs>
          <w:tab w:val="left" w:pos="1426"/>
        </w:tabs>
        <w:autoSpaceDE w:val="0"/>
        <w:autoSpaceDN w:val="0"/>
        <w:adjustRightInd w:val="0"/>
        <w:spacing w:before="53" w:after="0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3 -НДФЛ), (зарегистрировано в Минюсте России 30 января2015 № 35796) в редакции приказа ФНС России от 25 ноября 2015 № ММВ-7-11/544@</w:t>
      </w:r>
      <w:proofErr w:type="gramEnd"/>
    </w:p>
    <w:p w:rsidR="00B76226" w:rsidRPr="00B76226" w:rsidRDefault="00B76226" w:rsidP="00B76226">
      <w:pPr>
        <w:tabs>
          <w:tab w:val="left" w:pos="1426"/>
        </w:tabs>
        <w:autoSpaceDE w:val="0"/>
        <w:autoSpaceDN w:val="0"/>
        <w:adjustRightInd w:val="0"/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27 декабря 2010 г. № 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 ММВ-7-3/501@</w:t>
      </w:r>
    </w:p>
    <w:p w:rsidR="00B76226" w:rsidRPr="00B76226" w:rsidRDefault="00B76226" w:rsidP="00B76226">
      <w:pPr>
        <w:tabs>
          <w:tab w:val="left" w:pos="701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приказ ФНС России от 30 октября 2015 г. № ММВ-7-11/485@ "Об утверждении формы сведений о доходах физического лица, порядка заполнения и формата ее представления в электронной форме"</w:t>
      </w:r>
    </w:p>
    <w:p w:rsidR="00B76226" w:rsidRPr="00B76226" w:rsidRDefault="00B76226" w:rsidP="00B76226">
      <w:pPr>
        <w:tabs>
          <w:tab w:val="left" w:pos="1426"/>
        </w:tabs>
        <w:autoSpaceDE w:val="0"/>
        <w:autoSpaceDN w:val="0"/>
        <w:adjustRightInd w:val="0"/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</w:t>
      </w:r>
      <w:proofErr w:type="gramStart"/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</w:p>
    <w:p w:rsidR="00B76226" w:rsidRPr="00B76226" w:rsidRDefault="00B76226" w:rsidP="00B76226">
      <w:pPr>
        <w:autoSpaceDE w:val="0"/>
        <w:autoSpaceDN w:val="0"/>
        <w:adjustRightInd w:val="0"/>
        <w:spacing w:before="1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08 декабря 2014 № ММВ-7-11/617@</w:t>
      </w:r>
    </w:p>
    <w:p w:rsidR="00B76226" w:rsidRPr="00B76226" w:rsidRDefault="00B76226" w:rsidP="00B76226">
      <w:pPr>
        <w:tabs>
          <w:tab w:val="left" w:pos="1416"/>
        </w:tabs>
        <w:autoSpaceDE w:val="0"/>
        <w:autoSpaceDN w:val="0"/>
        <w:adjustRightInd w:val="0"/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17 сентября 2007 г. № ММ-3-09/536@ «Об утверждении форм сведений, предусмотренных статьей 85 Налогового кодекса Российской Федерации» (в ред. приказа ФНС России от 12 января2015 № ММВ-7-11/2@ «О внесении изменений в приказ ФНС Росси от 17 сентября 2007 № ММ-3-09/536@.</w:t>
      </w:r>
      <w:proofErr w:type="gramEnd"/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Государственный налоговый инспектор отдела камеральных проверок № 3 Инспекции Федеральной налоговой службы  по Кировскому району г. Астрахани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6.4.2. Иные профессиональные знания: знания практики применения законодательства Российской Федерации о налогах и сборах в служебной деятельности, порядка исчисления и уплаты страховых взносов на обязательное пенсионное, социальное и медицинское страхование, порядка проведения мероприятий налогового контроля.     </w:t>
      </w: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B7622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6.5. Наличие функциональных знаний: основ экономики, финансов и кредита, бухгалтерского </w:t>
      </w:r>
      <w:r w:rsidRPr="00B76226">
        <w:rPr>
          <w:rFonts w:ascii="Times New Roman" w:eastAsia="Calibri" w:hAnsi="Times New Roman" w:cs="Times New Roman"/>
          <w:spacing w:val="-2"/>
          <w:sz w:val="24"/>
          <w:szCs w:val="24"/>
        </w:rPr>
        <w:lastRenderedPageBreak/>
        <w:t xml:space="preserve">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6.6. </w:t>
      </w:r>
      <w:proofErr w:type="gramStart"/>
      <w:r w:rsidRPr="00B76226">
        <w:rPr>
          <w:rFonts w:ascii="Times New Roman" w:eastAsia="Calibri" w:hAnsi="Times New Roman" w:cs="Times New Roman"/>
          <w:sz w:val="24"/>
          <w:szCs w:val="24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6.7. Наличие профессиональных умений: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6.8. Наличие функциональных умений: использования материалов налоговых проверок, бухгалтерской и налоговой отчетности, анализа финансовой отчетности,</w:t>
      </w: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отдела.</w:t>
      </w: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6226" w:rsidRDefault="00B76226" w:rsidP="00B7622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76226">
        <w:rPr>
          <w:rFonts w:ascii="Times New Roman" w:eastAsia="Calibri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B76226" w:rsidRPr="00B76226" w:rsidRDefault="00B76226" w:rsidP="00B7622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7. </w:t>
      </w:r>
      <w:proofErr w:type="gramStart"/>
      <w:r w:rsidRPr="00B76226">
        <w:rPr>
          <w:rFonts w:ascii="Times New Roman" w:eastAsia="Calibri" w:hAnsi="Times New Roman" w:cs="Times New Roman"/>
          <w:sz w:val="24"/>
          <w:szCs w:val="24"/>
        </w:rPr>
        <w:t>Основные права и обязанности государственного налогового инспектора отдела камеральных проверок № 3 Инспекции Федеральной налоговой службы по Кировскому району г. Астрахани,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  <w:proofErr w:type="gramEnd"/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8. В целях реализации задач и функций, возложенных на него, государственный налоговый инспектор отдела камеральных проверок №3  обязан:</w:t>
      </w:r>
    </w:p>
    <w:p w:rsidR="00B76226" w:rsidRPr="00B76226" w:rsidRDefault="00B76226" w:rsidP="00B76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B76226" w:rsidRPr="00B76226" w:rsidRDefault="00B76226" w:rsidP="00B76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B76226" w:rsidRPr="00B76226" w:rsidRDefault="00B76226" w:rsidP="00B76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B76226" w:rsidRPr="00B76226" w:rsidRDefault="00B76226" w:rsidP="00B762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ИФНС России по Кировскому району г. Астрахани и трудовую дисциплину, правила и нормы охраны</w:t>
      </w:r>
      <w:proofErr w:type="gramEnd"/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и техники безопасности;</w:t>
      </w:r>
    </w:p>
    <w:p w:rsidR="00B76226" w:rsidRPr="00B76226" w:rsidRDefault="00B76226" w:rsidP="00B762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76226" w:rsidRPr="00B76226" w:rsidRDefault="00B76226" w:rsidP="00B7622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B76226" w:rsidRPr="00B76226" w:rsidRDefault="00B76226" w:rsidP="00B7622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B76226" w:rsidRPr="00B76226" w:rsidRDefault="00B76226" w:rsidP="00B7622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поддерживать уровень квалификации, необходимый для надлежащего выполнения  данных обязанностей;</w:t>
      </w:r>
    </w:p>
    <w:p w:rsidR="00B76226" w:rsidRPr="00B76226" w:rsidRDefault="00B76226" w:rsidP="00B7622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B76226" w:rsidRPr="00B76226" w:rsidRDefault="00B76226" w:rsidP="00B7622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B76226" w:rsidRPr="00B76226" w:rsidRDefault="00B76226" w:rsidP="00B7622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B76226" w:rsidRPr="00B76226" w:rsidRDefault="00B76226" w:rsidP="00B7622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B76226" w:rsidRPr="00B76226" w:rsidRDefault="00B76226" w:rsidP="00B76226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B76226" w:rsidRPr="00B76226" w:rsidRDefault="00B76226" w:rsidP="00B76226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B76226" w:rsidRPr="00B76226" w:rsidRDefault="00B76226" w:rsidP="00B76226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B76226" w:rsidRPr="00B76226" w:rsidRDefault="00B76226" w:rsidP="00B76226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обеспечение </w:t>
      </w:r>
      <w:proofErr w:type="spellStart"/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B76226" w:rsidRPr="00B76226" w:rsidRDefault="00B76226" w:rsidP="00B76226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B7622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Г</w:t>
      </w:r>
      <w:r w:rsidRPr="00B76226">
        <w:rPr>
          <w:rFonts w:ascii="Times New Roman" w:eastAsia="Calibri" w:hAnsi="Times New Roman" w:cs="Times New Roman"/>
          <w:spacing w:val="-4"/>
          <w:sz w:val="24"/>
          <w:szCs w:val="24"/>
        </w:rPr>
        <w:t>осударственный налоговый инспектор</w:t>
      </w: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 отдела камеральных проверок №3 </w:t>
      </w:r>
      <w:r w:rsidRPr="00B76226">
        <w:rPr>
          <w:rFonts w:ascii="Times New Roman" w:eastAsia="Calibri" w:hAnsi="Times New Roman" w:cs="Times New Roman"/>
          <w:spacing w:val="1"/>
          <w:sz w:val="24"/>
          <w:szCs w:val="24"/>
        </w:rPr>
        <w:t>обязан: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-Знать инструкции на рабочие места, утвержденные Приказом ФНС России от 09.06.05г. № САЭ-3-25/262@: РМ 10-2-1 «Проведение камеральной проверки налоговой отчетности, оформление ее результатов, осуществление иных функций отдела, связанных с камеральной проверкой» РМ 10-5 –1 «Осуществление других функций работниками отдела камеральных проверок»; 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-Проводить камеральные проверки по вопросам соблюдения налогового законодательства по налогам (взносам), закрепленным за отделом, в строгом соответствии с Налоговым кодексом Российской Федерации;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-Осуществлять </w:t>
      </w:r>
      <w:proofErr w:type="gramStart"/>
      <w:r w:rsidRPr="00B76226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 своевременностью представления налогоплательщиками налоговой отчетности (расчетов), не реже 1 раза в неделю формировать аналитические выборки по выявлению лиц для привлечения к ответственности, предусмотренной статьей 126 Кодекса;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-Осуществлять </w:t>
      </w:r>
      <w:proofErr w:type="gramStart"/>
      <w:r w:rsidRPr="00B76226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 своевременностью перечисления налоговыми агентами налога на доходы физических лиц, не реже 1 раза в месяц формировать аналитические выборки по выявлению лиц для привлечения к ответственности, предусмотренной статьей 123 Кодекса;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- Осуществлять </w:t>
      </w:r>
      <w:proofErr w:type="gramStart"/>
      <w:r w:rsidRPr="00B76226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 своевременным исполнением банками запросов, направленных в рамках статьи 86 Кодекса, в случае нарушения сроков привлекать к ответственности, предусмотренной статьей 135.1 Кодекса;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 -Проводить работу по выявлению налоговых агентов, не представляющих в налоговые органы сведения о доходах физических лиц (2- НДФЛ), принимать меры по обеспечению исполнения ими налогового законодательства;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-Обеспечивать ежедневное формирование сводных справок о доходах физических лиц;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-Проверять имеющуюся и поступающую от других источников информацию при проведении камеральных проверок;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-На основании проведенного анализа всех имеющихся сведений (документов), полученных в результате мероприятий налогового контроля, делать обоснованные выводы о наличии либо отсутствии обстоятельств, свидетельствующих о налоговом правонарушении;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-Оформлять результаты камеральной налоговой проверки в строгом соответствии с </w:t>
      </w:r>
      <w:r w:rsidRPr="00B76226">
        <w:rPr>
          <w:rFonts w:ascii="Times New Roman" w:eastAsia="Calibri" w:hAnsi="Times New Roman" w:cs="Times New Roman"/>
          <w:sz w:val="24"/>
          <w:szCs w:val="24"/>
        </w:rPr>
        <w:lastRenderedPageBreak/>
        <w:t>требованиями налогового законодательства и передавать в правовой отдел материалы камеральных налоговых проверок для обеспечения производства по делам о налоговых правонарушениях;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- Принимать участие в комиссии по легализации налоговой базы; 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76226">
        <w:rPr>
          <w:rFonts w:ascii="Times New Roman" w:eastAsia="Calibri" w:hAnsi="Times New Roman" w:cs="Times New Roman"/>
          <w:sz w:val="24"/>
          <w:szCs w:val="24"/>
        </w:rPr>
        <w:t>Выявлять нарушения, за которые физические лица или должностные лица организаций подлежат привлечению к административной ответственности, составлять протоколы об административном правонарушении в пределах своей компетенции в строгом соответствии с требованиями  законодательства об административных правонарушениях;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-Представлять интересы инспекции по ее доверенности в арбитражном суде;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-Контролировать выполнение налогоплательщиком требований по устранению выявленных нарушений налогового законодательства по актам камеральных налоговых проверок, контролировать поступление налогов, пени, налоговых санкций по результатам камеральных проверок и уплату административных штрафов; 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-Соблюдать сроки составления и вручения налогоплательщикам актов и решений проверок, требований, уведомлений, извещений, представлять объяснения начальнику отдела о несоблюдении сроков проверки;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-Обеспечивать качественное и своевременное ведение информационных ресурсов; 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76226">
        <w:rPr>
          <w:rFonts w:ascii="Times New Roman" w:eastAsia="Calibri" w:hAnsi="Times New Roman" w:cs="Times New Roman"/>
          <w:sz w:val="24"/>
          <w:szCs w:val="24"/>
        </w:rPr>
        <w:t>Обеспечивать своевременность и достоверность формирования ежемесячной (ежеквартальной) отчетности (информации) о результатах работы отдела по вопросам налогообложения доходов физических лиц, в том числе по формам, установленным ФНС России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-Проводить ежемесячный мониторинг информационных ресурсов (самоконтроль), докладывать начальнику отдела о выявленных нарушениях и недостатках, вносить предложения по их устранению и дальнейшему недопущению;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-Исполнять годовые и квартальные планы работы отдела по закрепленным пунктам;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 -Систематически отчитываться перед начальником отдела о проделанной работе и отклонениях от плана;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-По поручению начальника отдела рассматривать лично письма, заявления и жалобы налогоплательщиков и граждан, выполнять иные поручения начальника отдела, связанные с осуществлением функций отдела;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-Изучать проблемные вопросы, связанные с реализацией налогового законодательства, вносить начальнику отдела предложения по его совершенствованию;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-Участвовать в проведении занятий в системе профессиональной подготовки специалистов инспекции (совещания-семинары, профессионально-экономическая учеба, курсы повышения квалификации); 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-Осуществлять анализ налоговых обязательств по налогу на доходы физических лиц и страховых взносов;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-Выполнять плановые показатели по подготовке данных к подъему в транзакционный сегмент федерального хранилища данных АИС «Налог-3» в пределах компетенции отдела;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-Осуществлять анализ налоговых обязательств по налогу на доходы физических лиц и страховых взносов;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76226">
        <w:rPr>
          <w:rFonts w:ascii="Times New Roman" w:eastAsia="Calibri" w:hAnsi="Times New Roman" w:cs="Times New Roman"/>
          <w:sz w:val="24"/>
          <w:szCs w:val="24"/>
        </w:rPr>
        <w:t>Выполнять функции, закрепленные Приложением 11 к Порядку подключения пользователей к услуге удаленного доступа к федеральным информационным ресурсам, сопровождаемым ФКУ «Налог-Сервис» ФНС России, утвержденному приказом ФНС России от 11.02.2013 №ММВ-7-4/69@ (в ред. Приказа ФНС России от 16.09.2014 №ММВ-7-6/476@):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осуществлять просмотр всех разделов проекта «Сведения о физических лицах», просмотр опубликованных отчетов по ресурсу в проекте «Отчеты», выполнять поиск налогоплательщиков;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-осуществлять просмотр всех разделов проекта «ЕГРЮЛ (Единый государственный реестр юридических лиц (Полные сведения))», просмотр опубликованных отчетов по ресурсу в проекте «Отчеты», выполнять поиск налогоплательщиков;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осуществлять просмотр всех разделов проекта «ЕГРИП (Единый государственный реестр индивидуальных предпринимателей (Полные сведения))»;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- осуществлять просмотр всех разделов проекта «СЛПФЛ» (справочник «Физические лица, в </w:t>
      </w:r>
      <w:r w:rsidRPr="00B76226">
        <w:rPr>
          <w:rFonts w:ascii="Times New Roman" w:eastAsia="Calibri" w:hAnsi="Times New Roman" w:cs="Times New Roman"/>
          <w:sz w:val="24"/>
          <w:szCs w:val="24"/>
        </w:rPr>
        <w:lastRenderedPageBreak/>
        <w:t>отношении которых имеются вступившие в силу постановления судов о назначении административного наказания в виде дисквалификации либо приговоры судов о назначении наказания в виде лишения права заниматься предпринимательской деятельностью») и Реестр дисквалифицированных лиц;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осуществлять просмотр всех разделов проектов «ЕГРН» и просмотр опубликованных отчетов по ресурсу в проекте «Отчеты», выполнять поиск налогоплательщиков;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осуществлять просмотр всех разделов проекта «Взаимодействие с ФМС России»;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- осуществлять просмотр всех разделов ресурса «Контрольно-кассовая техника», просмотр </w:t>
      </w:r>
      <w:proofErr w:type="spellStart"/>
      <w:r w:rsidRPr="00B76226">
        <w:rPr>
          <w:rFonts w:ascii="Times New Roman" w:eastAsia="Calibri" w:hAnsi="Times New Roman" w:cs="Times New Roman"/>
          <w:sz w:val="24"/>
          <w:szCs w:val="24"/>
        </w:rPr>
        <w:t>Госреестра</w:t>
      </w:r>
      <w:proofErr w:type="spellEnd"/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 ККТ;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- осуществлять просмотр всех разделов проекта «Справочник кредитных организаций» (без возможности ручного </w:t>
      </w:r>
      <w:proofErr w:type="spellStart"/>
      <w:r w:rsidRPr="00B76226">
        <w:rPr>
          <w:rFonts w:ascii="Times New Roman" w:eastAsia="Calibri" w:hAnsi="Times New Roman" w:cs="Times New Roman"/>
          <w:sz w:val="24"/>
          <w:szCs w:val="24"/>
        </w:rPr>
        <w:t>доопределения</w:t>
      </w:r>
      <w:proofErr w:type="spellEnd"/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 реквизитов кредитных организаций и их филиалов);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осуществлять просмотр ресурса «Банковские счета» для ИФНС, выполнять поиск налогоплательщиков;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осуществлять просмотр разделов ресурса «Приостановление операций по счетам» для территориальных налоговых органов;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осуществлять просмотр всех разделов ресурса «Учет схем уклонения от налогообложения»;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осуществлять просмотр всех разделов ресурса «Налоговые риски организаций»;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осуществлять просмотр ресурса «Банк-Обмен» для ИФНС и МИ по КН;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осуществлять просмотр всех разделов ресурса «Среднесписочная численность работников»;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- осуществлять просмотр всех разделов проекта «Расчеты с бюджетом», формирование отчетов по ресурсу в проекте «Отчеты», доступ к аналитике;  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вести делопроизводство в соответствии с действующими инструкциями, соблюдать требования ведения делопроизводства с использованием СЭД-Регион, своевременно обеспечивать снятие с контроля исполненных документов;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 -соблюдать Правила внутреннего трудового распорядка, техники безопасности и противопожарной безопасности;</w:t>
      </w:r>
    </w:p>
    <w:p w:rsidR="00B76226" w:rsidRPr="00B76226" w:rsidRDefault="00B76226" w:rsidP="00B76226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-соблюдать требования о неразглашении государственной, служебной и налоговой тайны.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-соблюдать положение о порядке обращения со служебной информацией ограниченного распространения: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- пользователь не имеет права сообщать </w:t>
      </w:r>
      <w:proofErr w:type="gramStart"/>
      <w:r w:rsidRPr="00B76226">
        <w:rPr>
          <w:rFonts w:ascii="Times New Roman" w:eastAsia="Calibri" w:hAnsi="Times New Roman" w:cs="Times New Roman"/>
          <w:sz w:val="24"/>
          <w:szCs w:val="24"/>
        </w:rPr>
        <w:t>и(</w:t>
      </w:r>
      <w:proofErr w:type="gramEnd"/>
      <w:r w:rsidRPr="00B76226">
        <w:rPr>
          <w:rFonts w:ascii="Times New Roman" w:eastAsia="Calibri" w:hAnsi="Times New Roman" w:cs="Times New Roman"/>
          <w:sz w:val="24"/>
          <w:szCs w:val="24"/>
        </w:rPr>
        <w:t>или) передавать свои (личные) пароли и/или персональные идентификаторы (электронные USB-ключи);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знать обязанности пользователей Системы АИС «Налог»: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соблюдать порядок использования электронных носителей информации;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знать положения политики информационной безопасности на объекте ИНО в части их касающейся;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-соблюдать требования политики идентификации пользователей использующих СВТ.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-соблюдать требования политики безопасности рабочих станций и серверов использующих СВТ.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76226">
        <w:rPr>
          <w:rFonts w:ascii="Times New Roman" w:eastAsia="Calibri" w:hAnsi="Times New Roman" w:cs="Times New Roman"/>
          <w:spacing w:val="-4"/>
          <w:sz w:val="24"/>
          <w:szCs w:val="24"/>
        </w:rPr>
        <w:t>государственный налоговый инспектор</w:t>
      </w: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 несет полную (дисциплинарную и административную) ответственность </w:t>
      </w:r>
      <w:proofErr w:type="gramStart"/>
      <w:r w:rsidRPr="00B76226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B7622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сохранность комплектности оборудования;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- целостность специальных </w:t>
      </w:r>
      <w:proofErr w:type="spellStart"/>
      <w:r w:rsidRPr="00B76226">
        <w:rPr>
          <w:rFonts w:ascii="Times New Roman" w:eastAsia="Calibri" w:hAnsi="Times New Roman" w:cs="Times New Roman"/>
          <w:sz w:val="24"/>
          <w:szCs w:val="24"/>
        </w:rPr>
        <w:t>стикеров</w:t>
      </w:r>
      <w:proofErr w:type="spellEnd"/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 (пломб);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целевое использование локальных (информационное пространство рабочей станции) и сетевых ресурсов ЛВС Инспекции, предоставленных для выполнения служебных обязанностей;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самостоятельное или с помощью третьих лиц несанкционированное подключение любых внешних устройств и ноутбуков;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lastRenderedPageBreak/>
        <w:t>- допуск других работников и лиц, не являющихся работниками Инспекции, к работе на закрепленной за сотрудником рабочей станции (исключение составляют администраторы рабочих станций и информационных ресурсов и работники отдела информатизации);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- соблюдать требования политики управления парольной защитой </w:t>
      </w:r>
      <w:proofErr w:type="gramStart"/>
      <w:r w:rsidRPr="00B76226">
        <w:rPr>
          <w:rFonts w:ascii="Times New Roman" w:eastAsia="Calibri" w:hAnsi="Times New Roman" w:cs="Times New Roman"/>
          <w:sz w:val="24"/>
          <w:szCs w:val="24"/>
        </w:rPr>
        <w:t>использующих</w:t>
      </w:r>
      <w:proofErr w:type="gramEnd"/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 СВТ;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никому и ни при каких обстоятельствах не сообщать свои реквизиты доступа;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немедленно сообщать в отдел информатизации о ставших ему известными попытках третьих лиц получить сведения о реквизитах доступа пользователей;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немедленно докладывать в отдел информатизации об утрате своих реквизитов доступа, о блокировании учетной записи, о фактах, которые могут привести к разглашению сведений конфиденциального характера, а также о причинах и условиях возможной утечки таких сведений;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при оставлении рабочего места без присмотра осуществлять блокировку рабочего места средствами операционной системы;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сообщать в случае обнаружения сбоев в работе Системы, а также любых других фактов, расцениваемых как признаки нарушения информационной безопасности, администратору информационной безопасности;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использовать только рекомендованные администратором информационной безопасности средства удалённого доступа и администрирования в случае необходимости удалённого взаимодействия с Системой;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а) создание или распространение вредоносных программ и компьютерных вирусов, как заимствованных, так и самостоятельно разработанных;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б) сканирование портов, прослушивание сетевого трафика, а также любые другие попытки анализа сети без письменного разрешения администратора информационной безопасности.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-хранить всю информацию, связанную с профессиональной деятельностью, на файл-сервере; 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проводить постоянный (ежеквартальный) контроль доступности носителей;</w:t>
      </w:r>
    </w:p>
    <w:p w:rsidR="00B76226" w:rsidRPr="00B76226" w:rsidRDefault="00B76226" w:rsidP="00B762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выполнять требования Политики безопасности рабочих станций и серверов и Политики управления парольной защитой.</w:t>
      </w:r>
    </w:p>
    <w:p w:rsidR="00B76226" w:rsidRPr="00B76226" w:rsidRDefault="00B76226" w:rsidP="00B76226">
      <w:pPr>
        <w:autoSpaceDE w:val="0"/>
        <w:autoSpaceDN w:val="0"/>
        <w:adjustRightInd w:val="0"/>
        <w:spacing w:after="0" w:line="274" w:lineRule="exact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по обеспечению безопасности при обработке персональных данных:</w:t>
      </w:r>
    </w:p>
    <w:p w:rsidR="00B76226" w:rsidRPr="00B76226" w:rsidRDefault="00B76226" w:rsidP="00B76226">
      <w:pPr>
        <w:numPr>
          <w:ilvl w:val="0"/>
          <w:numId w:val="1"/>
        </w:numPr>
        <w:tabs>
          <w:tab w:val="left" w:pos="85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сообщать персональные данные лицам, не имеющим права доступа к ней;</w:t>
      </w:r>
    </w:p>
    <w:p w:rsidR="00B76226" w:rsidRPr="00B76226" w:rsidRDefault="00B76226" w:rsidP="00B76226">
      <w:pPr>
        <w:numPr>
          <w:ilvl w:val="0"/>
          <w:numId w:val="1"/>
        </w:numPr>
        <w:tabs>
          <w:tab w:val="left" w:pos="85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сохранность материалов с персональными данными;</w:t>
      </w:r>
    </w:p>
    <w:p w:rsidR="00B76226" w:rsidRPr="00B76226" w:rsidRDefault="00B76226" w:rsidP="00B76226">
      <w:pPr>
        <w:numPr>
          <w:ilvl w:val="0"/>
          <w:numId w:val="1"/>
        </w:numPr>
        <w:tabs>
          <w:tab w:val="left" w:pos="85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делать неучтенных копий документов на бумажных и электронных носителях;</w:t>
      </w:r>
    </w:p>
    <w:p w:rsidR="00B76226" w:rsidRPr="00B76226" w:rsidRDefault="00B76226" w:rsidP="00B76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</w:t>
      </w: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   включенными    автоматизированные    рабочие    места с предоставленными правами доступа;</w:t>
      </w:r>
    </w:p>
    <w:p w:rsidR="00B76226" w:rsidRPr="00B76226" w:rsidRDefault="00B76226" w:rsidP="00B76226">
      <w:pPr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Pr="00B7622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.;</w:t>
      </w:r>
    </w:p>
    <w:p w:rsidR="00B76226" w:rsidRPr="00B76226" w:rsidRDefault="00B76226" w:rsidP="00B76226">
      <w:pPr>
        <w:numPr>
          <w:ilvl w:val="0"/>
          <w:numId w:val="3"/>
        </w:numPr>
        <w:tabs>
          <w:tab w:val="left" w:pos="955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B76226" w:rsidRPr="00B76226" w:rsidRDefault="00B76226" w:rsidP="00B76226">
      <w:pPr>
        <w:numPr>
          <w:ilvl w:val="0"/>
          <w:numId w:val="4"/>
        </w:numPr>
        <w:tabs>
          <w:tab w:val="left" w:pos="864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B76226" w:rsidRPr="00B76226" w:rsidRDefault="00B76226" w:rsidP="00B762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-использовать средства защиты информации в строгом соответствии с </w:t>
      </w:r>
      <w:r w:rsidRPr="00B76226">
        <w:rPr>
          <w:rFonts w:ascii="Times New Roman" w:eastAsia="Calibri" w:hAnsi="Times New Roman" w:cs="Times New Roman"/>
          <w:spacing w:val="-4"/>
          <w:sz w:val="24"/>
          <w:szCs w:val="24"/>
        </w:rPr>
        <w:t>эксплуатационной документацией;</w:t>
      </w:r>
    </w:p>
    <w:p w:rsidR="00B76226" w:rsidRPr="00B76226" w:rsidRDefault="00B76226" w:rsidP="00B762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B76226">
        <w:rPr>
          <w:rFonts w:ascii="Times New Roman" w:eastAsia="Calibri" w:hAnsi="Times New Roman" w:cs="Times New Roman"/>
          <w:spacing w:val="-4"/>
          <w:sz w:val="24"/>
          <w:szCs w:val="24"/>
        </w:rPr>
        <w:t>-не вносить изменения в настройку средств защиты информации;</w:t>
      </w:r>
    </w:p>
    <w:p w:rsidR="00B76226" w:rsidRPr="00B76226" w:rsidRDefault="00B76226" w:rsidP="00B762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B76226">
        <w:rPr>
          <w:rFonts w:ascii="Times New Roman" w:eastAsia="Calibri" w:hAnsi="Times New Roman" w:cs="Times New Roman"/>
          <w:spacing w:val="-4"/>
          <w:sz w:val="24"/>
          <w:szCs w:val="24"/>
        </w:rPr>
        <w:t>-немедленно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информацией.</w:t>
      </w:r>
    </w:p>
    <w:p w:rsidR="00B76226" w:rsidRPr="00B76226" w:rsidRDefault="00B76226" w:rsidP="00B762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B76226">
        <w:rPr>
          <w:rFonts w:ascii="Times New Roman" w:eastAsia="Calibri" w:hAnsi="Times New Roman" w:cs="Times New Roman"/>
          <w:spacing w:val="-4"/>
          <w:sz w:val="24"/>
          <w:szCs w:val="24"/>
        </w:rPr>
        <w:t>Обеспечить соблюдение Порядка оформления и рассмотрения результатов внутреннего контроля деятельности путем проведения мероприятий самоконтроля и контроля по уровню подчиненности.</w:t>
      </w:r>
    </w:p>
    <w:p w:rsidR="00B76226" w:rsidRPr="00B76226" w:rsidRDefault="00B76226" w:rsidP="00B76226">
      <w:pPr>
        <w:tabs>
          <w:tab w:val="left" w:pos="35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lastRenderedPageBreak/>
        <w:t>- проводить мероприятия внутреннего контроля в соответствии с приказом УФНС России п</w:t>
      </w:r>
      <w:proofErr w:type="gramStart"/>
      <w:r w:rsidRPr="00B76226">
        <w:rPr>
          <w:rFonts w:ascii="Times New Roman" w:eastAsia="Calibri" w:hAnsi="Times New Roman" w:cs="Times New Roman"/>
          <w:sz w:val="24"/>
          <w:szCs w:val="24"/>
        </w:rPr>
        <w:t>о АО о</w:t>
      </w:r>
      <w:proofErr w:type="gramEnd"/>
      <w:r w:rsidRPr="00B76226">
        <w:rPr>
          <w:rFonts w:ascii="Times New Roman" w:eastAsia="Calibri" w:hAnsi="Times New Roman" w:cs="Times New Roman"/>
          <w:sz w:val="24"/>
          <w:szCs w:val="24"/>
        </w:rPr>
        <w:t>т 25.01.2017 № 01-04/021@ «О проведении мероприятий внутреннего контроля»;</w:t>
      </w:r>
    </w:p>
    <w:p w:rsidR="00B76226" w:rsidRPr="00B76226" w:rsidRDefault="00B76226" w:rsidP="00B76226">
      <w:pPr>
        <w:tabs>
          <w:tab w:val="left" w:pos="35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вносить предложения по  актуализации документов внутреннего контроля (Карт ВК, Журнала учета результатов ВК) с учетом изменений налогового законодательства, поручений вышестоящих НО, выявленных рисков по результатам проведенных мероприятий ВК, а также по результатам рассмотрения представлений Прокуратуры;</w:t>
      </w:r>
    </w:p>
    <w:p w:rsidR="00B76226" w:rsidRPr="00B76226" w:rsidRDefault="00B76226" w:rsidP="00B76226">
      <w:pPr>
        <w:tabs>
          <w:tab w:val="left" w:pos="35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осуществлять необходимые действия для обеспечения выполнения технологических процессов ФНС России в части ТП (заданий).</w:t>
      </w:r>
    </w:p>
    <w:p w:rsidR="00B76226" w:rsidRPr="00B76226" w:rsidRDefault="00B76226" w:rsidP="00B762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proofErr w:type="gramStart"/>
      <w:r w:rsidRPr="00B7622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B76226" w:rsidRPr="00B76226" w:rsidRDefault="00B76226" w:rsidP="00B762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- </w:t>
      </w: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соблюдение инструкций ФНС России по вопросам эксплуатации АИС «Налог и внедрения АИС «Налог-3»;</w:t>
      </w:r>
    </w:p>
    <w:p w:rsidR="00B76226" w:rsidRPr="00B76226" w:rsidRDefault="00B76226" w:rsidP="00B76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Интернет-сервиса</w:t>
      </w:r>
      <w:proofErr w:type="gramEnd"/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B76226" w:rsidRPr="00B76226" w:rsidRDefault="00B76226" w:rsidP="00B7622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- </w:t>
      </w: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9. В целях исполнения возложенных должностных обязанностей государственный налоговый инспектор отдела камеральных проверок № 3  Инспекции Федеральной налоговой службы по Кировскому району г. Астрахани имеет право: </w:t>
      </w:r>
    </w:p>
    <w:p w:rsidR="00B76226" w:rsidRPr="00B76226" w:rsidRDefault="00B76226" w:rsidP="00B76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вносить начальнику отдела предложения по улучшению работы по</w:t>
      </w:r>
      <w:r w:rsidRPr="00B7622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B76226" w:rsidRPr="00B76226" w:rsidRDefault="00B76226" w:rsidP="00B76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B76226" w:rsidRPr="00B76226" w:rsidRDefault="00B76226" w:rsidP="00B76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B76226" w:rsidRPr="00B76226" w:rsidRDefault="00B76226" w:rsidP="00B76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B76226" w:rsidRPr="00B76226" w:rsidRDefault="00B76226" w:rsidP="00B76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по  поручению  начальника  отдела  представительствовать  в  организациях</w:t>
      </w:r>
      <w:r w:rsidRPr="00B7622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B76226" w:rsidRPr="00B76226" w:rsidRDefault="00B76226" w:rsidP="00B762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своих персональных данных;</w:t>
      </w:r>
    </w:p>
    <w:p w:rsidR="00B76226" w:rsidRPr="00B76226" w:rsidRDefault="00B76226" w:rsidP="00B762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B76226" w:rsidRPr="00B76226" w:rsidRDefault="00B76226" w:rsidP="00B76226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B76226" w:rsidRPr="00B76226" w:rsidRDefault="00B76226" w:rsidP="00B762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B76226" w:rsidRPr="00B76226" w:rsidRDefault="00B76226" w:rsidP="00B76226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10.  </w:t>
      </w:r>
      <w:proofErr w:type="gramStart"/>
      <w:r w:rsidRPr="00B76226"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 отдела камеральных проверок № 3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Федерации, положением об ИФНС России по Кировскому району г. Астрахани, об отделе камеральных проверок № 3 ИФНС России по Кировскому району г. Астрахани.</w:t>
      </w: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11. Государственный налоговый инспектор отдела камеральных проверок № 3 за неисполнение или ненадлежащее исполнение должностных обязанностей может быть привлечен к </w:t>
      </w:r>
      <w:r w:rsidRPr="00B76226">
        <w:rPr>
          <w:rFonts w:ascii="Times New Roman" w:eastAsia="Calibri" w:hAnsi="Times New Roman" w:cs="Times New Roman"/>
          <w:sz w:val="24"/>
          <w:szCs w:val="24"/>
        </w:rPr>
        <w:lastRenderedPageBreak/>
        <w:t>ответственности в соответствии с законодательством Российской Федерации.</w:t>
      </w: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6226" w:rsidRPr="00B76226" w:rsidRDefault="00B76226" w:rsidP="00B7622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6226">
        <w:rPr>
          <w:rFonts w:ascii="Times New Roman" w:eastAsia="Calibri" w:hAnsi="Times New Roman" w:cs="Times New Roman"/>
          <w:b/>
          <w:sz w:val="24"/>
          <w:szCs w:val="24"/>
        </w:rPr>
        <w:t>IV. Перечень вопросов, по которым</w:t>
      </w: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6226">
        <w:rPr>
          <w:rFonts w:ascii="Times New Roman" w:eastAsia="Calibri" w:hAnsi="Times New Roman" w:cs="Times New Roman"/>
          <w:b/>
          <w:sz w:val="24"/>
          <w:szCs w:val="24"/>
        </w:rPr>
        <w:t>государственный налоговый инспектор отдела камеральных проверок № 3  вправе или обязан самостоятельно принимать управленческие и иные решения</w:t>
      </w:r>
    </w:p>
    <w:p w:rsidR="00B76226" w:rsidRPr="00B76226" w:rsidRDefault="00B76226" w:rsidP="00B7622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6226" w:rsidRPr="00B76226" w:rsidRDefault="00B76226" w:rsidP="00B762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12. При исполнении служебных обязанностей государственный налоговый инспектор отдела камеральных проверок № 3  Инспекции Федеральной налоговой службы по Кировскому району г. Астрахани вправе самостоятельно принимать решения по вопросам: </w:t>
      </w:r>
    </w:p>
    <w:p w:rsidR="00B76226" w:rsidRPr="00B76226" w:rsidRDefault="00B76226" w:rsidP="00B762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-реализации возложенных на него должностным регламентом задач и функций;</w:t>
      </w:r>
    </w:p>
    <w:p w:rsidR="00B76226" w:rsidRPr="00B76226" w:rsidRDefault="00B76226" w:rsidP="00B762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-информирования вышестоящего руководителя для принятия соответствующего решения;</w:t>
      </w:r>
    </w:p>
    <w:p w:rsidR="00B76226" w:rsidRPr="00B76226" w:rsidRDefault="00B76226" w:rsidP="00B7622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-исполнения соответствующих документов или направления их другому исполнителю;</w:t>
      </w:r>
    </w:p>
    <w:p w:rsidR="00B76226" w:rsidRPr="00B76226" w:rsidRDefault="00B76226" w:rsidP="00B7622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-получения от юридических лиц, индивидуальных предпринимателей и физических лиц с их согласия в установленном порядке справки, расшифровки, документы, касающиеся хозяйственной деятельности налогоплательщика, необходимые для проверки правильности исчисления налогов (взносов);</w:t>
      </w:r>
    </w:p>
    <w:p w:rsidR="00B76226" w:rsidRPr="00B76226" w:rsidRDefault="00B76226" w:rsidP="00B76226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-выбора методов (в рамках налогового законодательства) исполнения заданий и поручений руководителей и начальника отдела камеральных проверок № 3 Инспекции Федеральной налоговой службы по Кировскому району г. Астрахани по вопросам администрирования страховых взносов и налога на доходы физических лиц;</w:t>
      </w:r>
    </w:p>
    <w:p w:rsidR="00B76226" w:rsidRPr="00B76226" w:rsidRDefault="00B76226" w:rsidP="00B762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B76226" w:rsidRPr="00B76226" w:rsidRDefault="00B76226" w:rsidP="00B76226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13. При исполнении служебных обязанностей государственный налоговый инспектор отдела камеральных проверок № 3 обязан самостоятельно принимать решения по вопросам: </w:t>
      </w:r>
    </w:p>
    <w:p w:rsidR="00B76226" w:rsidRPr="00B76226" w:rsidRDefault="00B76226" w:rsidP="00B76226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B76226" w:rsidRPr="00B76226" w:rsidRDefault="00B76226" w:rsidP="00B76226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 - по вопросам, возникающим в процессе проведения камеральных налоговых проверок;</w:t>
      </w:r>
    </w:p>
    <w:p w:rsidR="00B76226" w:rsidRPr="00B76226" w:rsidRDefault="00B76226" w:rsidP="00B7622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инспекции Федеральной налоговой службы по Кировскому району г. Астрахани, об отделе камеральных проверок №3 инспекции Федеральной налоговой службы по Кировскому району г. Астрахани, иными нормативными актами.</w:t>
      </w:r>
    </w:p>
    <w:p w:rsidR="00B76226" w:rsidRPr="00B76226" w:rsidRDefault="00B76226" w:rsidP="00B7622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76226" w:rsidRPr="00B76226" w:rsidRDefault="00B76226" w:rsidP="00B7622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6226">
        <w:rPr>
          <w:rFonts w:ascii="Times New Roman" w:eastAsia="Calibri" w:hAnsi="Times New Roman" w:cs="Times New Roman"/>
          <w:b/>
          <w:sz w:val="24"/>
          <w:szCs w:val="24"/>
        </w:rPr>
        <w:t xml:space="preserve">V. Перечень вопросов, по которым </w:t>
      </w: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6226">
        <w:rPr>
          <w:rFonts w:ascii="Times New Roman" w:eastAsia="Calibri" w:hAnsi="Times New Roman" w:cs="Times New Roman"/>
          <w:b/>
          <w:sz w:val="24"/>
          <w:szCs w:val="24"/>
        </w:rPr>
        <w:t>государственный налоговый инспектор отдела камеральных проверок № 3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proofErr w:type="gramStart"/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Государственный налоговый инспектор отдела камеральных проверок № 3 </w:t>
      </w:r>
      <w:r w:rsidRPr="00B7622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76226">
        <w:rPr>
          <w:rFonts w:ascii="Times New Roman" w:eastAsia="Calibri" w:hAnsi="Times New Roman" w:cs="Times New Roman"/>
          <w:sz w:val="24"/>
          <w:szCs w:val="24"/>
        </w:rPr>
        <w:t>Инспекции Федеральной налоговой службы по Кировскому району г. Астрахани</w:t>
      </w:r>
      <w:r w:rsidRPr="00B7622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B762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B7622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деятельности отдела</w:t>
      </w: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76226" w:rsidRPr="00B76226" w:rsidRDefault="00B76226" w:rsidP="00B762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15. Государственный налоговый инспектор отдела камеральных проверок № 3  в соответствии со своей компетенцией обязан участвовать в подготовке (обсуждении) следующих проектов: </w:t>
      </w: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отделе; положений об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инспекции.</w:t>
      </w:r>
    </w:p>
    <w:p w:rsidR="00B76226" w:rsidRPr="00B76226" w:rsidRDefault="00B76226" w:rsidP="00B7622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6226" w:rsidRPr="00B76226" w:rsidRDefault="00B76226" w:rsidP="00B7622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6226">
        <w:rPr>
          <w:rFonts w:ascii="Times New Roman" w:eastAsia="Calibri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B76226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B76226" w:rsidRPr="00B76226" w:rsidRDefault="00B76226" w:rsidP="00B7622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6226">
        <w:rPr>
          <w:rFonts w:ascii="Times New Roman" w:eastAsia="Calibri" w:hAnsi="Times New Roman" w:cs="Times New Roman"/>
          <w:b/>
          <w:sz w:val="24"/>
          <w:szCs w:val="24"/>
        </w:rPr>
        <w:t>принятия данных решений</w:t>
      </w:r>
    </w:p>
    <w:p w:rsid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lastRenderedPageBreak/>
        <w:t>16. В соответствии со своими должностными обязанностями государственный налоговый инспектор отдела камеральных проверок № 3  Инспекции Федеральной налоговой службы по Кировскому району г. Астрахани</w:t>
      </w:r>
      <w:r w:rsidRPr="00B7622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76226">
        <w:rPr>
          <w:rFonts w:ascii="Times New Roman" w:eastAsia="Calibri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B76226" w:rsidRPr="00B76226" w:rsidRDefault="00B76226" w:rsidP="00B76226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226" w:rsidRPr="00B76226" w:rsidRDefault="00B76226" w:rsidP="00B7622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6226">
        <w:rPr>
          <w:rFonts w:ascii="Times New Roman" w:eastAsia="Calibri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B76226" w:rsidRPr="00B76226" w:rsidRDefault="00B76226" w:rsidP="00B7622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17. </w:t>
      </w:r>
      <w:proofErr w:type="gramStart"/>
      <w:r w:rsidRPr="00B76226">
        <w:rPr>
          <w:rFonts w:ascii="Times New Roman" w:eastAsia="Calibri" w:hAnsi="Times New Roman" w:cs="Times New Roman"/>
          <w:sz w:val="24"/>
          <w:szCs w:val="24"/>
        </w:rPr>
        <w:t>Взаимодействие государственного налогового инспектора отдела камеральных проверок № 3 Инспекции Федеральной налоговой службы по Кировскому району г. Астрахани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</w:t>
      </w:r>
      <w:proofErr w:type="gramEnd"/>
      <w:r w:rsidRPr="00B762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76226">
        <w:rPr>
          <w:rFonts w:ascii="Times New Roman" w:eastAsia="Calibri" w:hAnsi="Times New Roman" w:cs="Times New Roman"/>
          <w:sz w:val="24"/>
          <w:szCs w:val="24"/>
        </w:rPr>
        <w:t>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76226" w:rsidRPr="00B76226" w:rsidRDefault="00B76226" w:rsidP="00B7622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226" w:rsidRPr="00B76226" w:rsidRDefault="00B76226" w:rsidP="00B7622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6226">
        <w:rPr>
          <w:rFonts w:ascii="Times New Roman" w:eastAsia="Calibri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B76226" w:rsidRPr="00B76226" w:rsidRDefault="00B76226" w:rsidP="00B7622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6226">
        <w:rPr>
          <w:rFonts w:ascii="Times New Roman" w:eastAsia="Calibri" w:hAnsi="Times New Roman" w:cs="Times New Roman"/>
          <w:b/>
          <w:sz w:val="24"/>
          <w:szCs w:val="24"/>
        </w:rPr>
        <w:t>Федеральной налоговой службы</w:t>
      </w:r>
    </w:p>
    <w:p w:rsidR="00B76226" w:rsidRPr="00B76226" w:rsidRDefault="00B76226" w:rsidP="00B7622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6226" w:rsidRPr="00B76226" w:rsidRDefault="00B76226" w:rsidP="00B76226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18. Государственный налоговый инспектор отдела камеральных проверок № 3 Инспекции Федеральной налоговой службы по Кировскому району г. Астрахани</w:t>
      </w:r>
      <w:r w:rsidRPr="00B7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рассмотрение поступивших в Инспекцию обращений граждан и организаций по направлению деятельности отдела. </w:t>
      </w:r>
    </w:p>
    <w:p w:rsidR="00B76226" w:rsidRPr="00B76226" w:rsidRDefault="00B76226" w:rsidP="00B7622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6226">
        <w:rPr>
          <w:rFonts w:ascii="Times New Roman" w:eastAsia="Calibri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B76226" w:rsidRPr="00B76226" w:rsidRDefault="00B76226" w:rsidP="00B7622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6226">
        <w:rPr>
          <w:rFonts w:ascii="Times New Roman" w:eastAsia="Calibri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B76226" w:rsidRPr="00B76226" w:rsidRDefault="00B76226" w:rsidP="00B7622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19. Эффективность и результативность профессиональной служебной деятельности государственного налогового инспектора отдела камеральных проверок № 3 Инспекции Федеральной налоговой службы по Кировскому району г. Астрахани оценивается по следующим показателям</w:t>
      </w:r>
      <w:r w:rsidRPr="00B76226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B7622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76226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77B69" w:rsidRPr="00B76226" w:rsidRDefault="00B76226" w:rsidP="00B762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226">
        <w:rPr>
          <w:rFonts w:ascii="Times New Roman" w:eastAsia="Calibri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  <w:bookmarkStart w:id="0" w:name="_GoBack"/>
      <w:bookmarkEnd w:id="0"/>
    </w:p>
    <w:sectPr w:rsidR="00077B69" w:rsidRPr="00B76226" w:rsidSect="00B7622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226" w:rsidRDefault="00B76226" w:rsidP="00B76226">
      <w:pPr>
        <w:spacing w:after="0" w:line="240" w:lineRule="auto"/>
      </w:pPr>
      <w:r>
        <w:separator/>
      </w:r>
    </w:p>
  </w:endnote>
  <w:endnote w:type="continuationSeparator" w:id="0">
    <w:p w:rsidR="00B76226" w:rsidRDefault="00B76226" w:rsidP="00B76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226" w:rsidRDefault="00B76226" w:rsidP="00B76226">
      <w:pPr>
        <w:spacing w:after="0" w:line="240" w:lineRule="auto"/>
      </w:pPr>
      <w:r>
        <w:separator/>
      </w:r>
    </w:p>
  </w:footnote>
  <w:footnote w:type="continuationSeparator" w:id="0">
    <w:p w:rsidR="00B76226" w:rsidRDefault="00B76226" w:rsidP="00B76226">
      <w:pPr>
        <w:spacing w:after="0" w:line="240" w:lineRule="auto"/>
      </w:pPr>
      <w:r>
        <w:continuationSeparator/>
      </w:r>
    </w:p>
  </w:footnote>
  <w:footnote w:id="1">
    <w:p w:rsidR="00B76226" w:rsidRPr="00AF4BFF" w:rsidRDefault="00B76226" w:rsidP="00B76226">
      <w:pPr>
        <w:pStyle w:val="a4"/>
        <w:jc w:val="both"/>
        <w:rPr>
          <w:rFonts w:ascii="Times New Roman" w:hAnsi="Times New Roman" w:cs="Times New Roman"/>
        </w:rPr>
      </w:pPr>
      <w:r w:rsidRPr="00AF4BFF">
        <w:rPr>
          <w:rStyle w:val="a3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2EA94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226"/>
    <w:rsid w:val="00077B69"/>
    <w:rsid w:val="00B7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B76226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B7622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7622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B76226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B7622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762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5809</Words>
  <Characters>33114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2018-01-19T07:56:00Z</dcterms:created>
  <dcterms:modified xsi:type="dcterms:W3CDTF">2018-01-19T08:01:00Z</dcterms:modified>
</cp:coreProperties>
</file>