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0A" w:rsidRDefault="00C4130A" w:rsidP="00C4130A">
      <w:pPr>
        <w:ind w:firstLine="720"/>
        <w:jc w:val="both"/>
        <w:rPr>
          <w:lang w:val="en-US"/>
        </w:rPr>
      </w:pPr>
    </w:p>
    <w:p w:rsidR="00C4130A" w:rsidRPr="000B4183" w:rsidRDefault="00C4130A" w:rsidP="00C4130A">
      <w:pPr>
        <w:ind w:firstLine="720"/>
        <w:jc w:val="both"/>
      </w:pPr>
    </w:p>
    <w:p w:rsidR="00C4130A" w:rsidRDefault="00C4130A" w:rsidP="00C413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инспектора</w:t>
      </w:r>
    </w:p>
    <w:p w:rsidR="00C4130A" w:rsidRDefault="00C4130A" w:rsidP="00C413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выездных проверок</w:t>
      </w:r>
      <w:r w:rsidRPr="00F7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 ИФНС России №5 по Астраханской области</w:t>
      </w:r>
    </w:p>
    <w:p w:rsidR="00C4130A" w:rsidRPr="005B3901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11-3-4-096</w:t>
      </w:r>
    </w:p>
    <w:p w:rsidR="00C4130A" w:rsidRPr="005B3901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4130A" w:rsidRPr="005B3901" w:rsidRDefault="00C4130A" w:rsidP="00C4130A">
      <w:pPr>
        <w:ind w:firstLine="720"/>
        <w:jc w:val="center"/>
        <w:rPr>
          <w:sz w:val="28"/>
          <w:szCs w:val="28"/>
        </w:rPr>
      </w:pPr>
    </w:p>
    <w:p w:rsidR="00C4130A" w:rsidRDefault="00C4130A" w:rsidP="00C4130A">
      <w:pPr>
        <w:ind w:firstLine="720"/>
        <w:jc w:val="both"/>
      </w:pPr>
      <w:r>
        <w:t>1.1. 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Межрайонной ИФНС России №5 по Астраханской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C4130A" w:rsidRDefault="00C4130A" w:rsidP="00C4130A">
      <w:pPr>
        <w:ind w:firstLine="720"/>
        <w:jc w:val="both"/>
      </w:pPr>
      <w:r>
        <w:t>1.2.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№5 по Астраханской области (далее - инспекция).</w:t>
      </w:r>
    </w:p>
    <w:p w:rsidR="00C4130A" w:rsidRDefault="00C4130A" w:rsidP="00C4130A">
      <w:pPr>
        <w:ind w:firstLine="720"/>
        <w:jc w:val="both"/>
      </w:pPr>
      <w:r>
        <w:t>1.3. Государственный налоговый инспектор непосредственно подчиняется начальнику отдела.</w:t>
      </w:r>
    </w:p>
    <w:p w:rsidR="00C4130A" w:rsidRPr="009F46C0" w:rsidRDefault="00C4130A" w:rsidP="00C4130A">
      <w:pPr>
        <w:shd w:val="clear" w:color="auto" w:fill="FFFFFF"/>
        <w:jc w:val="both"/>
        <w:rPr>
          <w:color w:val="000000"/>
          <w:spacing w:val="1"/>
        </w:rPr>
      </w:pPr>
      <w:r>
        <w:rPr>
          <w:sz w:val="25"/>
          <w:szCs w:val="25"/>
        </w:rPr>
        <w:t xml:space="preserve">             </w:t>
      </w:r>
      <w:r w:rsidRPr="009F46C0">
        <w:t xml:space="preserve">1.4. </w:t>
      </w:r>
      <w:r w:rsidRPr="009F46C0">
        <w:rPr>
          <w:color w:val="000000"/>
          <w:spacing w:val="1"/>
        </w:rPr>
        <w:t>Государственный</w:t>
      </w:r>
      <w:r w:rsidRPr="009F46C0">
        <w:t xml:space="preserve"> налоговый инспектор</w:t>
      </w:r>
      <w:r w:rsidRPr="009F46C0">
        <w:rPr>
          <w:spacing w:val="3"/>
        </w:rPr>
        <w:t xml:space="preserve"> </w:t>
      </w:r>
      <w:r w:rsidRPr="009F46C0">
        <w:t xml:space="preserve">замещает  </w:t>
      </w:r>
      <w:r w:rsidRPr="009F46C0">
        <w:rPr>
          <w:color w:val="000000"/>
        </w:rPr>
        <w:t xml:space="preserve">государственного налогового инспектора </w:t>
      </w:r>
      <w:r w:rsidRPr="009F46C0">
        <w:t xml:space="preserve">отдела выездных проверок.   </w:t>
      </w:r>
    </w:p>
    <w:p w:rsidR="00C4130A" w:rsidRPr="009F46C0" w:rsidRDefault="00C4130A" w:rsidP="00C4130A">
      <w:pPr>
        <w:ind w:firstLine="709"/>
        <w:jc w:val="both"/>
        <w:rPr>
          <w:color w:val="000000"/>
          <w:spacing w:val="11"/>
        </w:rPr>
      </w:pPr>
      <w:r w:rsidRPr="009F46C0">
        <w:rPr>
          <w:color w:val="000000"/>
          <w:spacing w:val="1"/>
        </w:rPr>
        <w:t>Государственный налоговый инспектор</w:t>
      </w:r>
      <w:r w:rsidRPr="009F46C0">
        <w:rPr>
          <w:color w:val="000000"/>
          <w:spacing w:val="11"/>
        </w:rPr>
        <w:t xml:space="preserve"> в своей работе руководствуется:</w:t>
      </w:r>
    </w:p>
    <w:p w:rsidR="00C4130A" w:rsidRPr="009F46C0" w:rsidRDefault="00C4130A" w:rsidP="00C4130A">
      <w:pPr>
        <w:ind w:firstLine="709"/>
        <w:jc w:val="both"/>
        <w:rPr>
          <w:color w:val="000000"/>
          <w:spacing w:val="3"/>
        </w:rPr>
      </w:pPr>
      <w:r w:rsidRPr="009F46C0">
        <w:rPr>
          <w:color w:val="000000"/>
          <w:spacing w:val="11"/>
        </w:rPr>
        <w:t xml:space="preserve">-Конституцией </w:t>
      </w:r>
      <w:r w:rsidRPr="009F46C0">
        <w:rPr>
          <w:color w:val="000000"/>
          <w:spacing w:val="3"/>
        </w:rPr>
        <w:t>Российской   Федерации;</w:t>
      </w:r>
    </w:p>
    <w:p w:rsidR="00C4130A" w:rsidRPr="009F46C0" w:rsidRDefault="00C4130A" w:rsidP="00C4130A">
      <w:pPr>
        <w:ind w:firstLine="709"/>
        <w:jc w:val="both"/>
      </w:pPr>
      <w:r w:rsidRPr="009F46C0">
        <w:t>-Федеральным Законом от 27 мая 2003 года № 58-ФЗ «О системе госуда</w:t>
      </w:r>
      <w:r w:rsidRPr="009F46C0">
        <w:t>р</w:t>
      </w:r>
      <w:r w:rsidRPr="009F46C0">
        <w:t>ственной службы Российской Федерации»;</w:t>
      </w:r>
    </w:p>
    <w:p w:rsidR="00C4130A" w:rsidRPr="009F46C0" w:rsidRDefault="00C4130A" w:rsidP="00C4130A">
      <w:pPr>
        <w:ind w:firstLine="709"/>
        <w:jc w:val="both"/>
      </w:pPr>
      <w:r w:rsidRPr="009F46C0">
        <w:t>-Федеральным Законом от 27 июля 2004 г. № 79-ФЗ «О гос</w:t>
      </w:r>
      <w:r w:rsidRPr="009F46C0">
        <w:t>у</w:t>
      </w:r>
      <w:r w:rsidRPr="009F46C0">
        <w:t xml:space="preserve">дарственной гражданской службе Российской Федерации»; </w:t>
      </w:r>
    </w:p>
    <w:p w:rsidR="00C4130A" w:rsidRPr="009F46C0" w:rsidRDefault="00C4130A" w:rsidP="00C4130A">
      <w:pPr>
        <w:ind w:firstLine="709"/>
        <w:jc w:val="both"/>
      </w:pPr>
      <w:r w:rsidRPr="009F46C0">
        <w:t>-Налоговым кодексом Российской Федерации;</w:t>
      </w:r>
    </w:p>
    <w:p w:rsidR="00C4130A" w:rsidRPr="009F46C0" w:rsidRDefault="00C4130A" w:rsidP="00C4130A">
      <w:pPr>
        <w:ind w:firstLine="709"/>
        <w:jc w:val="both"/>
      </w:pPr>
      <w:r w:rsidRPr="009F46C0">
        <w:t>-Указами и распоряжениями Президента Российской Федерации;</w:t>
      </w:r>
    </w:p>
    <w:p w:rsidR="00C4130A" w:rsidRPr="009F46C0" w:rsidRDefault="00C4130A" w:rsidP="00C4130A">
      <w:pPr>
        <w:ind w:firstLine="709"/>
        <w:jc w:val="both"/>
      </w:pPr>
      <w:r w:rsidRPr="009F46C0">
        <w:t>-Постановлениями и ра</w:t>
      </w:r>
      <w:r w:rsidRPr="009F46C0">
        <w:t>с</w:t>
      </w:r>
      <w:r w:rsidRPr="009F46C0">
        <w:t>поряжениями Правительства Российской Федерации;</w:t>
      </w:r>
    </w:p>
    <w:p w:rsidR="00C4130A" w:rsidRPr="009F46C0" w:rsidRDefault="00C4130A" w:rsidP="00C4130A">
      <w:pPr>
        <w:ind w:firstLine="709"/>
        <w:jc w:val="both"/>
      </w:pPr>
      <w:r w:rsidRPr="009F46C0">
        <w:t>-Иными федеральными нормативными правовыми актами, касающиеся деятельности Межрайонной ИФНС России № 5 по Астраханской области;</w:t>
      </w:r>
    </w:p>
    <w:p w:rsidR="00C4130A" w:rsidRPr="009F46C0" w:rsidRDefault="00C4130A" w:rsidP="00C4130A">
      <w:pPr>
        <w:ind w:firstLine="709"/>
        <w:jc w:val="both"/>
      </w:pPr>
      <w:r w:rsidRPr="009F46C0">
        <w:t xml:space="preserve"> -Иными нормативными правовыми актами, касающиеся деятельности государственного служащего;</w:t>
      </w:r>
    </w:p>
    <w:p w:rsidR="00C4130A" w:rsidRPr="009F46C0" w:rsidRDefault="00C4130A" w:rsidP="00C4130A">
      <w:pPr>
        <w:ind w:firstLine="709"/>
        <w:jc w:val="both"/>
      </w:pPr>
      <w:r w:rsidRPr="009F46C0">
        <w:t>-Дол</w:t>
      </w:r>
      <w:r w:rsidRPr="009F46C0">
        <w:t>ж</w:t>
      </w:r>
      <w:r w:rsidRPr="009F46C0">
        <w:t>ностным регламентом;</w:t>
      </w:r>
    </w:p>
    <w:p w:rsidR="00C4130A" w:rsidRPr="009F46C0" w:rsidRDefault="00C4130A" w:rsidP="00C4130A">
      <w:pPr>
        <w:ind w:firstLine="709"/>
        <w:jc w:val="both"/>
      </w:pPr>
      <w:r w:rsidRPr="009F46C0">
        <w:t>-Инструкциями на рабочие места РМ 11-2-1, РМ 11-3-1, РМ 11-5-1</w:t>
      </w:r>
    </w:p>
    <w:p w:rsidR="00C4130A" w:rsidRPr="009F46C0" w:rsidRDefault="00C4130A" w:rsidP="00C4130A">
      <w:pPr>
        <w:ind w:firstLine="709"/>
        <w:jc w:val="both"/>
      </w:pPr>
      <w:r w:rsidRPr="009F46C0">
        <w:t>-Документами, регламентирующими работу со сл</w:t>
      </w:r>
      <w:r w:rsidRPr="009F46C0">
        <w:t>у</w:t>
      </w:r>
      <w:r w:rsidRPr="009F46C0">
        <w:t>жебной информацией и  другими.</w:t>
      </w:r>
    </w:p>
    <w:p w:rsid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r>
        <w:t xml:space="preserve"> Для замещения должности государственного налогового инспектора устанавливаются следующие требования:</w:t>
      </w:r>
    </w:p>
    <w:p w:rsidR="00C4130A" w:rsidRDefault="00C4130A" w:rsidP="00C4130A">
      <w:pPr>
        <w:ind w:firstLine="720"/>
        <w:jc w:val="both"/>
      </w:pPr>
      <w:r>
        <w:t>2.1. наличие высшего образования;</w:t>
      </w:r>
    </w:p>
    <w:p w:rsidR="00C4130A" w:rsidRPr="00F83326" w:rsidRDefault="00C4130A" w:rsidP="00C4130A">
      <w:pPr>
        <w:ind w:firstLine="720"/>
        <w:jc w:val="both"/>
      </w:pPr>
      <w:proofErr w:type="gramStart"/>
      <w:r>
        <w:lastRenderedPageBreak/>
        <w:t xml:space="preserve">2.2. наличие профессиональных знаний, включая знание </w:t>
      </w:r>
      <w:hyperlink r:id="rId5" w:history="1">
        <w:r w:rsidRPr="00B453C4">
          <w:rPr>
            <w:rStyle w:val="a3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6" w:history="1">
        <w:r w:rsidRPr="00B453C4">
          <w:rPr>
            <w:rStyle w:val="a3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1A5940">
        <w:rPr>
          <w:color w:val="000000"/>
        </w:rPr>
        <w:t>инспекции</w:t>
      </w:r>
      <w:r w:rsidRPr="00BF71D6">
        <w:t>,</w:t>
      </w:r>
      <w:r>
        <w:t xml:space="preserve"> порядка работы со служебной информацией, основ делопроизводства, правил охраны труда и противопожарной безопасности; </w:t>
      </w:r>
      <w:r w:rsidRPr="00F83326">
        <w:t xml:space="preserve">аппаратного и программного обеспечения, возможностей и особенностей </w:t>
      </w:r>
      <w:proofErr w:type="gramStart"/>
      <w:r w:rsidRPr="00F83326">
        <w:t>применения</w:t>
      </w:r>
      <w:proofErr w:type="gramEnd"/>
      <w:r w:rsidRPr="00F83326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C4130A" w:rsidRDefault="00C4130A" w:rsidP="00C4130A">
      <w:pPr>
        <w:ind w:firstLine="720"/>
        <w:jc w:val="both"/>
      </w:pPr>
      <w:proofErr w:type="gramStart"/>
      <w:r w:rsidRPr="00F83326"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83326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подготовки деловой корреспонденции и актов инспекции.</w:t>
      </w:r>
    </w:p>
    <w:p w:rsidR="00C4130A" w:rsidRDefault="00C4130A" w:rsidP="00C4130A">
      <w:pPr>
        <w:ind w:firstLine="720"/>
        <w:jc w:val="both"/>
      </w:pPr>
      <w:r>
        <w:t>2.4. наличие базового уровня требования в области информационно-коммуникационных технологий:</w:t>
      </w:r>
    </w:p>
    <w:p w:rsidR="00C4130A" w:rsidRDefault="00C4130A" w:rsidP="00C4130A">
      <w:pPr>
        <w:ind w:firstLine="720"/>
        <w:jc w:val="both"/>
      </w:pPr>
      <w:r>
        <w:t xml:space="preserve">-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4130A" w:rsidRDefault="00C4130A" w:rsidP="00C4130A">
      <w:pPr>
        <w:ind w:firstLine="720"/>
        <w:jc w:val="both"/>
      </w:pPr>
      <w:r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C4130A" w:rsidRPr="00B453C4" w:rsidRDefault="00C4130A" w:rsidP="00C4130A">
      <w:pPr>
        <w:ind w:firstLine="720"/>
        <w:jc w:val="center"/>
        <w:rPr>
          <w:sz w:val="28"/>
          <w:szCs w:val="28"/>
        </w:rPr>
      </w:pPr>
    </w:p>
    <w:p w:rsidR="00C4130A" w:rsidRPr="00EE7B19" w:rsidRDefault="00C4130A" w:rsidP="00C4130A">
      <w:pPr>
        <w:ind w:firstLine="720"/>
        <w:jc w:val="both"/>
      </w:pPr>
      <w:r>
        <w:t xml:space="preserve">3.1. Основные права и обязанности заместителя начальника 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137179">
        <w:t xml:space="preserve"> </w:t>
      </w:r>
      <w:r>
        <w:t>«Основные права гражданского служащего»</w:t>
      </w:r>
      <w:r w:rsidRPr="005324F3">
        <w:rPr>
          <w:b/>
          <w:color w:val="000000"/>
        </w:rPr>
        <w:t xml:space="preserve">, </w:t>
      </w:r>
      <w:hyperlink r:id="rId8" w:history="1">
        <w:r w:rsidRPr="005324F3">
          <w:rPr>
            <w:rStyle w:val="a3"/>
            <w:b w:val="0"/>
            <w:color w:val="000000"/>
          </w:rPr>
          <w:t>15</w:t>
        </w:r>
      </w:hyperlink>
      <w:r>
        <w:t xml:space="preserve"> «Основные обязанности гражданского служащего»</w:t>
      </w:r>
      <w:r w:rsidRPr="005324F3">
        <w:rPr>
          <w:b/>
          <w:color w:val="000000"/>
        </w:rPr>
        <w:t xml:space="preserve">, </w:t>
      </w:r>
      <w:r w:rsidRPr="00FF18C4">
        <w:rPr>
          <w:color w:val="000000"/>
        </w:rPr>
        <w:t>16 «Ограничения, связанные с гражданской службой»,</w:t>
      </w:r>
      <w:r>
        <w:rPr>
          <w:b/>
          <w:color w:val="000000"/>
        </w:rPr>
        <w:t xml:space="preserve"> </w:t>
      </w:r>
      <w:hyperlink r:id="rId9" w:history="1">
        <w:r w:rsidRPr="005324F3">
          <w:rPr>
            <w:rStyle w:val="a3"/>
            <w:b w:val="0"/>
            <w:color w:val="000000"/>
          </w:rPr>
          <w:t>17</w:t>
        </w:r>
      </w:hyperlink>
      <w:r>
        <w:t xml:space="preserve"> «</w:t>
      </w:r>
      <w:proofErr w:type="gramStart"/>
      <w:r>
        <w:t>Запреты</w:t>
      </w:r>
      <w:proofErr w:type="gramEnd"/>
      <w:r>
        <w:t xml:space="preserve"> связанные с гражданской службой»</w:t>
      </w:r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"О государственной гражданской службе Российской Федерации".</w:t>
      </w:r>
    </w:p>
    <w:p w:rsidR="00C4130A" w:rsidRDefault="00C4130A" w:rsidP="00C4130A">
      <w:pPr>
        <w:ind w:firstLine="720"/>
        <w:jc w:val="both"/>
      </w:pPr>
      <w:r>
        <w:t xml:space="preserve">3.2. </w:t>
      </w: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 Межрайонной ИФНС России №5 по Астраханской области, утвержденным руководителем Управления ФНС России по Астраханской области «</w:t>
      </w:r>
      <w:r w:rsidRPr="005B1C86">
        <w:t>30</w:t>
      </w:r>
      <w:r>
        <w:t xml:space="preserve">» января 2015 г., положением об отделе выездных проверок, приказами (распоряжениями) ФНС России,  </w:t>
      </w:r>
      <w:r w:rsidRPr="005C1ABE">
        <w:t>приказами</w:t>
      </w:r>
      <w:proofErr w:type="gramEnd"/>
      <w:r w:rsidRPr="005C1ABE">
        <w:t xml:space="preserve"> Управления ФНС России по </w:t>
      </w:r>
      <w:r w:rsidRPr="005C1ABE">
        <w:lastRenderedPageBreak/>
        <w:t>Астраханской области (далее – управление), приказами инспекции, поручениями руководства инспекции.</w:t>
      </w:r>
    </w:p>
    <w:p w:rsidR="00C4130A" w:rsidRPr="004734B0" w:rsidRDefault="00C4130A" w:rsidP="00C4130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t xml:space="preserve">Государственный налоговый инспектор </w:t>
      </w:r>
      <w:r w:rsidRPr="004734B0">
        <w:rPr>
          <w:color w:val="000000"/>
        </w:rPr>
        <w:t>обязан:</w:t>
      </w:r>
    </w:p>
    <w:p w:rsidR="00C4130A" w:rsidRPr="004734B0" w:rsidRDefault="00C4130A" w:rsidP="00C4130A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выполнять основные обязанности гражданского служащего, определенные статьей 15 Федерального закона от 2</w:t>
      </w:r>
      <w:r>
        <w:rPr>
          <w:color w:val="000000"/>
        </w:rPr>
        <w:t xml:space="preserve">7.07.2004 № 79-ФЗ </w:t>
      </w:r>
      <w:r w:rsidRPr="004734B0">
        <w:rPr>
          <w:color w:val="000000"/>
        </w:rPr>
        <w:t xml:space="preserve"> «О государственной гражданской службе Российской Федерации»;</w:t>
      </w:r>
    </w:p>
    <w:p w:rsidR="00C4130A" w:rsidRPr="004734B0" w:rsidRDefault="00C4130A" w:rsidP="00C4130A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C4130A" w:rsidRPr="00E76A21" w:rsidRDefault="00C4130A" w:rsidP="00C4130A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 xml:space="preserve"> </w:t>
      </w:r>
      <w:r w:rsidRPr="004734B0">
        <w:rPr>
          <w:color w:val="000000"/>
        </w:rPr>
        <w:t>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C4130A" w:rsidRDefault="00C4130A" w:rsidP="00C4130A">
      <w:pPr>
        <w:ind w:firstLine="720"/>
        <w:jc w:val="both"/>
        <w:rPr>
          <w:color w:val="000000"/>
        </w:rPr>
      </w:pPr>
      <w:proofErr w:type="gramStart"/>
      <w:r w:rsidRPr="004734B0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</w:t>
      </w:r>
      <w:r>
        <w:rPr>
          <w:color w:val="000000"/>
        </w:rPr>
        <w:t xml:space="preserve">закона от 27.07.2004 </w:t>
      </w:r>
      <w:r w:rsidRPr="004734B0">
        <w:rPr>
          <w:color w:val="000000"/>
        </w:rPr>
        <w:t xml:space="preserve">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rPr>
          <w:color w:val="000000"/>
        </w:rPr>
        <w:t>Межрайонной ИФНС России №5 по Астраханской области и трудовую дисциплину, правила и нормы охраны</w:t>
      </w:r>
      <w:proofErr w:type="gramEnd"/>
      <w:r>
        <w:rPr>
          <w:color w:val="000000"/>
        </w:rPr>
        <w:t xml:space="preserve"> труда и техники безопасности;</w:t>
      </w:r>
    </w:p>
    <w:p w:rsidR="00C4130A" w:rsidRDefault="00C4130A" w:rsidP="00C4130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предоставлять в установленном порядке предусмотренные федеральным законом сведения о себе и членах своей семьи, в соответствии с п.9 статьи 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 xml:space="preserve">закона от 27.07.2004 № 79-ФЗ </w:t>
      </w:r>
      <w:r w:rsidRPr="004734B0">
        <w:rPr>
          <w:color w:val="000000"/>
        </w:rPr>
        <w:t>«О государственной гражданской службе Российской Федерации»</w:t>
      </w:r>
      <w:r>
        <w:rPr>
          <w:color w:val="000000"/>
        </w:rPr>
        <w:t>;</w:t>
      </w:r>
    </w:p>
    <w:p w:rsidR="00C4130A" w:rsidRDefault="00C4130A" w:rsidP="00C4130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>закона от 27.07.2004 № 79-ФЗ</w:t>
      </w:r>
      <w:r w:rsidRPr="004734B0">
        <w:rPr>
          <w:color w:val="000000"/>
        </w:rPr>
        <w:t xml:space="preserve"> «О государственной гражданской службе Российской Федерации</w:t>
      </w:r>
      <w:r>
        <w:rPr>
          <w:color w:val="000000"/>
        </w:rPr>
        <w:t>;</w:t>
      </w:r>
    </w:p>
    <w:p w:rsidR="00C4130A" w:rsidRDefault="00C4130A" w:rsidP="00C4130A">
      <w:pPr>
        <w:ind w:firstLine="720"/>
        <w:jc w:val="both"/>
      </w:pPr>
      <w:r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  <w:r>
        <w:t xml:space="preserve"> </w:t>
      </w:r>
    </w:p>
    <w:p w:rsidR="00C4130A" w:rsidRDefault="00C4130A" w:rsidP="00C4130A">
      <w:pPr>
        <w:ind w:firstLine="709"/>
        <w:jc w:val="both"/>
      </w:pPr>
      <w:r w:rsidRPr="00144A60">
        <w:t xml:space="preserve">- обеспечивать выполнение плана выездных налоговых проверок организаций, предпринимателей без образования юридического лица, качество выездных налоговых проверок, </w:t>
      </w:r>
    </w:p>
    <w:p w:rsidR="00C4130A" w:rsidRDefault="00C4130A" w:rsidP="00C4130A">
      <w:pPr>
        <w:ind w:firstLine="709"/>
        <w:jc w:val="both"/>
      </w:pPr>
      <w:r w:rsidRPr="00144A60">
        <w:t>- осуществлять в ходе проведения выездных налоговых проверок меры налогового контроля в соответствии с Налоговым кодексом Российской Федерации (выемка документов, осмотр территории, инвентаризация имущества, встречные проверки, проведение экспертизы);</w:t>
      </w:r>
    </w:p>
    <w:p w:rsidR="00C4130A" w:rsidRDefault="00C4130A" w:rsidP="00C4130A">
      <w:pPr>
        <w:jc w:val="both"/>
        <w:rPr>
          <w:iCs/>
          <w:sz w:val="26"/>
          <w:szCs w:val="26"/>
        </w:rPr>
      </w:pPr>
      <w:r>
        <w:t xml:space="preserve">           - применять обеспечительные  и иные меры, предусмотренные п.10,11 ст.101 Налогового Кодекса Российской Федерации в соответствии с рекомендациями ФНС России доведенные письмом  от </w:t>
      </w:r>
      <w:r>
        <w:rPr>
          <w:iCs/>
          <w:sz w:val="26"/>
          <w:szCs w:val="26"/>
        </w:rPr>
        <w:t xml:space="preserve">19.12.2011г. № АС-5-2/1501дсп </w:t>
      </w:r>
      <w:r w:rsidRPr="002D28E6">
        <w:rPr>
          <w:iCs/>
          <w:sz w:val="26"/>
          <w:szCs w:val="26"/>
        </w:rPr>
        <w:t>@</w:t>
      </w:r>
      <w:r>
        <w:rPr>
          <w:iCs/>
          <w:sz w:val="26"/>
          <w:szCs w:val="26"/>
        </w:rPr>
        <w:t>;</w:t>
      </w:r>
    </w:p>
    <w:p w:rsidR="00C4130A" w:rsidRPr="002D28E6" w:rsidRDefault="00C4130A" w:rsidP="00C4130A">
      <w:pPr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н</w:t>
      </w:r>
      <w:r w:rsidRPr="00FB3BD7">
        <w:t>аправл</w:t>
      </w:r>
      <w:r>
        <w:t>ять</w:t>
      </w:r>
      <w:r w:rsidRPr="00FB3BD7">
        <w:t xml:space="preserve"> материал</w:t>
      </w:r>
      <w:r>
        <w:t>ы</w:t>
      </w:r>
      <w:r w:rsidRPr="00FB3BD7">
        <w:t xml:space="preserve"> проверок в Следственное управление следственного комитета РФ в соответствии с пунктом 3 статьи 32 </w:t>
      </w:r>
      <w:r>
        <w:t>Налогового Кодекса Российской Федерации</w:t>
      </w:r>
      <w:r w:rsidRPr="00FB3BD7">
        <w:t xml:space="preserve"> для решения вопроса о возбуждении уголовного дела</w:t>
      </w:r>
      <w:r>
        <w:t>, при направлении материалов с</w:t>
      </w:r>
      <w:r w:rsidRPr="00FB3BD7">
        <w:t>облюд</w:t>
      </w:r>
      <w:r>
        <w:t>ать</w:t>
      </w:r>
      <w:r w:rsidRPr="00FB3BD7">
        <w:t xml:space="preserve"> положени</w:t>
      </w:r>
      <w:r>
        <w:t>я</w:t>
      </w:r>
      <w:r w:rsidRPr="00FB3BD7">
        <w:t xml:space="preserve"> пункта 15.1 статьи</w:t>
      </w:r>
      <w:r>
        <w:t xml:space="preserve"> 101 Налогового Кодекса Российской Федерации;</w:t>
      </w:r>
    </w:p>
    <w:p w:rsidR="00C4130A" w:rsidRPr="00144A60" w:rsidRDefault="00C4130A" w:rsidP="00C4130A">
      <w:pPr>
        <w:ind w:firstLine="709"/>
        <w:jc w:val="both"/>
      </w:pPr>
      <w:r w:rsidRPr="00144A60">
        <w:t xml:space="preserve">- истребовать документы по поручениям об других инспекций в соответствии в Регламентом «Организации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сделках», </w:t>
      </w:r>
      <w:proofErr w:type="gramStart"/>
      <w:r w:rsidRPr="00144A60">
        <w:t>утвержденного</w:t>
      </w:r>
      <w:proofErr w:type="gramEnd"/>
      <w:r w:rsidRPr="00144A60">
        <w:t xml:space="preserve"> приказом ФНС России от 22.03.2007г.;  </w:t>
      </w:r>
    </w:p>
    <w:p w:rsidR="00C4130A" w:rsidRPr="00144A60" w:rsidRDefault="00C4130A" w:rsidP="00C4130A">
      <w:pPr>
        <w:ind w:firstLine="709"/>
        <w:jc w:val="both"/>
      </w:pPr>
      <w:r w:rsidRPr="00144A60">
        <w:t>- изучать и правильно применять нормативные и законодательные документы по налогообложению;</w:t>
      </w:r>
    </w:p>
    <w:p w:rsidR="00C4130A" w:rsidRPr="00144A60" w:rsidRDefault="00C4130A" w:rsidP="00C4130A">
      <w:pPr>
        <w:ind w:firstLine="709"/>
        <w:jc w:val="both"/>
      </w:pPr>
      <w:r w:rsidRPr="00144A60">
        <w:t>- своевременно вносить изменения в контрольный пакет нормативных документов;</w:t>
      </w:r>
    </w:p>
    <w:p w:rsidR="00C4130A" w:rsidRPr="00144A60" w:rsidRDefault="00C4130A" w:rsidP="00C4130A">
      <w:pPr>
        <w:ind w:firstLine="709"/>
        <w:jc w:val="both"/>
      </w:pPr>
      <w:r w:rsidRPr="00144A60">
        <w:t>- исполнять указания и распоряжения, начальника отдела и руководства инспекции, своевременно информировать их о выполнении порученных ему заданий;</w:t>
      </w:r>
    </w:p>
    <w:p w:rsidR="00C4130A" w:rsidRPr="00144A60" w:rsidRDefault="00C4130A" w:rsidP="00C4130A">
      <w:pPr>
        <w:ind w:firstLine="709"/>
        <w:jc w:val="both"/>
      </w:pPr>
      <w:r w:rsidRPr="00144A60">
        <w:lastRenderedPageBreak/>
        <w:t xml:space="preserve">- оформлять </w:t>
      </w:r>
      <w:r>
        <w:t>а</w:t>
      </w:r>
      <w:r w:rsidRPr="00144A60">
        <w:t xml:space="preserve">кты </w:t>
      </w:r>
      <w:r>
        <w:t>выездных проверок</w:t>
      </w:r>
      <w:r w:rsidRPr="00144A60">
        <w:t xml:space="preserve">  в соответствии с требованиями Налогового кодекса Российской Федерации, с приложением предложений по применению налоговых санкций за нарушение налогового законодательства,  протоколов и постановлений об изъятии документов, свидетельствующих о сокрытии (занижении) дохода, налогов, протоколов об административном правонарушении (нарушении налогового законодательства);</w:t>
      </w:r>
    </w:p>
    <w:p w:rsidR="00C4130A" w:rsidRPr="00144A60" w:rsidRDefault="00C4130A" w:rsidP="00C4130A">
      <w:pPr>
        <w:ind w:firstLine="709"/>
        <w:jc w:val="both"/>
      </w:pPr>
      <w:r w:rsidRPr="00144A60">
        <w:t>- участвовать в производстве по делам об административных правонарушениях;</w:t>
      </w:r>
    </w:p>
    <w:p w:rsidR="00C4130A" w:rsidRPr="00144A60" w:rsidRDefault="00C4130A" w:rsidP="00C4130A">
      <w:pPr>
        <w:ind w:firstLine="709"/>
        <w:jc w:val="both"/>
      </w:pPr>
      <w:r w:rsidRPr="00144A60">
        <w:t xml:space="preserve">- рассматривать представленные налогоплательщиками возражения (объяснения) по актам выездных налоговых проверок; </w:t>
      </w:r>
    </w:p>
    <w:p w:rsidR="00C4130A" w:rsidRPr="00144A60" w:rsidRDefault="00C4130A" w:rsidP="00C4130A">
      <w:pPr>
        <w:ind w:firstLine="709"/>
        <w:jc w:val="both"/>
      </w:pPr>
      <w:r w:rsidRPr="00144A60">
        <w:t>- осуществлять делопроизводство на своем участке работы в установленном порядке;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 xml:space="preserve">- осуществлять контроль за своевременным и полным перечислением в бюджет </w:t>
      </w:r>
      <w:proofErr w:type="spellStart"/>
      <w:r w:rsidRPr="00144A60">
        <w:t>доначисленных</w:t>
      </w:r>
      <w:proofErr w:type="spellEnd"/>
      <w:r w:rsidRPr="00144A60">
        <w:t xml:space="preserve"> в результате выездных налоговых проверок сумм;</w:t>
      </w:r>
    </w:p>
    <w:p w:rsidR="00C4130A" w:rsidRPr="00144A60" w:rsidRDefault="00C4130A" w:rsidP="00C4130A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144A60">
        <w:rPr>
          <w:sz w:val="24"/>
          <w:szCs w:val="24"/>
        </w:rPr>
        <w:t>- осуществлять подготовку и согласование проектов решений по результатам проверок, а также согласовывать с юридическим отделом материалы по результатам выездных налоговых проверок, направляемых в органы внутренних дел для решения вопроса о возбуждении уголовного дела;</w:t>
      </w:r>
    </w:p>
    <w:p w:rsidR="00C4130A" w:rsidRPr="00144A60" w:rsidRDefault="00C4130A" w:rsidP="00C4130A">
      <w:pPr>
        <w:ind w:firstLine="709"/>
        <w:jc w:val="both"/>
      </w:pPr>
      <w:proofErr w:type="gramStart"/>
      <w:r w:rsidRPr="00144A60">
        <w:t>- осуществлять ведение информационного ресурса «Выездные налоговые проверки» в порядке, установленном Приказом МНС России от 17.11.</w:t>
      </w:r>
      <w:r>
        <w:t>20</w:t>
      </w:r>
      <w:r w:rsidRPr="00144A60">
        <w:t xml:space="preserve">03г. </w:t>
      </w:r>
      <w:r>
        <w:t xml:space="preserve">                              </w:t>
      </w:r>
      <w:r w:rsidRPr="00144A60">
        <w:t>№</w:t>
      </w:r>
      <w:r>
        <w:t xml:space="preserve"> </w:t>
      </w:r>
      <w:r w:rsidRPr="00144A60">
        <w:t xml:space="preserve">БГ-3-06/627@, «Журнал учета разделов акта выездных проверок филиалов и иных обособленных подразделений, созданных организациями, место нахождение которых находится на территории другого субъекта Российской Федерации» в порядке, установленном приказом МНС России от 18.11.03г. </w:t>
      </w:r>
      <w:r>
        <w:t xml:space="preserve"> </w:t>
      </w:r>
      <w:r w:rsidRPr="00144A60">
        <w:t>№</w:t>
      </w:r>
      <w:r>
        <w:t xml:space="preserve"> </w:t>
      </w:r>
      <w:r w:rsidRPr="00144A60">
        <w:t xml:space="preserve">БГ-3-06/631@; </w:t>
      </w:r>
      <w:proofErr w:type="gramEnd"/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давать предложения о совершенствовании контрольной работы;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представлять отчёт о проделанной работе;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изучать и анализировать сведения, поступающие от внешних источников;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>
        <w:t>-</w:t>
      </w:r>
      <w:r w:rsidRPr="006D123A">
        <w:t xml:space="preserve"> </w:t>
      </w:r>
      <w:r w:rsidRPr="00144A60">
        <w:t xml:space="preserve">осуществлять проведение выездных налоговых проверок совместно с УВД АО и другими контролирующими органами; 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</w:t>
      </w:r>
      <w:r w:rsidRPr="006D123A">
        <w:t xml:space="preserve"> </w:t>
      </w:r>
      <w:r w:rsidRPr="00144A60">
        <w:t xml:space="preserve">выявлять налогоплательщиков, </w:t>
      </w:r>
      <w:r>
        <w:t xml:space="preserve">имеющих признаки фирм «однодневок» и </w:t>
      </w:r>
      <w:r w:rsidRPr="00144A60">
        <w:t xml:space="preserve">информировать отдел регистрации и учёта налогоплательщиков о наличии оснований для инициирования ликвидации </w:t>
      </w:r>
      <w:r>
        <w:t xml:space="preserve">таких </w:t>
      </w:r>
      <w:r w:rsidRPr="00144A60">
        <w:t>налогоплательщиков;</w:t>
      </w:r>
    </w:p>
    <w:p w:rsidR="00C4130A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 xml:space="preserve">- передавать отделу </w:t>
      </w:r>
      <w:r>
        <w:t xml:space="preserve">регистрации и учета налогоплательщиков </w:t>
      </w:r>
      <w:r w:rsidRPr="00144A60">
        <w:t>информаци</w:t>
      </w:r>
      <w:r>
        <w:t>ю</w:t>
      </w:r>
      <w:r w:rsidRPr="00144A60">
        <w:t xml:space="preserve"> о </w:t>
      </w:r>
      <w:r>
        <w:t>выявленных в ходе проверки расчетных счетах</w:t>
      </w:r>
      <w:r w:rsidRPr="00144A60">
        <w:t xml:space="preserve"> налогоплательщика </w:t>
      </w:r>
      <w:r>
        <w:t xml:space="preserve">и отсутствующих в базе данных инспекции; 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проводить проверки по вопросам безлицензионного пользования недрами;</w:t>
      </w:r>
    </w:p>
    <w:p w:rsidR="00C4130A" w:rsidRPr="00144A60" w:rsidRDefault="00C4130A" w:rsidP="00C4130A">
      <w:pPr>
        <w:ind w:firstLine="709"/>
        <w:jc w:val="both"/>
      </w:pPr>
      <w:r w:rsidRPr="00144A60">
        <w:t>- знакомиться под расписку с представленными ему полномочиями по доступу к информации  категории «ДСП»;</w:t>
      </w:r>
    </w:p>
    <w:p w:rsidR="00C4130A" w:rsidRPr="00144A60" w:rsidRDefault="00C4130A" w:rsidP="00C4130A">
      <w:pPr>
        <w:ind w:firstLine="709"/>
        <w:jc w:val="both"/>
      </w:pPr>
      <w:r w:rsidRPr="00144A60">
        <w:t>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C4130A" w:rsidRPr="00144A60" w:rsidRDefault="00C4130A" w:rsidP="00C4130A">
      <w:pPr>
        <w:ind w:firstLine="709"/>
        <w:jc w:val="both"/>
      </w:pPr>
      <w:r w:rsidRPr="00144A60">
        <w:t>- выключать при выходе из помещения средства вычислительной техники, содержащие информацию, относящуюся к категории «ДСП»;</w:t>
      </w:r>
    </w:p>
    <w:p w:rsidR="00C4130A" w:rsidRPr="00144A60" w:rsidRDefault="00C4130A" w:rsidP="00C4130A">
      <w:pPr>
        <w:pStyle w:val="a7"/>
        <w:spacing w:after="0"/>
        <w:ind w:left="0" w:firstLine="709"/>
        <w:jc w:val="both"/>
      </w:pPr>
      <w:r w:rsidRPr="00144A60">
        <w:t>- информировать незамедлительно начальника отдела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C4130A" w:rsidRPr="00144A60" w:rsidRDefault="00C4130A" w:rsidP="00C4130A">
      <w:pPr>
        <w:pStyle w:val="2"/>
        <w:spacing w:after="0" w:line="240" w:lineRule="auto"/>
        <w:ind w:left="0" w:firstLine="709"/>
        <w:jc w:val="both"/>
      </w:pPr>
      <w:r w:rsidRPr="00144A60">
        <w:t>- проведение работ в соответствии с приказом ФНС России от 23.11</w:t>
      </w:r>
      <w:r>
        <w:t>.20</w:t>
      </w:r>
      <w:r w:rsidRPr="00144A60">
        <w:t xml:space="preserve">06г. </w:t>
      </w:r>
      <w:r>
        <w:t xml:space="preserve">                     </w:t>
      </w:r>
      <w:r w:rsidRPr="00144A60">
        <w:t>№</w:t>
      </w:r>
      <w:r>
        <w:t xml:space="preserve"> </w:t>
      </w:r>
      <w:r w:rsidRPr="00144A60">
        <w:t>САЭ-3-13/804@ «О порядке подключения пользователей к услуге удаленного доступа к федеральным информац</w:t>
      </w:r>
      <w:r>
        <w:t xml:space="preserve">ионным ресурсам, сопровождаемым </w:t>
      </w:r>
      <w:r w:rsidRPr="00144A60">
        <w:t>Межрегиональной Инспекцией ФНС России по централизованной обработке данных»;</w:t>
      </w:r>
    </w:p>
    <w:p w:rsidR="00C4130A" w:rsidRPr="00144A60" w:rsidRDefault="00C4130A" w:rsidP="00C4130A">
      <w:pPr>
        <w:pStyle w:val="a7"/>
        <w:spacing w:after="0"/>
        <w:ind w:left="0" w:firstLine="709"/>
        <w:jc w:val="both"/>
      </w:pPr>
      <w:r w:rsidRPr="00144A60">
        <w:t>- при представлении информации сторонним организациям строго руководствоваться письмом Госналогслужбы России от 17.06.</w:t>
      </w:r>
      <w:r>
        <w:t>19</w:t>
      </w:r>
      <w:r w:rsidRPr="00144A60">
        <w:t xml:space="preserve">98г. </w:t>
      </w:r>
      <w:r>
        <w:t xml:space="preserve">№ </w:t>
      </w:r>
      <w:r w:rsidRPr="00144A60">
        <w:t xml:space="preserve">КВ-6-24/356, при этом, постоянно имея в виду, что банковская и коммерческая тайны, персональные данные налогоплательщиков, </w:t>
      </w:r>
      <w:r w:rsidRPr="00144A60">
        <w:lastRenderedPageBreak/>
        <w:t>собственниками которых налоговые органы не являются, производить в соотв</w:t>
      </w:r>
      <w:r>
        <w:t>етствии с федеральными законами;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C4130A" w:rsidRDefault="00C4130A" w:rsidP="00C4130A">
      <w:pPr>
        <w:ind w:firstLine="709"/>
        <w:jc w:val="both"/>
        <w:rPr>
          <w:szCs w:val="23"/>
        </w:rPr>
      </w:pPr>
      <w:r>
        <w:rPr>
          <w:szCs w:val="23"/>
        </w:rPr>
        <w:t>- 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 xml:space="preserve">- представительствовать от имени Инспекции в судебных рассмотрениях, по вопросам относящихся к деятельности государственного налогового инспектора; </w:t>
      </w:r>
    </w:p>
    <w:p w:rsidR="00C4130A" w:rsidRPr="00C4130A" w:rsidRDefault="00C4130A" w:rsidP="00C4130A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другие права, предусмотренные законодательством.</w:t>
      </w:r>
    </w:p>
    <w:p w:rsidR="00C4130A" w:rsidRPr="00B44A91" w:rsidRDefault="00C4130A" w:rsidP="00C4130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A91">
        <w:rPr>
          <w:rFonts w:ascii="Times New Roman" w:hAnsi="Times New Roman"/>
          <w:sz w:val="24"/>
          <w:szCs w:val="24"/>
        </w:rPr>
        <w:t>-участвовать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«Налог-3».</w:t>
      </w:r>
    </w:p>
    <w:p w:rsidR="00C4130A" w:rsidRPr="00A70611" w:rsidRDefault="00C4130A" w:rsidP="00C4130A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4A91">
        <w:rPr>
          <w:rFonts w:ascii="Times New Roman" w:hAnsi="Times New Roman"/>
          <w:sz w:val="24"/>
          <w:szCs w:val="24"/>
        </w:rPr>
        <w:t>- обеспечивать выполнения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3.4. Государственный налоговый инспектор имеет право: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C4130A" w:rsidRPr="009F46C0" w:rsidRDefault="00C4130A" w:rsidP="00C4130A">
      <w:pPr>
        <w:ind w:firstLine="709"/>
        <w:jc w:val="both"/>
      </w:pPr>
      <w:r w:rsidRPr="009F46C0">
        <w:t>-</w:t>
      </w:r>
      <w:r>
        <w:t xml:space="preserve"> </w:t>
      </w:r>
      <w:r w:rsidRPr="009F46C0">
        <w:t>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>
        <w:t xml:space="preserve"> </w:t>
      </w:r>
      <w:r w:rsidRPr="009F46C0">
        <w:t>-изымать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C4130A" w:rsidRPr="009F46C0" w:rsidRDefault="00C4130A" w:rsidP="00C4130A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 xml:space="preserve">представительствовать от имени Инспекции в судебных рассмотрениях, по вопросам относящихся к деятельности старшего государственного налогового инспектора; </w:t>
      </w:r>
    </w:p>
    <w:p w:rsidR="00C4130A" w:rsidRPr="009F46C0" w:rsidRDefault="00C4130A" w:rsidP="00C4130A">
      <w:pPr>
        <w:pStyle w:val="a7"/>
        <w:spacing w:after="0"/>
        <w:ind w:left="0" w:firstLine="709"/>
      </w:pPr>
      <w:r w:rsidRPr="009F46C0">
        <w:t>-</w:t>
      </w:r>
      <w:r>
        <w:t xml:space="preserve"> </w:t>
      </w:r>
      <w:r w:rsidRPr="009F46C0">
        <w:t>другие права, предусмотренные законодательством.</w:t>
      </w:r>
    </w:p>
    <w:p w:rsidR="00C4130A" w:rsidRPr="009F46C0" w:rsidRDefault="00C4130A" w:rsidP="00C4130A">
      <w:pPr>
        <w:ind w:firstLine="720"/>
        <w:jc w:val="both"/>
      </w:pPr>
      <w:r w:rsidRPr="009F46C0">
        <w:lastRenderedPageBreak/>
        <w:t xml:space="preserve">3.5.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9F46C0">
          <w:rPr>
            <w:rStyle w:val="a3"/>
            <w:b w:val="0"/>
            <w:color w:val="000000"/>
          </w:rPr>
          <w:t>законодательством</w:t>
        </w:r>
      </w:hyperlink>
      <w:r w:rsidRPr="009F46C0">
        <w:rPr>
          <w:b/>
          <w:color w:val="000000"/>
        </w:rPr>
        <w:t xml:space="preserve"> </w:t>
      </w:r>
      <w:r w:rsidRPr="009F46C0">
        <w:t>Российской Федерации.</w:t>
      </w:r>
    </w:p>
    <w:p w:rsid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r>
        <w:t>4.1.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C4130A" w:rsidRPr="006F35AF" w:rsidRDefault="00C4130A" w:rsidP="00C4130A">
      <w:pPr>
        <w:shd w:val="clear" w:color="auto" w:fill="FFFFFF"/>
        <w:ind w:firstLine="709"/>
        <w:jc w:val="both"/>
        <w:rPr>
          <w:bCs/>
        </w:rPr>
      </w:pPr>
      <w:proofErr w:type="gramStart"/>
      <w:r w:rsidRPr="006F35AF">
        <w:t>возникающим</w:t>
      </w:r>
      <w:proofErr w:type="gramEnd"/>
      <w:r w:rsidRPr="006F35AF">
        <w:t xml:space="preserve"> в процессе выездных налоговых проверок соблюдения требований</w:t>
      </w:r>
      <w:r w:rsidRPr="006F35AF">
        <w:rPr>
          <w:b/>
        </w:rPr>
        <w:t xml:space="preserve"> </w:t>
      </w:r>
      <w:r w:rsidRPr="006F35AF">
        <w:rPr>
          <w:bCs/>
        </w:rPr>
        <w:t>налогового и валютного законодательства.</w:t>
      </w:r>
    </w:p>
    <w:p w:rsidR="00C4130A" w:rsidRPr="004734B0" w:rsidRDefault="00C4130A" w:rsidP="00C4130A">
      <w:pPr>
        <w:ind w:firstLine="720"/>
        <w:jc w:val="both"/>
      </w:pPr>
      <w:r>
        <w:t xml:space="preserve">4.2. </w:t>
      </w:r>
      <w:r w:rsidRPr="004734B0">
        <w:t>При ис</w:t>
      </w:r>
      <w:r>
        <w:t>полнении служебных обязанностей государственный налоговый инспектор</w:t>
      </w:r>
      <w:r w:rsidRPr="004734B0">
        <w:t xml:space="preserve"> обязан самостоятельно принимать решения по вопросам:</w:t>
      </w:r>
    </w:p>
    <w:p w:rsidR="00C4130A" w:rsidRPr="004734B0" w:rsidRDefault="00C4130A" w:rsidP="00C4130A">
      <w:pPr>
        <w:ind w:left="11" w:right="17" w:firstLine="714"/>
        <w:jc w:val="both"/>
      </w:pPr>
      <w:r w:rsidRPr="004734B0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4130A" w:rsidRPr="004734B0" w:rsidRDefault="00C4130A" w:rsidP="00C4130A">
      <w:pPr>
        <w:pStyle w:val="a5"/>
        <w:ind w:left="11" w:right="17" w:firstLine="714"/>
      </w:pPr>
      <w:r w:rsidRPr="004734B0">
        <w:t xml:space="preserve">- иным вопросам, предусмотренным положением о Межрайонной ИФНС России </w:t>
      </w:r>
      <w:r w:rsidRPr="009F46C0">
        <w:t xml:space="preserve"> </w:t>
      </w:r>
      <w:r w:rsidRPr="004734B0">
        <w:t xml:space="preserve">№ 5 по Астраханской области, об отделе </w:t>
      </w:r>
      <w:r>
        <w:t xml:space="preserve">выездных проверок </w:t>
      </w:r>
      <w:r w:rsidRPr="004734B0">
        <w:t xml:space="preserve"> Межрайонной</w:t>
      </w:r>
      <w:r>
        <w:t xml:space="preserve"> </w:t>
      </w:r>
      <w:r w:rsidRPr="004734B0">
        <w:t>ИФНС России № 5 по Астраханской области, иными нормативными актами.</w:t>
      </w:r>
    </w:p>
    <w:p w:rsidR="00C4130A" w:rsidRP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r>
        <w:t>5.1.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4130A" w:rsidRPr="006F35AF" w:rsidRDefault="00C4130A" w:rsidP="00C4130A">
      <w:pPr>
        <w:ind w:firstLine="709"/>
        <w:jc w:val="both"/>
        <w:rPr>
          <w:color w:val="000000"/>
          <w:spacing w:val="4"/>
        </w:rPr>
      </w:pPr>
      <w:r w:rsidRPr="006F35AF">
        <w:t>нормативных  актов и (или)  проектов  управленческих  и  иных  решений  в  части</w:t>
      </w:r>
      <w:r w:rsidRPr="006F35AF">
        <w:rPr>
          <w:b/>
        </w:rPr>
        <w:t xml:space="preserve"> </w:t>
      </w:r>
      <w:r w:rsidRPr="006F35AF">
        <w:t xml:space="preserve">методологического,   организационного,  информационного и другого  </w:t>
      </w:r>
      <w:r w:rsidRPr="006F35AF">
        <w:rPr>
          <w:b/>
        </w:rPr>
        <w:t xml:space="preserve"> </w:t>
      </w:r>
      <w:r w:rsidRPr="006F35AF">
        <w:t xml:space="preserve">обеспечения подготовки соответствующих  документов по вопросам соблюдения  требований </w:t>
      </w:r>
      <w:r w:rsidRPr="006F35AF">
        <w:rPr>
          <w:color w:val="000000"/>
          <w:spacing w:val="4"/>
        </w:rPr>
        <w:t xml:space="preserve"> налогового законодательства.</w:t>
      </w:r>
    </w:p>
    <w:p w:rsidR="00C4130A" w:rsidRDefault="00C4130A" w:rsidP="00C4130A">
      <w:pPr>
        <w:ind w:firstLine="720"/>
        <w:jc w:val="both"/>
      </w:pPr>
      <w:r>
        <w:t>5.2.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4130A" w:rsidRDefault="00C4130A" w:rsidP="00C4130A">
      <w:pPr>
        <w:ind w:firstLine="720"/>
        <w:jc w:val="both"/>
      </w:pPr>
      <w:r>
        <w:t>положений об отделе и инспекции;</w:t>
      </w:r>
    </w:p>
    <w:p w:rsidR="00C4130A" w:rsidRDefault="00C4130A" w:rsidP="00C4130A">
      <w:pPr>
        <w:ind w:firstLine="720"/>
        <w:jc w:val="both"/>
      </w:pPr>
      <w:r>
        <w:t>графика отпусков гражданских служащих отдела;</w:t>
      </w:r>
    </w:p>
    <w:p w:rsidR="00C4130A" w:rsidRPr="00A70611" w:rsidRDefault="00C4130A" w:rsidP="00C4130A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C4130A" w:rsidRPr="00A70611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4130A" w:rsidRDefault="00C4130A" w:rsidP="00C4130A">
      <w:pPr>
        <w:ind w:firstLine="720"/>
        <w:jc w:val="both"/>
      </w:pPr>
    </w:p>
    <w:p w:rsidR="00C4130A" w:rsidRPr="00B453C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proofErr w:type="gramStart"/>
      <w:r>
        <w:lastRenderedPageBreak/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B453C4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675154">
          <w:rPr>
            <w:rStyle w:val="a3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C4130A" w:rsidRDefault="00C4130A" w:rsidP="00C4130A">
      <w:pPr>
        <w:ind w:firstLine="720"/>
        <w:jc w:val="both"/>
      </w:pPr>
    </w:p>
    <w:p w:rsidR="00C4130A" w:rsidRPr="0067515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C4130A" w:rsidRPr="00675154" w:rsidRDefault="00C4130A" w:rsidP="00C4130A">
      <w:pPr>
        <w:ind w:firstLine="720"/>
        <w:jc w:val="center"/>
        <w:rPr>
          <w:sz w:val="28"/>
          <w:szCs w:val="28"/>
        </w:rPr>
      </w:pPr>
    </w:p>
    <w:p w:rsidR="00C4130A" w:rsidRPr="00C4130A" w:rsidRDefault="00C4130A" w:rsidP="00C4130A">
      <w:pPr>
        <w:ind w:firstLine="709"/>
        <w:jc w:val="both"/>
      </w:pPr>
      <w:r w:rsidRPr="006F35AF">
        <w:t xml:space="preserve">В соответствии с замещаемой государственной гражданской должностью и в пределах функциональной компетенции, </w:t>
      </w:r>
      <w:r w:rsidRPr="006F35AF">
        <w:rPr>
          <w:color w:val="000000"/>
          <w:spacing w:val="1"/>
        </w:rPr>
        <w:t xml:space="preserve">государственный налоговый инспектор отдела выездных проверок  </w:t>
      </w:r>
      <w:r w:rsidRPr="006F35AF">
        <w:t>выполняет методологическое, организационное, информационное и другое  обеспечение (принимает участие в обеспечении).</w:t>
      </w:r>
    </w:p>
    <w:p w:rsidR="00C4130A" w:rsidRPr="00C4130A" w:rsidRDefault="00C4130A" w:rsidP="00C4130A">
      <w:pPr>
        <w:ind w:firstLine="709"/>
        <w:jc w:val="both"/>
      </w:pPr>
    </w:p>
    <w:p w:rsidR="00C4130A" w:rsidRPr="008A5F94" w:rsidRDefault="00C4130A" w:rsidP="00C4130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>
      <w:pPr>
        <w:ind w:firstLine="720"/>
        <w:jc w:val="both"/>
      </w:pPr>
      <w: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C4130A" w:rsidRDefault="00C4130A" w:rsidP="00C4130A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4130A" w:rsidRDefault="00C4130A" w:rsidP="00C4130A">
      <w:pPr>
        <w:ind w:firstLine="720"/>
        <w:jc w:val="both"/>
      </w:pPr>
      <w:r>
        <w:t>своевременности и оперативности выполнения поручений;</w:t>
      </w:r>
    </w:p>
    <w:p w:rsidR="00C4130A" w:rsidRDefault="00C4130A" w:rsidP="00C4130A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4130A" w:rsidRDefault="00C4130A" w:rsidP="00C4130A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4130A" w:rsidRDefault="00C4130A" w:rsidP="00C4130A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4130A" w:rsidRDefault="00C4130A" w:rsidP="00C4130A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4130A" w:rsidRDefault="00C4130A" w:rsidP="00C4130A">
      <w:pPr>
        <w:ind w:firstLine="720"/>
        <w:jc w:val="both"/>
      </w:pPr>
      <w:r>
        <w:t>осознанию ответственности за последствия своих действий.</w:t>
      </w:r>
    </w:p>
    <w:p w:rsidR="00C4130A" w:rsidRDefault="00C4130A" w:rsidP="00C4130A">
      <w:pPr>
        <w:ind w:firstLine="720"/>
        <w:jc w:val="both"/>
      </w:pPr>
    </w:p>
    <w:p w:rsidR="00C4130A" w:rsidRDefault="00C4130A" w:rsidP="00C4130A"/>
    <w:p w:rsidR="00C4130A" w:rsidRPr="006D123A" w:rsidRDefault="00C4130A" w:rsidP="00C4130A"/>
    <w:p w:rsidR="00386BC1" w:rsidRDefault="00C4130A">
      <w:bookmarkStart w:id="0" w:name="_GoBack"/>
      <w:bookmarkEnd w:id="0"/>
    </w:p>
    <w:sectPr w:rsidR="00386BC1" w:rsidSect="00DF5F85">
      <w:headerReference w:type="even" r:id="rId16"/>
      <w:headerReference w:type="default" r:id="rId17"/>
      <w:pgSz w:w="11906" w:h="16838"/>
      <w:pgMar w:top="902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6A" w:rsidRDefault="00C4130A" w:rsidP="005A18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566A" w:rsidRDefault="00C413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6A" w:rsidRDefault="00C4130A" w:rsidP="005A18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instrText xml:space="preserve">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:rsidR="00EC566A" w:rsidRDefault="00C4130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0A"/>
    <w:rsid w:val="00604DA7"/>
    <w:rsid w:val="00C4130A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13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3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4130A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C4130A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C4130A"/>
    <w:pPr>
      <w:jc w:val="both"/>
    </w:pPr>
  </w:style>
  <w:style w:type="character" w:customStyle="1" w:styleId="a6">
    <w:name w:val="Основной текст Знак"/>
    <w:basedOn w:val="a0"/>
    <w:link w:val="a5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413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413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13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13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C413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4130A"/>
  </w:style>
  <w:style w:type="paragraph" w:styleId="ac">
    <w:name w:val="List Paragraph"/>
    <w:basedOn w:val="a"/>
    <w:uiPriority w:val="34"/>
    <w:qFormat/>
    <w:rsid w:val="00C41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13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3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4130A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C4130A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C4130A"/>
    <w:pPr>
      <w:jc w:val="both"/>
    </w:pPr>
  </w:style>
  <w:style w:type="character" w:customStyle="1" w:styleId="a6">
    <w:name w:val="Основной текст Знак"/>
    <w:basedOn w:val="a0"/>
    <w:link w:val="a5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413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413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13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13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C413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41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4130A"/>
  </w:style>
  <w:style w:type="paragraph" w:styleId="ac">
    <w:name w:val="List Paragraph"/>
    <w:basedOn w:val="a"/>
    <w:uiPriority w:val="34"/>
    <w:qFormat/>
    <w:rsid w:val="00C41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2017-07-07T05:12:00Z</dcterms:created>
  <dcterms:modified xsi:type="dcterms:W3CDTF">2017-07-07T05:13:00Z</dcterms:modified>
</cp:coreProperties>
</file>