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3C" w:rsidRDefault="00EC413C" w:rsidP="00EC413C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Объявление (информация) о приеме документов</w:t>
      </w:r>
    </w:p>
    <w:p w:rsidR="00EC413C" w:rsidRDefault="00EC413C" w:rsidP="00EC413C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участия в конкурсе</w:t>
      </w:r>
    </w:p>
    <w:p w:rsidR="00EC413C" w:rsidRDefault="00EC413C" w:rsidP="00EC413C">
      <w:pPr>
        <w:pStyle w:val="3"/>
        <w:rPr>
          <w:sz w:val="26"/>
          <w:szCs w:val="26"/>
        </w:rPr>
      </w:pPr>
    </w:p>
    <w:p w:rsidR="00EC413C" w:rsidRPr="00FF43F0" w:rsidRDefault="00EC413C" w:rsidP="00EC413C">
      <w:pPr>
        <w:pStyle w:val="3"/>
        <w:rPr>
          <w:sz w:val="26"/>
          <w:szCs w:val="26"/>
        </w:rPr>
      </w:pPr>
      <w:proofErr w:type="gramStart"/>
      <w:r w:rsidRPr="00FF43F0">
        <w:rPr>
          <w:sz w:val="26"/>
          <w:szCs w:val="26"/>
        </w:rPr>
        <w:t>Межрайонная</w:t>
      </w:r>
      <w:proofErr w:type="gramEnd"/>
      <w:r w:rsidRPr="00FF43F0">
        <w:rPr>
          <w:sz w:val="26"/>
          <w:szCs w:val="26"/>
        </w:rPr>
        <w:t xml:space="preserve"> ИФНС России № 6 по Астраханской области в лице начальника Инспекции </w:t>
      </w:r>
      <w:r w:rsidRPr="00EC413C">
        <w:rPr>
          <w:b/>
          <w:sz w:val="26"/>
          <w:szCs w:val="26"/>
        </w:rPr>
        <w:t xml:space="preserve">А.Т. </w:t>
      </w:r>
      <w:proofErr w:type="spellStart"/>
      <w:r w:rsidRPr="00EC413C">
        <w:rPr>
          <w:b/>
          <w:sz w:val="26"/>
          <w:szCs w:val="26"/>
        </w:rPr>
        <w:t>Мухатова</w:t>
      </w:r>
      <w:proofErr w:type="spellEnd"/>
      <w:r w:rsidRPr="00FF43F0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FF43F0">
        <w:rPr>
          <w:sz w:val="26"/>
          <w:szCs w:val="26"/>
        </w:rPr>
        <w:t xml:space="preserve"> на основании Положения об Инспекции, объявляет о приеме документов для участия в конкурсе № </w:t>
      </w:r>
      <w:r>
        <w:rPr>
          <w:sz w:val="26"/>
          <w:szCs w:val="26"/>
        </w:rPr>
        <w:t>5</w:t>
      </w:r>
      <w:r w:rsidRPr="00FF43F0">
        <w:rPr>
          <w:sz w:val="26"/>
          <w:szCs w:val="26"/>
        </w:rPr>
        <w:t xml:space="preserve"> (далее - конкурс) на замещение вакантн</w:t>
      </w:r>
      <w:r>
        <w:rPr>
          <w:sz w:val="26"/>
          <w:szCs w:val="26"/>
        </w:rPr>
        <w:t>ых</w:t>
      </w:r>
      <w:r w:rsidRPr="00FF43F0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ей</w:t>
      </w:r>
      <w:r w:rsidRPr="00FF43F0">
        <w:rPr>
          <w:sz w:val="26"/>
          <w:szCs w:val="26"/>
        </w:rPr>
        <w:t xml:space="preserve"> государственной гражданской службы Российской Федерации:</w:t>
      </w:r>
    </w:p>
    <w:p w:rsidR="00EC413C" w:rsidRPr="00FF43F0" w:rsidRDefault="00EC413C" w:rsidP="00EC413C">
      <w:pPr>
        <w:pStyle w:val="3"/>
        <w:spacing w:line="276" w:lineRule="auto"/>
        <w:rPr>
          <w:sz w:val="24"/>
          <w:szCs w:val="24"/>
        </w:rPr>
      </w:pPr>
      <w:r w:rsidRPr="00FF43F0">
        <w:rPr>
          <w:sz w:val="26"/>
          <w:szCs w:val="26"/>
        </w:rPr>
        <w:t xml:space="preserve">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EC413C" w:rsidRPr="00FF43F0" w:rsidTr="001716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3C" w:rsidRPr="00FF43F0" w:rsidRDefault="00EC413C" w:rsidP="00171656">
            <w:pPr>
              <w:suppressAutoHyphens/>
              <w:ind w:left="-142"/>
              <w:jc w:val="center"/>
            </w:pPr>
            <w:r w:rsidRPr="00FF43F0">
              <w:t xml:space="preserve">Наименование    </w:t>
            </w:r>
            <w:r w:rsidRPr="00FF43F0"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3C" w:rsidRPr="00FF43F0" w:rsidRDefault="00EC413C" w:rsidP="00171656">
            <w:pPr>
              <w:suppressAutoHyphens/>
              <w:ind w:left="-142"/>
              <w:jc w:val="center"/>
            </w:pPr>
            <w:r w:rsidRPr="00FF43F0">
              <w:t>Наименование</w:t>
            </w:r>
            <w:r w:rsidRPr="00FF43F0">
              <w:br/>
              <w:t xml:space="preserve">вакантной  </w:t>
            </w:r>
            <w:r w:rsidRPr="00FF43F0"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t>Количество</w:t>
            </w:r>
            <w:r w:rsidRPr="00FF43F0">
              <w:br/>
              <w:t>вакантных</w:t>
            </w:r>
            <w:r w:rsidRPr="00FF43F0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t>Квалификационные требования к ур</w:t>
            </w:r>
            <w:r>
              <w:t xml:space="preserve">овню образования, стажу работы </w:t>
            </w:r>
          </w:p>
        </w:tc>
      </w:tr>
      <w:tr w:rsidR="00EC413C" w:rsidRPr="00FF43F0" w:rsidTr="00171656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C413C" w:rsidRPr="00FF43F0" w:rsidRDefault="00EC413C" w:rsidP="00171656">
            <w:pPr>
              <w:suppressAutoHyphens/>
              <w:ind w:left="72"/>
              <w:jc w:val="center"/>
            </w:pPr>
            <w:r w:rsidRPr="00FF43F0">
              <w:t xml:space="preserve">  </w:t>
            </w:r>
            <w:r>
              <w:t>О</w:t>
            </w:r>
            <w:r w:rsidRPr="00FF43F0">
              <w:t xml:space="preserve">тдел </w:t>
            </w:r>
            <w:r>
              <w:t>выездных проверок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72"/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F43F0">
              <w:rPr>
                <w:color w:val="000000"/>
              </w:rPr>
              <w:t xml:space="preserve">аличие высшего образования,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rPr>
                <w:lang w:eastAsia="en-US"/>
              </w:rPr>
              <w:t>без</w:t>
            </w:r>
            <w:r w:rsidRPr="00FF43F0">
              <w:t xml:space="preserve"> предъявления требований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t>к стажу работы</w:t>
            </w:r>
          </w:p>
        </w:tc>
      </w:tr>
      <w:tr w:rsidR="00EC413C" w:rsidRPr="00FF43F0" w:rsidTr="00171656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C413C" w:rsidRPr="00FF43F0" w:rsidRDefault="00EC413C" w:rsidP="00EC413C">
            <w:pPr>
              <w:suppressAutoHyphens/>
              <w:ind w:left="72"/>
              <w:jc w:val="center"/>
            </w:pPr>
            <w:r>
              <w:t>О</w:t>
            </w:r>
            <w:r>
              <w:t>тдел камеральных проверок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13C" w:rsidRDefault="00EC413C" w:rsidP="00171656">
            <w:pPr>
              <w:suppressAutoHyphens/>
              <w:ind w:left="72"/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F43F0">
              <w:rPr>
                <w:color w:val="000000"/>
              </w:rPr>
              <w:t xml:space="preserve">аличие высшего образования,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rPr>
                <w:lang w:eastAsia="en-US"/>
              </w:rPr>
              <w:t>без</w:t>
            </w:r>
            <w:r w:rsidRPr="00FF43F0">
              <w:t xml:space="preserve"> предъявления требований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  <w:rPr>
                <w:color w:val="000000"/>
              </w:rPr>
            </w:pPr>
            <w:r w:rsidRPr="00FF43F0">
              <w:t>к стажу работы</w:t>
            </w:r>
          </w:p>
        </w:tc>
      </w:tr>
      <w:tr w:rsidR="00EC413C" w:rsidRPr="00FF43F0" w:rsidTr="00171656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C413C" w:rsidRPr="00FF43F0" w:rsidRDefault="00EC413C" w:rsidP="00171656">
            <w:pPr>
              <w:suppressAutoHyphens/>
              <w:ind w:left="72"/>
              <w:jc w:val="center"/>
            </w:pPr>
            <w:r>
              <w:t>П</w:t>
            </w:r>
            <w:r>
              <w:t>равовой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13C" w:rsidRDefault="00EC413C" w:rsidP="00171656">
            <w:pPr>
              <w:suppressAutoHyphens/>
              <w:ind w:left="72"/>
              <w:jc w:val="center"/>
            </w:pPr>
            <w:r>
              <w:t>главный специалист-эксперт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3C" w:rsidRPr="00FF43F0" w:rsidRDefault="00EC413C" w:rsidP="00171656">
            <w:pPr>
              <w:suppressAutoHyphens/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F43F0">
              <w:rPr>
                <w:color w:val="000000"/>
              </w:rPr>
              <w:t xml:space="preserve">аличие высшего образования,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</w:pPr>
            <w:r w:rsidRPr="00FF43F0">
              <w:rPr>
                <w:lang w:eastAsia="en-US"/>
              </w:rPr>
              <w:t>без</w:t>
            </w:r>
            <w:r w:rsidRPr="00FF43F0">
              <w:t xml:space="preserve"> предъявления требований </w:t>
            </w:r>
          </w:p>
          <w:p w:rsidR="00EC413C" w:rsidRPr="00FF43F0" w:rsidRDefault="00EC413C" w:rsidP="00171656">
            <w:pPr>
              <w:suppressAutoHyphens/>
              <w:ind w:left="-70"/>
              <w:jc w:val="center"/>
              <w:rPr>
                <w:color w:val="000000"/>
              </w:rPr>
            </w:pPr>
            <w:r w:rsidRPr="00FF43F0">
              <w:t>к стажу работы</w:t>
            </w:r>
          </w:p>
        </w:tc>
      </w:tr>
    </w:tbl>
    <w:p w:rsidR="00EC413C" w:rsidRPr="00FF43F0" w:rsidRDefault="00EC413C" w:rsidP="00EC413C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proofErr w:type="gramStart"/>
      <w:r w:rsidRPr="00FF43F0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вакантных должностей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EC413C" w:rsidRPr="00FF43F0" w:rsidRDefault="00EC413C" w:rsidP="00EC4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3F0">
        <w:rPr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Федерации».</w:t>
      </w:r>
    </w:p>
    <w:p w:rsidR="00EC413C" w:rsidRPr="00FF43F0" w:rsidRDefault="00EC413C" w:rsidP="00EC413C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F43F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F43F0">
        <w:rPr>
          <w:rFonts w:ascii="Times New Roman" w:hAnsi="Times New Roman" w:cs="Times New Roman"/>
          <w:sz w:val="26"/>
          <w:szCs w:val="26"/>
        </w:rPr>
        <w:t>. Гражданин Российской Федерации, изъявивший желание участвовать в конкурсе, представляет следующие документы: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C413C">
        <w:rPr>
          <w:sz w:val="26"/>
          <w:szCs w:val="26"/>
        </w:rPr>
        <w:t>личное заявление;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C413C">
        <w:rPr>
          <w:sz w:val="26"/>
          <w:szCs w:val="26"/>
        </w:rPr>
        <w:t>заполненную и подписанную анкету, по форме утвержденной распоряжением Правительства Российской Федерации от 26.05.2005 № 667-р (сокращения и исправления не допускаются) с приложением цветных/черно-белых фотографий размером 40х60 мм в строгом деловом костюме;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C413C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413C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EC413C" w:rsidRPr="00FF43F0" w:rsidRDefault="00EC413C" w:rsidP="00EC4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3F0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C413C" w:rsidRPr="00FF43F0" w:rsidRDefault="00EC413C" w:rsidP="00EC4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3F0">
        <w:rPr>
          <w:sz w:val="26"/>
          <w:szCs w:val="26"/>
        </w:rPr>
        <w:lastRenderedPageBreak/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C413C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EC413C">
        <w:rPr>
          <w:bCs/>
          <w:sz w:val="26"/>
          <w:szCs w:val="26"/>
        </w:rPr>
        <w:t xml:space="preserve">медицинская справка Учетная форма № 001-ГС/у, утвержденная Приказом </w:t>
      </w:r>
      <w:proofErr w:type="spellStart"/>
      <w:r w:rsidRPr="00EC413C">
        <w:rPr>
          <w:bCs/>
          <w:sz w:val="26"/>
          <w:szCs w:val="26"/>
        </w:rPr>
        <w:t>Минздравсоцразвит</w:t>
      </w:r>
      <w:r>
        <w:rPr>
          <w:bCs/>
          <w:sz w:val="26"/>
          <w:szCs w:val="26"/>
        </w:rPr>
        <w:t>ия</w:t>
      </w:r>
      <w:proofErr w:type="spellEnd"/>
      <w:r>
        <w:rPr>
          <w:bCs/>
          <w:sz w:val="26"/>
          <w:szCs w:val="26"/>
        </w:rPr>
        <w:t xml:space="preserve"> России от 14.12.2009 </w:t>
      </w:r>
      <w:r w:rsidRPr="00EC413C">
        <w:rPr>
          <w:bCs/>
          <w:sz w:val="26"/>
          <w:szCs w:val="26"/>
        </w:rPr>
        <w:t xml:space="preserve">№ 984н) </w:t>
      </w:r>
      <w:r w:rsidRPr="00EC413C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EC413C" w:rsidRPr="00EC413C" w:rsidRDefault="00EC413C" w:rsidP="00EC41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413C">
        <w:rPr>
          <w:sz w:val="26"/>
          <w:szCs w:val="26"/>
        </w:rPr>
        <w:t xml:space="preserve">иные документы, предусмотренные Федеральным </w:t>
      </w:r>
      <w:hyperlink r:id="rId6" w:history="1">
        <w:r w:rsidRPr="00EC413C">
          <w:rPr>
            <w:sz w:val="26"/>
            <w:szCs w:val="26"/>
          </w:rPr>
          <w:t>законом</w:t>
        </w:r>
      </w:hyperlink>
      <w:r w:rsidRPr="00EC413C">
        <w:rPr>
          <w:sz w:val="26"/>
          <w:szCs w:val="26"/>
        </w:rPr>
        <w:t xml:space="preserve">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EC413C" w:rsidRPr="00FF43F0" w:rsidRDefault="00EC413C" w:rsidP="00EC413C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</w:t>
      </w:r>
      <w:r w:rsidRPr="00FF43F0">
        <w:rPr>
          <w:sz w:val="26"/>
          <w:szCs w:val="26"/>
        </w:rPr>
        <w:t>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FF43F0">
        <w:rPr>
          <w:sz w:val="26"/>
          <w:szCs w:val="26"/>
        </w:rPr>
        <w:t>т</w:t>
      </w:r>
      <w:r w:rsidRPr="00FF43F0">
        <w:rPr>
          <w:sz w:val="26"/>
          <w:szCs w:val="26"/>
        </w:rPr>
        <w:t>венного характера своих супруги (супруга) и несовершеннолетних детей.</w:t>
      </w:r>
      <w:proofErr w:type="gramEnd"/>
      <w:r w:rsidRPr="00FF43F0">
        <w:rPr>
          <w:sz w:val="26"/>
          <w:szCs w:val="26"/>
        </w:rPr>
        <w:t xml:space="preserve"> Сведения о доходах представляются за календарный год по состоянию на 31 декабря года предшествующего году подачи документов. </w:t>
      </w:r>
      <w:proofErr w:type="gramStart"/>
      <w:r w:rsidRPr="00FF43F0">
        <w:rPr>
          <w:sz w:val="26"/>
          <w:szCs w:val="26"/>
        </w:rPr>
        <w:t>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государственной гражданской службы;</w:t>
      </w:r>
      <w:proofErr w:type="gramEnd"/>
    </w:p>
    <w:p w:rsidR="00EC413C" w:rsidRPr="00FF43F0" w:rsidRDefault="00EC413C" w:rsidP="00EC4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3F0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F43F0">
        <w:rPr>
          <w:sz w:val="26"/>
          <w:szCs w:val="26"/>
        </w:rPr>
        <w:t>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</w:rPr>
        <w:t>-  копию и оригинал документа воинского учета (для военнообязанных и лиц, подлежащих призыву на  военную службу)</w:t>
      </w:r>
      <w:r w:rsidRPr="00FF43F0">
        <w:rPr>
          <w:bCs/>
          <w:iCs/>
          <w:sz w:val="26"/>
          <w:szCs w:val="26"/>
        </w:rPr>
        <w:t>.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  <w:lang w:val="en-US"/>
        </w:rPr>
        <w:t>II</w:t>
      </w:r>
      <w:r w:rsidRPr="00FF43F0">
        <w:rPr>
          <w:sz w:val="26"/>
          <w:szCs w:val="26"/>
        </w:rPr>
        <w:t>. 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  <w:lang w:val="en-US"/>
        </w:rPr>
        <w:t>III</w:t>
      </w:r>
      <w:r w:rsidRPr="00FF43F0">
        <w:rPr>
          <w:sz w:val="26"/>
          <w:szCs w:val="26"/>
        </w:rPr>
        <w:t xml:space="preserve">. 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</w:rPr>
        <w:t>Гражданский служащий вправе на общих основаниях участвовать в конкурсах независимо от того, какую должность он замещает на период проведения конкурса.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C413C" w:rsidRPr="00FF43F0" w:rsidRDefault="00EC413C" w:rsidP="00EC413C">
      <w:pPr>
        <w:ind w:firstLine="720"/>
        <w:jc w:val="both"/>
        <w:rPr>
          <w:sz w:val="26"/>
          <w:szCs w:val="26"/>
        </w:rPr>
      </w:pPr>
      <w:r w:rsidRPr="00FF43F0">
        <w:rPr>
          <w:sz w:val="26"/>
          <w:szCs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C413C" w:rsidRPr="00FF43F0" w:rsidRDefault="00EC413C" w:rsidP="00EC413C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FF43F0">
        <w:rPr>
          <w:sz w:val="26"/>
        </w:rPr>
        <w:t>Межрайонная</w:t>
      </w:r>
      <w:proofErr w:type="gramEnd"/>
      <w:r w:rsidRPr="00FF43F0">
        <w:rPr>
          <w:sz w:val="26"/>
        </w:rPr>
        <w:t xml:space="preserve"> ИФНС России № 6 по Астраханской области рекомендует кандидатам ознакомиться с  прилагаемой Методикой </w:t>
      </w:r>
      <w:r w:rsidRPr="00FF43F0">
        <w:rPr>
          <w:sz w:val="26"/>
          <w:szCs w:val="26"/>
        </w:rPr>
        <w:t xml:space="preserve">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службы, утвержденной приказом ФНС России от 01.06.2018 № ММ-7-4/371@. </w:t>
      </w:r>
    </w:p>
    <w:p w:rsidR="00EC413C" w:rsidRPr="00EC413C" w:rsidRDefault="00EC413C" w:rsidP="00EC413C">
      <w:pPr>
        <w:ind w:firstLine="708"/>
        <w:jc w:val="both"/>
        <w:rPr>
          <w:sz w:val="26"/>
          <w:szCs w:val="26"/>
        </w:rPr>
      </w:pPr>
      <w:proofErr w:type="gramStart"/>
      <w:r w:rsidRPr="00EC413C">
        <w:rPr>
          <w:snapToGrid w:val="0"/>
          <w:sz w:val="26"/>
          <w:szCs w:val="26"/>
        </w:rPr>
        <w:t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</w:t>
      </w:r>
      <w:r w:rsidRPr="00EC413C">
        <w:rPr>
          <w:sz w:val="26"/>
          <w:szCs w:val="26"/>
        </w:rPr>
        <w:t xml:space="preserve"> </w:t>
      </w:r>
      <w:r w:rsidRPr="00EC413C">
        <w:rPr>
          <w:snapToGrid w:val="0"/>
          <w:sz w:val="26"/>
          <w:szCs w:val="26"/>
        </w:rPr>
        <w:t xml:space="preserve">Российской Федерации) в форме тестирования для оценки уровня владения </w:t>
      </w:r>
      <w:r w:rsidRPr="00EC413C">
        <w:rPr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7" w:history="1">
        <w:r w:rsidRPr="00EC413C">
          <w:rPr>
            <w:sz w:val="26"/>
            <w:szCs w:val="26"/>
          </w:rPr>
          <w:t>Конституции</w:t>
        </w:r>
      </w:hyperlink>
      <w:r w:rsidRPr="00EC413C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proofErr w:type="gramEnd"/>
      <w:r w:rsidRPr="00EC413C">
        <w:rPr>
          <w:sz w:val="26"/>
          <w:szCs w:val="26"/>
        </w:rPr>
        <w:t xml:space="preserve"> от области и вида профессиональной служебной деятельности, установленными должностными регламентами, и индивидуального собеседования, направленного на оценку профессионального уровня кандидата.</w:t>
      </w:r>
    </w:p>
    <w:p w:rsidR="00EC413C" w:rsidRPr="00FF43F0" w:rsidRDefault="00EC413C" w:rsidP="00EC413C">
      <w:pPr>
        <w:ind w:firstLine="708"/>
        <w:jc w:val="both"/>
        <w:rPr>
          <w:snapToGrid w:val="0"/>
          <w:sz w:val="26"/>
          <w:szCs w:val="26"/>
        </w:rPr>
      </w:pPr>
      <w:r w:rsidRPr="00FF43F0">
        <w:rPr>
          <w:sz w:val="26"/>
          <w:szCs w:val="26"/>
        </w:rPr>
        <w:t xml:space="preserve">Прием документов для участия в конкурсе будет осуществляться </w:t>
      </w:r>
      <w:r w:rsidRPr="00EC413C">
        <w:rPr>
          <w:sz w:val="26"/>
          <w:szCs w:val="26"/>
        </w:rPr>
        <w:t>с 14 октября 2020 года</w:t>
      </w:r>
      <w:r w:rsidRPr="00FF43F0">
        <w:rPr>
          <w:sz w:val="26"/>
          <w:szCs w:val="26"/>
        </w:rPr>
        <w:t xml:space="preserve"> в течение 21 дня. Время приема документов: с 09 часов 30 минут до 16 часов 30 минут (кроме субботы, воскресенья).</w:t>
      </w:r>
      <w:r w:rsidRPr="00FF43F0">
        <w:rPr>
          <w:sz w:val="26"/>
        </w:rPr>
        <w:t xml:space="preserve"> </w:t>
      </w:r>
    </w:p>
    <w:p w:rsidR="00EC413C" w:rsidRPr="00FF43F0" w:rsidRDefault="00EC413C" w:rsidP="00EC413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</w:rPr>
      </w:pPr>
      <w:proofErr w:type="gramStart"/>
      <w:r w:rsidRPr="00FF43F0">
        <w:rPr>
          <w:rFonts w:ascii="Times New Roman" w:hAnsi="Times New Roman" w:cs="Times New Roman"/>
          <w:sz w:val="26"/>
        </w:rPr>
        <w:t>В случае направления документов по почте, датой подачи считается дата их поступления в Межрайонная ИНФС России № 6 по Астраханской области.</w:t>
      </w:r>
      <w:proofErr w:type="gramEnd"/>
      <w:r w:rsidRPr="00FF43F0">
        <w:rPr>
          <w:rFonts w:ascii="Times New Roman" w:hAnsi="Times New Roman" w:cs="Times New Roman"/>
          <w:sz w:val="26"/>
        </w:rPr>
        <w:t xml:space="preserve"> Документы, поступившие после установленного для приёма срока, возвращаются адресату по его письменному заявлению.</w:t>
      </w:r>
    </w:p>
    <w:p w:rsidR="00EC413C" w:rsidRPr="00FF43F0" w:rsidRDefault="00EC413C" w:rsidP="00EC413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F43F0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F43F0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F43F0">
        <w:rPr>
          <w:rFonts w:ascii="Times New Roman" w:hAnsi="Times New Roman" w:cs="Times New Roman"/>
          <w:sz w:val="26"/>
          <w:szCs w:val="26"/>
        </w:rPr>
        <w:t xml:space="preserve">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завершения конкурса. После этого срока подлежат уничтожению.</w:t>
      </w:r>
    </w:p>
    <w:p w:rsidR="00EC413C" w:rsidRPr="00FF43F0" w:rsidRDefault="00EC413C" w:rsidP="00EC413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F43F0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F43F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FF43F0">
        <w:rPr>
          <w:rFonts w:ascii="Times New Roman" w:hAnsi="Times New Roman" w:cs="Times New Roman"/>
          <w:sz w:val="26"/>
          <w:szCs w:val="26"/>
        </w:rPr>
        <w:t>язи и другие), осуществляются кандидатами за счет собственных средств.</w:t>
      </w:r>
    </w:p>
    <w:p w:rsidR="00EC413C" w:rsidRPr="00FF43F0" w:rsidRDefault="00EC413C" w:rsidP="00EC413C">
      <w:pPr>
        <w:pStyle w:val="ConsNormal"/>
        <w:widowControl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FF43F0">
        <w:rPr>
          <w:rFonts w:ascii="Times New Roman" w:hAnsi="Times New Roman" w:cs="Times New Roman"/>
          <w:sz w:val="26"/>
          <w:szCs w:val="26"/>
        </w:rPr>
        <w:t xml:space="preserve">Адрес приема документов: 414024, Астраханская область, г. Астрахань, улица Набережная Приволжского Затона, стр. 35, корп. 1 (отдел кадров и безопасности, кабинет 202). Дополнительную информацию о конкурсе можно получить по телефону 32-18-58. Факс </w:t>
      </w:r>
      <w:r w:rsidRPr="00FF43F0">
        <w:rPr>
          <w:rFonts w:ascii="Times New Roman" w:hAnsi="Times New Roman" w:cs="Times New Roman"/>
          <w:bCs/>
          <w:sz w:val="26"/>
          <w:szCs w:val="26"/>
        </w:rPr>
        <w:t>38-36-28</w:t>
      </w:r>
      <w:r w:rsidRPr="00FF43F0">
        <w:rPr>
          <w:rFonts w:ascii="Times New Roman" w:hAnsi="Times New Roman" w:cs="Times New Roman"/>
          <w:sz w:val="26"/>
          <w:szCs w:val="26"/>
        </w:rPr>
        <w:t xml:space="preserve">, эл. почта: </w:t>
      </w:r>
      <w:hyperlink r:id="rId8" w:history="1">
        <w:r w:rsidRPr="00FF43F0">
          <w:rPr>
            <w:rStyle w:val="a3"/>
            <w:sz w:val="26"/>
            <w:szCs w:val="26"/>
            <w:lang w:val="en-US"/>
          </w:rPr>
          <w:t>r</w:t>
        </w:r>
        <w:r w:rsidRPr="00FF43F0">
          <w:rPr>
            <w:rStyle w:val="a3"/>
            <w:sz w:val="26"/>
            <w:szCs w:val="26"/>
          </w:rPr>
          <w:t>3025@</w:t>
        </w:r>
        <w:proofErr w:type="spellStart"/>
        <w:r w:rsidRPr="00FF43F0">
          <w:rPr>
            <w:rStyle w:val="a3"/>
            <w:sz w:val="26"/>
            <w:szCs w:val="26"/>
            <w:lang w:val="en-US"/>
          </w:rPr>
          <w:t>nalog</w:t>
        </w:r>
        <w:proofErr w:type="spellEnd"/>
        <w:r w:rsidRPr="00FF43F0">
          <w:rPr>
            <w:rStyle w:val="a3"/>
            <w:sz w:val="26"/>
            <w:szCs w:val="26"/>
          </w:rPr>
          <w:t>.</w:t>
        </w:r>
        <w:proofErr w:type="spellStart"/>
        <w:r w:rsidRPr="00FF43F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FF43F0">
        <w:rPr>
          <w:rFonts w:ascii="Times New Roman" w:hAnsi="Times New Roman" w:cs="Times New Roman"/>
          <w:sz w:val="26"/>
          <w:szCs w:val="26"/>
        </w:rPr>
        <w:t>.</w:t>
      </w:r>
    </w:p>
    <w:p w:rsidR="00EC413C" w:rsidRPr="00FF43F0" w:rsidRDefault="00EC413C" w:rsidP="00EC413C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  <w:r w:rsidRPr="00FF43F0">
        <w:rPr>
          <w:rFonts w:ascii="Times New Roman" w:hAnsi="Times New Roman" w:cs="Times New Roman"/>
          <w:sz w:val="26"/>
          <w:szCs w:val="26"/>
        </w:rPr>
        <w:t xml:space="preserve">Предполагаемая дата проведения конкурса </w:t>
      </w:r>
      <w:r>
        <w:rPr>
          <w:rFonts w:ascii="Times New Roman" w:hAnsi="Times New Roman" w:cs="Times New Roman"/>
          <w:sz w:val="26"/>
          <w:szCs w:val="26"/>
        </w:rPr>
        <w:t>04 декабря</w:t>
      </w:r>
      <w:r w:rsidRPr="00FF43F0">
        <w:rPr>
          <w:rFonts w:ascii="Times New Roman" w:hAnsi="Times New Roman" w:cs="Times New Roman"/>
          <w:sz w:val="26"/>
          <w:szCs w:val="26"/>
        </w:rPr>
        <w:t xml:space="preserve"> 2020 года по адресу: 414024, Астраханская область, г. Астрахань, улица Набережная Приволжского Затона, стр. 35, корп. 1.</w:t>
      </w:r>
    </w:p>
    <w:bookmarkEnd w:id="0"/>
    <w:p w:rsidR="00262DE0" w:rsidRDefault="00EC413C"/>
    <w:sectPr w:rsidR="00262DE0" w:rsidSect="00EC41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940"/>
    <w:multiLevelType w:val="multilevel"/>
    <w:tmpl w:val="A880B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C"/>
    <w:rsid w:val="001C60BD"/>
    <w:rsid w:val="002D15EB"/>
    <w:rsid w:val="00302897"/>
    <w:rsid w:val="00393B3B"/>
    <w:rsid w:val="00644D1C"/>
    <w:rsid w:val="0064616F"/>
    <w:rsid w:val="00805B1A"/>
    <w:rsid w:val="00EA12B8"/>
    <w:rsid w:val="00E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1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C413C"/>
    <w:rPr>
      <w:color w:val="0000FF"/>
      <w:u w:val="single"/>
    </w:rPr>
  </w:style>
  <w:style w:type="paragraph" w:styleId="3">
    <w:name w:val="Body Text Indent 3"/>
    <w:basedOn w:val="a"/>
    <w:link w:val="30"/>
    <w:rsid w:val="00EC413C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EC413C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List Paragraph"/>
    <w:basedOn w:val="a"/>
    <w:uiPriority w:val="34"/>
    <w:qFormat/>
    <w:rsid w:val="00EC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1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C413C"/>
    <w:rPr>
      <w:color w:val="0000FF"/>
      <w:u w:val="single"/>
    </w:rPr>
  </w:style>
  <w:style w:type="paragraph" w:styleId="3">
    <w:name w:val="Body Text Indent 3"/>
    <w:basedOn w:val="a"/>
    <w:link w:val="30"/>
    <w:rsid w:val="00EC413C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EC413C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List Paragraph"/>
    <w:basedOn w:val="a"/>
    <w:uiPriority w:val="34"/>
    <w:qFormat/>
    <w:rsid w:val="00EC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3025@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7FA0631EE1A368C883FD5AB50BF4340E519BB741240B12E400C0a6y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60AFF30737FB456EE10B9958EE3460D0EBF5D6D3AA41E762B28C759aF1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2020-10-15T05:38:00Z</dcterms:created>
  <dcterms:modified xsi:type="dcterms:W3CDTF">2020-10-15T05:47:00Z</dcterms:modified>
</cp:coreProperties>
</file>