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9E" w:rsidRDefault="00BF6A9E" w:rsidP="004D4FF7">
      <w:pPr>
        <w:pStyle w:val="Style5"/>
        <w:widowControl/>
        <w:spacing w:line="240" w:lineRule="auto"/>
        <w:ind w:left="434" w:right="566"/>
        <w:rPr>
          <w:rStyle w:val="FontStyle12"/>
        </w:rPr>
      </w:pPr>
      <w:bookmarkStart w:id="0" w:name="_GoBack"/>
      <w:bookmarkEnd w:id="0"/>
      <w:r w:rsidRPr="00BF6A9E">
        <w:rPr>
          <w:rStyle w:val="FontStyle12"/>
        </w:rPr>
        <w:t xml:space="preserve">Должностной регламент </w:t>
      </w:r>
    </w:p>
    <w:p w:rsidR="00A42697" w:rsidRDefault="002E51A2" w:rsidP="004D4FF7">
      <w:pPr>
        <w:pStyle w:val="Style5"/>
        <w:widowControl/>
        <w:spacing w:line="240" w:lineRule="auto"/>
        <w:ind w:left="434" w:right="566"/>
        <w:rPr>
          <w:rStyle w:val="FontStyle12"/>
        </w:rPr>
      </w:pPr>
      <w:r>
        <w:rPr>
          <w:rStyle w:val="FontStyle12"/>
        </w:rPr>
        <w:t xml:space="preserve">главного государственного налогового инспектора </w:t>
      </w:r>
      <w:r w:rsidR="003F5710">
        <w:rPr>
          <w:rStyle w:val="FontStyle12"/>
        </w:rPr>
        <w:t xml:space="preserve">отдела </w:t>
      </w:r>
      <w:r w:rsidR="0092017E">
        <w:rPr>
          <w:rStyle w:val="FontStyle12"/>
        </w:rPr>
        <w:t>о</w:t>
      </w:r>
      <w:r w:rsidR="003F5710">
        <w:rPr>
          <w:rStyle w:val="FontStyle12"/>
        </w:rPr>
        <w:t>перативного контроля</w:t>
      </w:r>
      <w:r w:rsidR="0092017E">
        <w:rPr>
          <w:rStyle w:val="FontStyle12"/>
        </w:rPr>
        <w:t xml:space="preserve"> </w:t>
      </w:r>
      <w:r>
        <w:rPr>
          <w:rStyle w:val="FontStyle12"/>
        </w:rPr>
        <w:t>Управления Федеральной налоговой службы</w:t>
      </w:r>
      <w:r w:rsidR="00A42697">
        <w:rPr>
          <w:rStyle w:val="FontStyle12"/>
        </w:rPr>
        <w:t xml:space="preserve"> </w:t>
      </w:r>
      <w:r>
        <w:rPr>
          <w:rStyle w:val="FontStyle12"/>
        </w:rPr>
        <w:t>по Астраханской области</w:t>
      </w:r>
    </w:p>
    <w:p w:rsidR="00A42697" w:rsidRDefault="002E51A2" w:rsidP="004D4FF7">
      <w:pPr>
        <w:pStyle w:val="Style5"/>
        <w:widowControl/>
        <w:spacing w:line="240" w:lineRule="auto"/>
        <w:ind w:left="434" w:right="566"/>
        <w:rPr>
          <w:rStyle w:val="FontStyle12"/>
        </w:rPr>
      </w:pPr>
      <w:r>
        <w:rPr>
          <w:rStyle w:val="FontStyle12"/>
        </w:rPr>
        <w:t xml:space="preserve"> </w:t>
      </w:r>
    </w:p>
    <w:p w:rsidR="002E51A2" w:rsidRDefault="002E51A2" w:rsidP="0033091F">
      <w:pPr>
        <w:pStyle w:val="Style5"/>
        <w:widowControl/>
        <w:numPr>
          <w:ilvl w:val="0"/>
          <w:numId w:val="15"/>
        </w:numPr>
        <w:spacing w:before="34" w:line="240" w:lineRule="auto"/>
        <w:jc w:val="both"/>
        <w:rPr>
          <w:rStyle w:val="FontStyle12"/>
        </w:rPr>
      </w:pPr>
      <w:r>
        <w:rPr>
          <w:rStyle w:val="FontStyle12"/>
        </w:rPr>
        <w:t>Общие положения</w:t>
      </w:r>
    </w:p>
    <w:p w:rsidR="0033091F" w:rsidRDefault="0033091F" w:rsidP="0033091F">
      <w:pPr>
        <w:pStyle w:val="Style5"/>
        <w:widowControl/>
        <w:spacing w:before="34" w:line="240" w:lineRule="auto"/>
        <w:ind w:left="4140"/>
        <w:jc w:val="both"/>
        <w:rPr>
          <w:rStyle w:val="FontStyle12"/>
        </w:rPr>
      </w:pPr>
    </w:p>
    <w:p w:rsidR="002E51A2" w:rsidRDefault="002E51A2" w:rsidP="0092017E">
      <w:pPr>
        <w:pStyle w:val="Style1"/>
        <w:widowControl/>
        <w:spacing w:line="240" w:lineRule="auto"/>
        <w:ind w:left="-142" w:right="-98" w:firstLine="709"/>
        <w:rPr>
          <w:rStyle w:val="FontStyle13"/>
          <w:sz w:val="26"/>
          <w:szCs w:val="26"/>
        </w:rPr>
      </w:pPr>
      <w:r w:rsidRPr="00A122D8">
        <w:rPr>
          <w:rStyle w:val="FontStyle13"/>
          <w:sz w:val="26"/>
          <w:szCs w:val="26"/>
        </w:rPr>
        <w:t>1. Должность федеральной государственной гражданской службы (далее -</w:t>
      </w:r>
      <w:r w:rsidR="00A42697" w:rsidRPr="00A122D8">
        <w:rPr>
          <w:rStyle w:val="FontStyle13"/>
          <w:sz w:val="26"/>
          <w:szCs w:val="26"/>
        </w:rPr>
        <w:t xml:space="preserve"> </w:t>
      </w:r>
      <w:r w:rsidRPr="00A122D8">
        <w:rPr>
          <w:rStyle w:val="FontStyle13"/>
          <w:sz w:val="26"/>
          <w:szCs w:val="26"/>
        </w:rPr>
        <w:t xml:space="preserve">гражданская служба) главного государственного налогового инспектора </w:t>
      </w:r>
      <w:r w:rsidR="003F5710" w:rsidRPr="00A122D8">
        <w:rPr>
          <w:rStyle w:val="FontStyle13"/>
          <w:sz w:val="26"/>
          <w:szCs w:val="26"/>
        </w:rPr>
        <w:t xml:space="preserve">отдела оперативного контроля </w:t>
      </w:r>
      <w:r w:rsidRPr="00A122D8">
        <w:rPr>
          <w:rStyle w:val="FontStyle13"/>
          <w:sz w:val="26"/>
          <w:szCs w:val="26"/>
        </w:rPr>
        <w:t>Управления Федеральной налоговой службы по Астраханской области (далее -</w:t>
      </w:r>
      <w:r w:rsidR="00646544" w:rsidRPr="00A122D8">
        <w:rPr>
          <w:rStyle w:val="FontStyle13"/>
          <w:sz w:val="26"/>
          <w:szCs w:val="26"/>
        </w:rPr>
        <w:t xml:space="preserve"> </w:t>
      </w:r>
      <w:r w:rsidRPr="00A122D8">
        <w:rPr>
          <w:rStyle w:val="FontStyle13"/>
          <w:sz w:val="26"/>
          <w:szCs w:val="26"/>
        </w:rPr>
        <w:t>главный государственный налоговый инспектор) относится к ведущей группе д</w:t>
      </w:r>
      <w:r w:rsidR="00A42697" w:rsidRPr="00A122D8">
        <w:rPr>
          <w:rStyle w:val="FontStyle13"/>
          <w:sz w:val="26"/>
          <w:szCs w:val="26"/>
        </w:rPr>
        <w:t>о</w:t>
      </w:r>
      <w:r w:rsidRPr="00A122D8">
        <w:rPr>
          <w:rStyle w:val="FontStyle13"/>
          <w:sz w:val="26"/>
          <w:szCs w:val="26"/>
        </w:rPr>
        <w:t>лжностей гражданской службы категории «специалисты».</w:t>
      </w:r>
    </w:p>
    <w:p w:rsidR="0092017E" w:rsidRPr="0092017E" w:rsidRDefault="0092017E" w:rsidP="0092017E">
      <w:pPr>
        <w:pStyle w:val="Style1"/>
        <w:widowControl/>
        <w:spacing w:line="240" w:lineRule="auto"/>
        <w:ind w:left="-142" w:right="-98" w:firstLine="709"/>
        <w:rPr>
          <w:rStyle w:val="FontStyle13"/>
          <w:b/>
          <w:sz w:val="26"/>
          <w:szCs w:val="26"/>
        </w:rPr>
      </w:pPr>
      <w:r w:rsidRPr="0092017E">
        <w:rPr>
          <w:sz w:val="26"/>
          <w:szCs w:val="26"/>
        </w:rPr>
        <w:t>Регистрационный номер (код) должности –</w:t>
      </w:r>
      <w:r>
        <w:rPr>
          <w:sz w:val="26"/>
          <w:szCs w:val="26"/>
        </w:rPr>
        <w:t xml:space="preserve"> </w:t>
      </w:r>
      <w:r w:rsidRPr="0092017E">
        <w:rPr>
          <w:rStyle w:val="FontStyle12"/>
          <w:b w:val="0"/>
        </w:rPr>
        <w:t>11-3-3-069</w:t>
      </w:r>
      <w:r>
        <w:rPr>
          <w:rStyle w:val="FontStyle12"/>
          <w:b w:val="0"/>
        </w:rPr>
        <w:t>.</w:t>
      </w:r>
    </w:p>
    <w:p w:rsidR="00FD1AEB" w:rsidRPr="00FD1AEB" w:rsidRDefault="00A91174" w:rsidP="0092017E">
      <w:pPr>
        <w:pStyle w:val="Style1"/>
        <w:widowControl/>
        <w:tabs>
          <w:tab w:val="left" w:pos="993"/>
        </w:tabs>
        <w:spacing w:before="89" w:line="240" w:lineRule="auto"/>
        <w:ind w:left="-142" w:right="-98" w:firstLine="709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2. </w:t>
      </w:r>
      <w:r w:rsidR="00FD1AEB" w:rsidRPr="00FD1AEB">
        <w:rPr>
          <w:rStyle w:val="FontStyle13"/>
          <w:sz w:val="26"/>
          <w:szCs w:val="26"/>
        </w:rPr>
        <w:t>Область профессиональной служебной деятельности главного государственного налогового инспектора отдела оперативного контроля Управления Федеральной налоговой службы по Астраханской области: осуществление контрольно</w:t>
      </w:r>
      <w:r w:rsidR="00832DBF">
        <w:rPr>
          <w:rStyle w:val="FontStyle13"/>
          <w:sz w:val="26"/>
          <w:szCs w:val="26"/>
        </w:rPr>
        <w:t>й (</w:t>
      </w:r>
      <w:r w:rsidR="00FD1AEB" w:rsidRPr="00FD1AEB">
        <w:rPr>
          <w:rStyle w:val="FontStyle13"/>
          <w:sz w:val="26"/>
          <w:szCs w:val="26"/>
        </w:rPr>
        <w:t>надзорной</w:t>
      </w:r>
      <w:r w:rsidR="00832DBF">
        <w:rPr>
          <w:rStyle w:val="FontStyle13"/>
          <w:sz w:val="26"/>
          <w:szCs w:val="26"/>
        </w:rPr>
        <w:t>)</w:t>
      </w:r>
      <w:r w:rsidR="00FD1AEB" w:rsidRPr="00FD1AEB">
        <w:rPr>
          <w:rStyle w:val="FontStyle13"/>
          <w:sz w:val="26"/>
          <w:szCs w:val="26"/>
        </w:rPr>
        <w:t xml:space="preserve"> деятельности в сфере применения контрольно-кассовой техники и госрегулируемых видов деятельности.</w:t>
      </w:r>
    </w:p>
    <w:p w:rsidR="00FD1AEB" w:rsidRDefault="00FD1AEB" w:rsidP="0092017E">
      <w:pPr>
        <w:pStyle w:val="Style1"/>
        <w:widowControl/>
        <w:spacing w:before="89" w:line="240" w:lineRule="auto"/>
        <w:ind w:left="-142" w:right="-98" w:firstLine="709"/>
        <w:rPr>
          <w:rStyle w:val="FontStyle13"/>
          <w:sz w:val="26"/>
          <w:szCs w:val="26"/>
        </w:rPr>
      </w:pPr>
      <w:r w:rsidRPr="00FD1AEB">
        <w:rPr>
          <w:rStyle w:val="FontStyle13"/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оперативного контроля Управления Федеральной налоговой службы по Астраханской области: организация</w:t>
      </w:r>
      <w:r w:rsidR="00832DBF">
        <w:rPr>
          <w:rStyle w:val="FontStyle13"/>
          <w:sz w:val="26"/>
          <w:szCs w:val="26"/>
        </w:rPr>
        <w:t xml:space="preserve"> и осуществление</w:t>
      </w:r>
      <w:r w:rsidRPr="00FD1AEB">
        <w:rPr>
          <w:rStyle w:val="FontStyle13"/>
          <w:sz w:val="26"/>
          <w:szCs w:val="26"/>
        </w:rPr>
        <w:t xml:space="preserve"> контроля и надзора за соблюдением законодательства РФ о контрольно-кассовой техники и за осуществлением госрегулируемых видов деятельности</w:t>
      </w:r>
      <w:r w:rsidR="00832DBF">
        <w:rPr>
          <w:rStyle w:val="FontStyle13"/>
          <w:sz w:val="26"/>
          <w:szCs w:val="26"/>
        </w:rPr>
        <w:t>.</w:t>
      </w:r>
      <w:r w:rsidRPr="00FD1AEB">
        <w:rPr>
          <w:rStyle w:val="FontStyle13"/>
          <w:sz w:val="26"/>
          <w:szCs w:val="26"/>
        </w:rPr>
        <w:t xml:space="preserve"> </w:t>
      </w:r>
    </w:p>
    <w:p w:rsidR="002E51A2" w:rsidRPr="00A122D8" w:rsidRDefault="00FD1AEB" w:rsidP="001943B0">
      <w:pPr>
        <w:pStyle w:val="Style1"/>
        <w:widowControl/>
        <w:tabs>
          <w:tab w:val="left" w:pos="851"/>
        </w:tabs>
        <w:spacing w:line="240" w:lineRule="auto"/>
        <w:ind w:left="-142" w:right="-98" w:firstLine="709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>4</w:t>
      </w:r>
      <w:r w:rsidR="002E51A2" w:rsidRPr="00A122D8">
        <w:rPr>
          <w:rStyle w:val="FontStyle13"/>
          <w:sz w:val="26"/>
          <w:szCs w:val="26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УФНС </w:t>
      </w:r>
      <w:r w:rsidR="00A42697" w:rsidRPr="00A122D8">
        <w:rPr>
          <w:rStyle w:val="FontStyle13"/>
          <w:sz w:val="26"/>
          <w:szCs w:val="26"/>
        </w:rPr>
        <w:t>Ро</w:t>
      </w:r>
      <w:r w:rsidR="002E51A2" w:rsidRPr="00A122D8">
        <w:rPr>
          <w:rStyle w:val="FontStyle13"/>
          <w:sz w:val="26"/>
          <w:szCs w:val="26"/>
        </w:rPr>
        <w:t xml:space="preserve">ссии по Астраханской области (далее - </w:t>
      </w:r>
      <w:r w:rsidR="00A91174">
        <w:rPr>
          <w:rStyle w:val="FontStyle13"/>
          <w:sz w:val="26"/>
          <w:szCs w:val="26"/>
        </w:rPr>
        <w:t>У</w:t>
      </w:r>
      <w:r w:rsidR="002E51A2" w:rsidRPr="00A122D8">
        <w:rPr>
          <w:rStyle w:val="FontStyle13"/>
          <w:sz w:val="26"/>
          <w:szCs w:val="26"/>
        </w:rPr>
        <w:t>правление).</w:t>
      </w:r>
    </w:p>
    <w:p w:rsidR="002E51A2" w:rsidRPr="00A122D8" w:rsidRDefault="00FD1AEB" w:rsidP="001943B0">
      <w:pPr>
        <w:pStyle w:val="Style1"/>
        <w:widowControl/>
        <w:tabs>
          <w:tab w:val="left" w:pos="709"/>
          <w:tab w:val="left" w:pos="851"/>
        </w:tabs>
        <w:ind w:left="-142" w:right="-98" w:firstLine="709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>5.</w:t>
      </w:r>
      <w:r w:rsidR="002E51A2" w:rsidRPr="00A122D8">
        <w:rPr>
          <w:rStyle w:val="FontStyle13"/>
          <w:sz w:val="26"/>
          <w:szCs w:val="26"/>
        </w:rPr>
        <w:t xml:space="preserve"> Главный государственный налоговый инспектор непосредственно п</w:t>
      </w:r>
      <w:r w:rsidR="00A42697" w:rsidRPr="00A122D8">
        <w:rPr>
          <w:rStyle w:val="FontStyle13"/>
          <w:sz w:val="26"/>
          <w:szCs w:val="26"/>
        </w:rPr>
        <w:t>одч</w:t>
      </w:r>
      <w:r w:rsidR="002E51A2" w:rsidRPr="00A122D8">
        <w:rPr>
          <w:rStyle w:val="FontStyle13"/>
          <w:sz w:val="26"/>
          <w:szCs w:val="26"/>
        </w:rPr>
        <w:t>иняется начальнику отдела.</w:t>
      </w:r>
    </w:p>
    <w:p w:rsidR="002E51A2" w:rsidRPr="00A122D8" w:rsidRDefault="002E51A2" w:rsidP="00A122D8">
      <w:pPr>
        <w:pStyle w:val="Style4"/>
        <w:widowControl/>
        <w:tabs>
          <w:tab w:val="left" w:pos="1222"/>
        </w:tabs>
        <w:spacing w:before="2"/>
        <w:ind w:left="-142" w:right="-98" w:firstLine="709"/>
        <w:rPr>
          <w:rStyle w:val="FontStyle13"/>
          <w:sz w:val="26"/>
          <w:szCs w:val="26"/>
        </w:rPr>
      </w:pPr>
      <w:r w:rsidRPr="00A122D8">
        <w:rPr>
          <w:rStyle w:val="FontStyle13"/>
          <w:sz w:val="26"/>
          <w:szCs w:val="26"/>
        </w:rPr>
        <w:t>В период отсутствия главного государственного налогового инс</w:t>
      </w:r>
      <w:r w:rsidR="00A42697" w:rsidRPr="00A122D8">
        <w:rPr>
          <w:rStyle w:val="FontStyle13"/>
          <w:sz w:val="26"/>
          <w:szCs w:val="26"/>
        </w:rPr>
        <w:t>пект</w:t>
      </w:r>
      <w:r w:rsidRPr="00A122D8">
        <w:rPr>
          <w:rStyle w:val="FontStyle13"/>
          <w:sz w:val="26"/>
          <w:szCs w:val="26"/>
        </w:rPr>
        <w:t>ора его</w:t>
      </w:r>
      <w:r w:rsidR="00A122D8">
        <w:rPr>
          <w:rStyle w:val="FontStyle13"/>
          <w:sz w:val="26"/>
          <w:szCs w:val="26"/>
        </w:rPr>
        <w:t xml:space="preserve"> </w:t>
      </w:r>
      <w:r w:rsidRPr="00A122D8">
        <w:rPr>
          <w:rStyle w:val="FontStyle13"/>
          <w:sz w:val="26"/>
          <w:szCs w:val="26"/>
        </w:rPr>
        <w:t xml:space="preserve">должностные обязанности выполняет </w:t>
      </w:r>
      <w:r w:rsidR="00367517" w:rsidRPr="00A122D8">
        <w:rPr>
          <w:rStyle w:val="FontStyle13"/>
          <w:sz w:val="26"/>
          <w:szCs w:val="26"/>
        </w:rPr>
        <w:t>старший</w:t>
      </w:r>
      <w:r w:rsidRPr="00A122D8">
        <w:rPr>
          <w:rStyle w:val="FontStyle13"/>
          <w:sz w:val="26"/>
          <w:szCs w:val="26"/>
        </w:rPr>
        <w:t xml:space="preserve"> государственный </w:t>
      </w:r>
      <w:r w:rsidR="00A42697" w:rsidRPr="00A122D8">
        <w:rPr>
          <w:rStyle w:val="FontStyle13"/>
          <w:sz w:val="26"/>
          <w:szCs w:val="26"/>
        </w:rPr>
        <w:t>на</w:t>
      </w:r>
      <w:r w:rsidRPr="00A122D8">
        <w:rPr>
          <w:rStyle w:val="FontStyle13"/>
          <w:sz w:val="26"/>
          <w:szCs w:val="26"/>
        </w:rPr>
        <w:t>логовый</w:t>
      </w:r>
      <w:r w:rsidRPr="00A122D8">
        <w:rPr>
          <w:rStyle w:val="FontStyle13"/>
          <w:sz w:val="26"/>
          <w:szCs w:val="26"/>
        </w:rPr>
        <w:br/>
        <w:t>инспектор.</w:t>
      </w:r>
    </w:p>
    <w:p w:rsidR="002E51A2" w:rsidRDefault="002E51A2" w:rsidP="00A122D8">
      <w:pPr>
        <w:pStyle w:val="Style1"/>
        <w:widowControl/>
        <w:ind w:left="-142" w:right="-98" w:firstLine="709"/>
        <w:rPr>
          <w:rStyle w:val="FontStyle13"/>
          <w:sz w:val="26"/>
          <w:szCs w:val="26"/>
        </w:rPr>
      </w:pPr>
      <w:r w:rsidRPr="00A122D8">
        <w:rPr>
          <w:rStyle w:val="FontStyle13"/>
          <w:sz w:val="26"/>
          <w:szCs w:val="26"/>
        </w:rPr>
        <w:t xml:space="preserve">В случае служебной необходимости главный государственный налоговый </w:t>
      </w:r>
      <w:r w:rsidR="00A42697" w:rsidRPr="00A122D8">
        <w:rPr>
          <w:rStyle w:val="FontStyle13"/>
          <w:sz w:val="26"/>
          <w:szCs w:val="26"/>
        </w:rPr>
        <w:t>ин</w:t>
      </w:r>
      <w:r w:rsidRPr="00A122D8">
        <w:rPr>
          <w:rStyle w:val="FontStyle13"/>
          <w:sz w:val="26"/>
          <w:szCs w:val="26"/>
        </w:rPr>
        <w:t xml:space="preserve">спектор по указанию начальника отдела выполняет должностные обязанности </w:t>
      </w:r>
      <w:r w:rsidR="00367517" w:rsidRPr="00A122D8">
        <w:rPr>
          <w:rStyle w:val="FontStyle13"/>
          <w:sz w:val="26"/>
          <w:szCs w:val="26"/>
        </w:rPr>
        <w:t>заместителя</w:t>
      </w:r>
      <w:r w:rsidRPr="00A122D8">
        <w:rPr>
          <w:rStyle w:val="FontStyle13"/>
          <w:sz w:val="26"/>
          <w:szCs w:val="26"/>
        </w:rPr>
        <w:t xml:space="preserve"> </w:t>
      </w:r>
      <w:r w:rsidR="00367517" w:rsidRPr="00A122D8">
        <w:rPr>
          <w:rStyle w:val="FontStyle13"/>
          <w:sz w:val="26"/>
          <w:szCs w:val="26"/>
        </w:rPr>
        <w:t>начальника отдела.</w:t>
      </w: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before="240"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16"/>
          <w:szCs w:val="1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6. Для замещения должности </w:t>
      </w:r>
      <w:r>
        <w:rPr>
          <w:rFonts w:eastAsia="Times New Roman"/>
          <w:sz w:val="26"/>
          <w:szCs w:val="26"/>
        </w:rPr>
        <w:t xml:space="preserve">главного государственного налогового инспектора </w:t>
      </w:r>
      <w:r w:rsidR="004C53D1">
        <w:rPr>
          <w:rFonts w:eastAsia="Times New Roman"/>
          <w:sz w:val="26"/>
          <w:szCs w:val="26"/>
        </w:rPr>
        <w:t xml:space="preserve">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 устанавливаются следующие требования.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6.1. Наличие высшего образования.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</w:t>
      </w:r>
      <w:r w:rsidRPr="00832DBF">
        <w:rPr>
          <w:rFonts w:eastAsia="Times New Roman"/>
          <w:sz w:val="26"/>
          <w:szCs w:val="26"/>
        </w:rPr>
        <w:lastRenderedPageBreak/>
        <w:t>безопасности; аппаратного и программного обеспечения; возможностей и особенностей применения современных информационно</w:t>
      </w:r>
      <w:r w:rsidR="0033091F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-</w:t>
      </w:r>
      <w:r w:rsidR="0033091F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6.4. Наличие профессиональных знаний: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6.4.1. В сфере законодательства Российской Федерации: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Конституция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Федеральный закон от 25 декабря 2008 года № 273-ФЗ «О противодействии коррупции»;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2 мая 2006 года № 59-ФЗ «О порядке рассмотрения обращений граждан Российской Федерации»;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07.08.2001 № 115-ФЗ (ред. от 26.03.2022) «О противодействии легализации (отмыванию) доходов, полученных преступным путем, и финансированию терроризма»;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31.07.2020 № 248-ФЗ (ред. от 06.12.2021) «О государственном контроле (надзоре) и муниципальном контроле в Российской Федерации» (с изм. и доп., вступ. в силу с 01.01.2022);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22.05.2003 № 54-ФЗ (ред. от 11.06.2021) «О применении контрольно-кассовой техники при осуществлении расчетов в Российской Федерации»;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29.12.2006 № 244-ФЗ (ред. от 02.07.2021)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(с изм. и доп., вступ. в силу с 01.01.2022);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11.11.2003 № 138-ФЗ «О лотереях»;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27.06.2011 № 161-ФЗ (ред. от 02.07.2021) «О национальной платежной системе» (с изм. и доп., вступ. в силу с 01.12.2021)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Федеральный закон от 03.06.2009 № 103-ФЗ (ред. от 27.12.2019) «О деятельности по приему платежей физических лиц, осуществляемой платежными агентами»;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Налоговый кодекс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Кодекс об административных нарушениях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Указы и распоряжения Президента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Постановления и распоряжения Правительства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нормативные правовые акты Министерства финансов Российской Федерации, ФНС России и иных федеральных органов исполнительной власти по направлениям деятельности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иные федеральные  нормативные правовые акты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иные федеральные нормативные правовые акты, касающаяся деятельность УФНС России по Астраханской области;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0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832DBF" w:rsidRPr="00832DBF" w:rsidRDefault="00832DBF" w:rsidP="00832DBF">
      <w:pPr>
        <w:tabs>
          <w:tab w:val="left" w:pos="993"/>
        </w:tabs>
        <w:autoSpaceDE/>
        <w:autoSpaceDN/>
        <w:adjustRightInd/>
        <w:ind w:left="-142"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33091F">
        <w:rPr>
          <w:rFonts w:eastAsia="Times New Roman"/>
          <w:sz w:val="26"/>
          <w:szCs w:val="26"/>
        </w:rPr>
        <w:t xml:space="preserve"> отдела</w:t>
      </w:r>
      <w:r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 xml:space="preserve">оперативного контроля Управления Федеральной налоговой службы по Астраханской области должен знать </w:t>
      </w:r>
      <w:r w:rsidRPr="00832DBF">
        <w:rPr>
          <w:rFonts w:eastAsia="Times New Roman"/>
          <w:sz w:val="26"/>
          <w:szCs w:val="26"/>
        </w:rPr>
        <w:lastRenderedPageBreak/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32DBF" w:rsidRPr="00832DBF" w:rsidRDefault="00832DBF" w:rsidP="00832DBF">
      <w:pPr>
        <w:tabs>
          <w:tab w:val="left" w:pos="993"/>
        </w:tabs>
        <w:autoSpaceDE/>
        <w:autoSpaceDN/>
        <w:adjustRightInd/>
        <w:ind w:left="-142" w:firstLine="709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6.4.2. Иные профессиональные знания: знания практики применения КоАП РФ, судебной практики по направлениям деятельности отдела.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в служебной деятельности. 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6.6. 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6.8. Наличие функциональных умений: использования материалов налоговых проверок, бухгалтерской и налоговой отчетности, анализа движения денежных средств по счетам,  заполнения форм статистической отчетности, представляемой в ФНС России по вопросам, отнесенным к компетенции отдела.</w:t>
      </w: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before="240"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16"/>
          <w:szCs w:val="1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7. Основные права и обязанности </w:t>
      </w:r>
      <w:r>
        <w:rPr>
          <w:rFonts w:eastAsia="Times New Roman"/>
          <w:sz w:val="26"/>
          <w:szCs w:val="26"/>
        </w:rPr>
        <w:t xml:space="preserve">главного государственного налогового инспектора </w:t>
      </w:r>
      <w:r w:rsidR="0033091F">
        <w:rPr>
          <w:rFonts w:eastAsia="Times New Roman"/>
          <w:sz w:val="26"/>
          <w:szCs w:val="26"/>
        </w:rPr>
        <w:t xml:space="preserve">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8. В целях реализации задач и функций, возложенных на </w:t>
      </w:r>
      <w:r>
        <w:rPr>
          <w:rFonts w:eastAsia="Times New Roman"/>
          <w:sz w:val="26"/>
          <w:szCs w:val="26"/>
        </w:rPr>
        <w:t xml:space="preserve">главного государственного налогового инспектора </w:t>
      </w:r>
      <w:r w:rsidRPr="00832DBF">
        <w:rPr>
          <w:rFonts w:eastAsia="Times New Roman"/>
          <w:sz w:val="26"/>
          <w:szCs w:val="26"/>
        </w:rPr>
        <w:t>оперативного контроля он обязан: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</w:t>
      </w:r>
      <w:r w:rsidRPr="00832DBF">
        <w:rPr>
          <w:rFonts w:eastAsia="Times New Roman"/>
          <w:sz w:val="26"/>
          <w:szCs w:val="26"/>
        </w:rPr>
        <w:lastRenderedPageBreak/>
        <w:t>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 техники безопасности;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проявлять корректность в обращении с гражданами и работниками ФНС России, управления;</w:t>
      </w:r>
    </w:p>
    <w:p w:rsidR="009434F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не допускать конфликтных ситуаций, способных  нанести ущерб  собственной репутации или авторитету ФНС России, управления</w:t>
      </w:r>
      <w:r w:rsidR="009434FF">
        <w:rPr>
          <w:rFonts w:eastAsia="Times New Roman"/>
          <w:sz w:val="26"/>
          <w:szCs w:val="26"/>
        </w:rPr>
        <w:t>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соблюдать при исполнении должностных обязанностей права и законные интересы граждан;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осуществлять организацию</w:t>
      </w:r>
      <w:r w:rsidR="0033091F">
        <w:rPr>
          <w:rFonts w:eastAsia="Times New Roman"/>
          <w:sz w:val="26"/>
          <w:szCs w:val="26"/>
        </w:rPr>
        <w:t xml:space="preserve"> и осуществление</w:t>
      </w:r>
      <w:r w:rsidRPr="00832DBF">
        <w:rPr>
          <w:rFonts w:eastAsia="Times New Roman"/>
          <w:sz w:val="26"/>
          <w:szCs w:val="26"/>
        </w:rPr>
        <w:t xml:space="preserve"> работы за соблюдением законов и иных нормативных актов, контроль за которыми входит в компетенцию отдела; </w:t>
      </w:r>
    </w:p>
    <w:p w:rsidR="00832DBF" w:rsidRPr="00832DBF" w:rsidRDefault="00832DBF" w:rsidP="00832DBF">
      <w:pPr>
        <w:widowControl/>
        <w:tabs>
          <w:tab w:val="left" w:pos="709"/>
        </w:tabs>
        <w:autoSpaceDE/>
        <w:autoSpaceDN/>
        <w:adjustRightInd/>
        <w:ind w:left="-142" w:firstLine="720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соблюдать  требования по обеспечению безопасности при обработке персональных данных: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не сообщать персональные данные лицам, не имеющим права доступа к ним;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обеспечивать сохранность материалов с персональными данными;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не делать неучтенных копий документов на бумажных и электронных носителях;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 не оставлять включенными автоматизированные рабочие места с предоставленными правами доступа;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lastRenderedPageBreak/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использовать средства защиты информации в строгом соответствии с эксплуатационной документацией;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 не вносить изменения в настройку средств защиты информации;</w:t>
      </w:r>
    </w:p>
    <w:p w:rsidR="00832DBF" w:rsidRPr="00832DBF" w:rsidRDefault="00832DBF" w:rsidP="00832DBF">
      <w:pPr>
        <w:widowControl/>
        <w:tabs>
          <w:tab w:val="left" w:pos="567"/>
        </w:tabs>
        <w:autoSpaceDE/>
        <w:autoSpaceDN/>
        <w:adjustRightInd/>
        <w:ind w:left="-142" w:firstLine="720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 немедленно сообщать начальнику отдела,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D20D90" w:rsidRDefault="00D20D90" w:rsidP="00D20D90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D20D90">
        <w:rPr>
          <w:rFonts w:eastAsia="Times New Roman"/>
          <w:sz w:val="26"/>
          <w:szCs w:val="26"/>
        </w:rPr>
        <w:t xml:space="preserve">Осуществлять выполнение функций в соответствии с  инструкциями на рабочие места и нормативными документами по следующим </w:t>
      </w:r>
      <w:r w:rsidR="0076379E">
        <w:rPr>
          <w:rFonts w:eastAsia="Times New Roman"/>
          <w:sz w:val="26"/>
          <w:szCs w:val="26"/>
        </w:rPr>
        <w:t xml:space="preserve">общим </w:t>
      </w:r>
      <w:r w:rsidRPr="00D20D90">
        <w:rPr>
          <w:rFonts w:eastAsia="Times New Roman"/>
          <w:sz w:val="26"/>
          <w:szCs w:val="26"/>
        </w:rPr>
        <w:t>технологическим процессам:</w:t>
      </w:r>
    </w:p>
    <w:p w:rsidR="00832DBF" w:rsidRPr="00832DBF" w:rsidRDefault="00832DBF" w:rsidP="004C53D1">
      <w:pPr>
        <w:widowControl/>
        <w:tabs>
          <w:tab w:val="left" w:pos="993"/>
        </w:tabs>
        <w:autoSpaceDE/>
        <w:autoSpaceDN/>
        <w:adjustRightInd/>
        <w:ind w:left="-142" w:firstLine="720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- 201.01.00.00.0000  </w:t>
      </w:r>
      <w:r w:rsidR="004C53D1">
        <w:rPr>
          <w:rFonts w:eastAsia="Times New Roman"/>
          <w:sz w:val="26"/>
          <w:szCs w:val="26"/>
        </w:rPr>
        <w:t xml:space="preserve">  </w:t>
      </w:r>
      <w:r w:rsidRPr="00832DBF">
        <w:rPr>
          <w:rFonts w:eastAsia="Times New Roman"/>
          <w:sz w:val="26"/>
          <w:szCs w:val="26"/>
        </w:rPr>
        <w:t>Подготовка организационно-распорядительных документов;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- 201.01.00.00.0010</w:t>
      </w:r>
      <w:r w:rsidRPr="00832DBF">
        <w:rPr>
          <w:rFonts w:eastAsia="Times New Roman"/>
          <w:sz w:val="26"/>
          <w:szCs w:val="26"/>
        </w:rPr>
        <w:tab/>
        <w:t xml:space="preserve">  Подготовка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- 201.01.00.00.0020</w:t>
      </w:r>
      <w:r w:rsidRPr="00832DBF">
        <w:rPr>
          <w:rFonts w:eastAsia="Times New Roman"/>
          <w:sz w:val="26"/>
          <w:szCs w:val="26"/>
        </w:rPr>
        <w:tab/>
        <w:t xml:space="preserve"> 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- 201.01.00.00.0030</w:t>
      </w:r>
      <w:r w:rsidRPr="00832DBF">
        <w:rPr>
          <w:rFonts w:eastAsia="Times New Roman"/>
          <w:sz w:val="26"/>
          <w:szCs w:val="26"/>
        </w:rPr>
        <w:tab/>
        <w:t xml:space="preserve">  Проведение совещаний, консультирование работников налоговых органов в пределах своих полномочий;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- 201.01.00.00.0040</w:t>
      </w:r>
      <w:r w:rsidRPr="00832DBF">
        <w:rPr>
          <w:rFonts w:eastAsia="Times New Roman"/>
          <w:sz w:val="26"/>
          <w:szCs w:val="26"/>
        </w:rPr>
        <w:tab/>
        <w:t xml:space="preserve">  Методологическое и организационное обеспечение ведения специализированных информационных ресурсов в пределах своих полномочий;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- 201.02.00.00.0090</w:t>
      </w:r>
      <w:r w:rsidRPr="00832DBF">
        <w:rPr>
          <w:rFonts w:eastAsia="Times New Roman"/>
          <w:sz w:val="26"/>
          <w:szCs w:val="26"/>
        </w:rPr>
        <w:tab/>
        <w:t xml:space="preserve">  Реорганизация налоговых органов путем перехода на двухуровневую систему управления или путем слияния или присоединения;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- 202.07.00.00.0000</w:t>
      </w:r>
      <w:r w:rsidRPr="00832DBF">
        <w:rPr>
          <w:rFonts w:eastAsia="Times New Roman"/>
          <w:sz w:val="26"/>
          <w:szCs w:val="26"/>
        </w:rPr>
        <w:tab/>
        <w:t xml:space="preserve">  Формирование документов внутреннего контроля деятельности по технологическим процессам ФНС России;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- 202.07.00.00.0010 </w:t>
      </w:r>
      <w:r w:rsidRPr="00832DBF">
        <w:rPr>
          <w:rFonts w:eastAsia="Times New Roman"/>
          <w:sz w:val="26"/>
          <w:szCs w:val="26"/>
        </w:rPr>
        <w:tab/>
        <w:t xml:space="preserve"> </w:t>
      </w:r>
      <w:r w:rsidR="0033091F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Формирование перечня операций технологических процессов ФНС России и карт внутреннего контроля;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- 202.07.00.00.0020</w:t>
      </w:r>
      <w:r w:rsidRPr="00832DBF">
        <w:rPr>
          <w:rFonts w:eastAsia="Times New Roman"/>
          <w:sz w:val="26"/>
          <w:szCs w:val="26"/>
        </w:rPr>
        <w:tab/>
        <w:t xml:space="preserve">  Анализ дизайна внутреннего контроля;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- 202.07.00.00.0030</w:t>
      </w:r>
      <w:r w:rsidRPr="00832DBF">
        <w:rPr>
          <w:rFonts w:eastAsia="Times New Roman"/>
          <w:sz w:val="26"/>
          <w:szCs w:val="26"/>
        </w:rPr>
        <w:tab/>
        <w:t xml:space="preserve">  Формирование журналов внутреннего контроля деятельности по технологическим процессам ФНС России;</w:t>
      </w:r>
    </w:p>
    <w:p w:rsidR="00484B84" w:rsidRDefault="00484B84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484B84">
        <w:rPr>
          <w:rFonts w:eastAsia="Times New Roman"/>
          <w:sz w:val="26"/>
          <w:szCs w:val="26"/>
        </w:rPr>
        <w:t>Осуществлять выполнение функций в соответствии с  инструкциями на рабочие места и нормативными документами по следующим технологическим процессам по направлению деятельности отдела: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107.00.00.00.0000</w:t>
      </w:r>
      <w:r w:rsidRPr="00832DBF">
        <w:rPr>
          <w:rFonts w:eastAsia="Times New Roman"/>
          <w:sz w:val="26"/>
          <w:szCs w:val="26"/>
        </w:rPr>
        <w:tab/>
        <w:t>Контроль соблюдения законодательства о применении контрольно-кассовой техники, полноты учета выручки и использования специальных банковских счетов;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107.01.00.00.0000</w:t>
      </w:r>
      <w:r w:rsidRPr="00832DBF">
        <w:rPr>
          <w:rFonts w:eastAsia="Times New Roman"/>
          <w:sz w:val="26"/>
          <w:szCs w:val="26"/>
        </w:rPr>
        <w:tab/>
        <w:t>Контроль соблюдения законодательства о применении контрольно-кассовой техники, полноты учета выручки и использования специальных банковских счетов;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107.01.00.00.0040</w:t>
      </w:r>
      <w:r w:rsidRPr="00832DBF">
        <w:rPr>
          <w:rFonts w:eastAsia="Times New Roman"/>
          <w:sz w:val="26"/>
          <w:szCs w:val="26"/>
        </w:rPr>
        <w:tab/>
        <w:t>Контроль и надзор за соблюдением организациями и индивидуальными предпринимателями законодательства о применении контрольно-кассовой техники;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lastRenderedPageBreak/>
        <w:t>107.01.00.00.0050</w:t>
      </w:r>
      <w:r w:rsidRPr="00832DBF">
        <w:rPr>
          <w:rFonts w:eastAsia="Times New Roman"/>
          <w:sz w:val="26"/>
          <w:szCs w:val="26"/>
        </w:rPr>
        <w:tab/>
        <w:t>Контроль и надзор за соблюдением операторами фискальных данных требований законодательства о применении контрольно-кассовой техники;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107.01.00.00.0060</w:t>
      </w:r>
      <w:r w:rsidRPr="00832DBF">
        <w:rPr>
          <w:rFonts w:eastAsia="Times New Roman"/>
          <w:sz w:val="26"/>
          <w:szCs w:val="26"/>
        </w:rPr>
        <w:tab/>
        <w:t>Контроль и надзор за соблюдением организациями и индивидуальными предпринимателями законодательства об использовании специальных банковских счетов;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107.01.00.00.0100</w:t>
      </w:r>
      <w:r w:rsidRPr="00832DBF">
        <w:rPr>
          <w:rFonts w:eastAsia="Times New Roman"/>
          <w:sz w:val="26"/>
          <w:szCs w:val="26"/>
        </w:rPr>
        <w:tab/>
        <w:t>Исчисление полноты учета выручки налогоплательщиков на основе фискальных данных;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107.01.00.00.0110</w:t>
      </w:r>
      <w:r w:rsidRPr="00832DBF">
        <w:rPr>
          <w:rFonts w:eastAsia="Times New Roman"/>
          <w:sz w:val="26"/>
          <w:szCs w:val="26"/>
        </w:rPr>
        <w:tab/>
        <w:t>Мониторинг состояния и работоспособности компонентов ПП «Оперативный контроль»;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107.01.00.00.0120</w:t>
      </w:r>
      <w:r w:rsidRPr="00832DBF">
        <w:rPr>
          <w:rFonts w:eastAsia="Times New Roman"/>
          <w:sz w:val="26"/>
          <w:szCs w:val="26"/>
        </w:rPr>
        <w:tab/>
        <w:t>Формирование статистических и аналитических отчетов на основе предметов расчета из фискальных данных ККТ и сведений о пользователях ККТ при помощи искусственного интеллекта;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109.00.00.00.0000</w:t>
      </w:r>
      <w:r w:rsidRPr="00832DBF">
        <w:rPr>
          <w:rFonts w:eastAsia="Times New Roman"/>
          <w:sz w:val="26"/>
          <w:szCs w:val="26"/>
        </w:rPr>
        <w:tab/>
        <w:t>Реализация полномочий в сфере маркировки товаров;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109.01.00.00.0000</w:t>
      </w:r>
      <w:r w:rsidRPr="00832DBF">
        <w:rPr>
          <w:rFonts w:eastAsia="Times New Roman"/>
          <w:sz w:val="26"/>
          <w:szCs w:val="26"/>
        </w:rPr>
        <w:tab/>
        <w:t>Выдача специальных марок для маркировки табачной продукции, производимой на территории Российской Федерации и контроль за их использованием;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109.01.00.00.0010</w:t>
      </w:r>
      <w:r w:rsidRPr="00832DBF">
        <w:rPr>
          <w:rFonts w:eastAsia="Times New Roman"/>
          <w:sz w:val="26"/>
          <w:szCs w:val="26"/>
        </w:rPr>
        <w:tab/>
        <w:t>Выдача специальных марок для маркировки табачной продукции, производимой на территории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110.00.00.00.0000</w:t>
      </w:r>
      <w:r w:rsidRPr="00832DBF">
        <w:rPr>
          <w:rFonts w:eastAsia="Times New Roman"/>
          <w:sz w:val="26"/>
          <w:szCs w:val="26"/>
        </w:rPr>
        <w:tab/>
        <w:t>Реализация полномочий в сфере госрегулируемых видов деятельности;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110.02.00.00.0000</w:t>
      </w:r>
      <w:r w:rsidRPr="00832DBF">
        <w:rPr>
          <w:rFonts w:eastAsia="Times New Roman"/>
          <w:sz w:val="26"/>
          <w:szCs w:val="26"/>
        </w:rPr>
        <w:tab/>
        <w:t>Реализация полномочий в сфере деятельности по производству и реализации защищенной от подделок полиграфической продукции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110.02.02.00.0000</w:t>
      </w:r>
      <w:r w:rsidRPr="00832DBF">
        <w:rPr>
          <w:rFonts w:eastAsia="Times New Roman"/>
          <w:sz w:val="26"/>
          <w:szCs w:val="26"/>
        </w:rPr>
        <w:tab/>
        <w:t>Лицензионный контроль в сфере деятельности  по производству и реализации защищенной от подделок полиграфической продукции;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110.02.02.00.0010</w:t>
      </w:r>
      <w:r w:rsidRPr="00832DBF">
        <w:rPr>
          <w:rFonts w:eastAsia="Times New Roman"/>
          <w:sz w:val="26"/>
          <w:szCs w:val="26"/>
        </w:rPr>
        <w:tab/>
        <w:t>Планирование и отбор лицензиатов для проведения лицензионного контроля в сфере деятельности по производству и реализации защищенной от подделок полиграфической продукции;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110.02.02.00.0020</w:t>
      </w:r>
      <w:r w:rsidRPr="00832DBF">
        <w:rPr>
          <w:rFonts w:eastAsia="Times New Roman"/>
          <w:sz w:val="26"/>
          <w:szCs w:val="26"/>
        </w:rPr>
        <w:tab/>
        <w:t>Проведение проверок лицензионного контроля в сфере деятельности по производству и реализации защищенной от подделок полиграфической продукции;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110.03.00.00.0000</w:t>
      </w:r>
      <w:r w:rsidRPr="00832DBF">
        <w:rPr>
          <w:rFonts w:eastAsia="Times New Roman"/>
          <w:sz w:val="26"/>
          <w:szCs w:val="26"/>
        </w:rPr>
        <w:tab/>
        <w:t>Реализация полномочий в сфере регулирования отношений, возникающих в области организации и проведения лотерей;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110.03.02.00.0000</w:t>
      </w:r>
      <w:r w:rsidRPr="00832DBF">
        <w:rPr>
          <w:rFonts w:eastAsia="Times New Roman"/>
          <w:sz w:val="26"/>
          <w:szCs w:val="26"/>
        </w:rPr>
        <w:tab/>
        <w:t>Контроль за проведением лотерей, в том числе за целевым использованием выручки от проведения лотерей;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110.03.02.00.0020</w:t>
      </w:r>
      <w:r w:rsidRPr="00832DBF">
        <w:rPr>
          <w:rFonts w:eastAsia="Times New Roman"/>
          <w:sz w:val="26"/>
          <w:szCs w:val="26"/>
        </w:rPr>
        <w:tab/>
        <w:t>Федеральный государственный надзор за проведением лотерей</w:t>
      </w:r>
      <w:r w:rsidR="00ED28C8">
        <w:rPr>
          <w:rFonts w:eastAsia="Times New Roman"/>
          <w:sz w:val="26"/>
          <w:szCs w:val="26"/>
        </w:rPr>
        <w:t>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110.04.00.00.0000</w:t>
      </w:r>
      <w:r w:rsidRPr="00832DBF">
        <w:rPr>
          <w:rFonts w:eastAsia="Times New Roman"/>
          <w:sz w:val="26"/>
          <w:szCs w:val="26"/>
        </w:rPr>
        <w:tab/>
        <w:t>Реализация полномочий в сфере деятельности по организации и проведению азартных игр в букмекерских конторах и тотализаторах;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110.04.02.00.0000</w:t>
      </w:r>
      <w:r w:rsidRPr="00832DBF">
        <w:rPr>
          <w:rFonts w:eastAsia="Times New Roman"/>
          <w:sz w:val="26"/>
          <w:szCs w:val="26"/>
        </w:rPr>
        <w:tab/>
        <w:t>Лицензионный контроль в сфере деятельности по организации и проведению азартных игр в букмекерских конторах и тотализаторах;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110.04.02.00.0020</w:t>
      </w:r>
      <w:r w:rsidRPr="00832DBF">
        <w:rPr>
          <w:rFonts w:eastAsia="Times New Roman"/>
          <w:sz w:val="26"/>
          <w:szCs w:val="26"/>
        </w:rPr>
        <w:tab/>
        <w:t>Проведение мероприятий лицензионного контроля в сфере деятельности по организации и проведению азартных игр в букмекерских конторах и тотализаторах;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110.09.00.00.0000</w:t>
      </w:r>
      <w:r w:rsidRPr="00832DBF">
        <w:rPr>
          <w:rFonts w:eastAsia="Times New Roman"/>
          <w:sz w:val="26"/>
          <w:szCs w:val="26"/>
        </w:rPr>
        <w:tab/>
        <w:t>Контроль за исполнением Федерального закона от 07.08.2001 № 115-ФЗ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110.09.00.00.0010</w:t>
      </w:r>
      <w:r w:rsidRPr="00832DBF">
        <w:rPr>
          <w:rFonts w:eastAsia="Times New Roman"/>
          <w:sz w:val="26"/>
          <w:szCs w:val="26"/>
        </w:rPr>
        <w:tab/>
        <w:t xml:space="preserve">Контроль за исполнением Федерального закона от 07.08.2001 № 115-ФЗ организациями, содержащими тотализаторы и букмекерские </w:t>
      </w:r>
      <w:r w:rsidRPr="00832DBF">
        <w:rPr>
          <w:rFonts w:eastAsia="Times New Roman"/>
          <w:sz w:val="26"/>
          <w:szCs w:val="26"/>
        </w:rPr>
        <w:lastRenderedPageBreak/>
        <w:t>конторы, а также организующими и проводящими лотереи, тотализаторы (взаимное пари) и иные основанные на риске игры, в том числе в электронной форме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110.10.00.00.0000</w:t>
      </w:r>
      <w:r w:rsidRPr="00832DBF">
        <w:rPr>
          <w:rFonts w:eastAsia="Times New Roman"/>
          <w:sz w:val="26"/>
          <w:szCs w:val="26"/>
        </w:rPr>
        <w:tab/>
        <w:t>Исполнение функций уполномоченного органа в соответствии с требованиями постановления Правительства Российской Федерации от 26.10.2012 № 1101;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110.10.00.00.0010</w:t>
      </w:r>
      <w:r w:rsidRPr="00832DBF">
        <w:rPr>
          <w:rFonts w:eastAsia="Times New Roman"/>
          <w:sz w:val="26"/>
          <w:szCs w:val="26"/>
        </w:rPr>
        <w:tab/>
        <w:t>Исполнение функций уполномоченного органа в соответствии с требованиями постановления Правительства Российской Федерации от 26.10.2012 № 1101;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114.02.00.00.0030</w:t>
      </w:r>
      <w:r w:rsidRPr="00832DBF">
        <w:rPr>
          <w:rFonts w:eastAsia="Times New Roman"/>
          <w:sz w:val="26"/>
          <w:szCs w:val="26"/>
        </w:rPr>
        <w:tab/>
        <w:t>Проверка факта записи расчета, указанного в кассовом чеке или бланке строгой отчетности, и подлинности фискального признака таких фискальных документов;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114.02.00.00.0040</w:t>
      </w:r>
      <w:r w:rsidRPr="00832DBF">
        <w:rPr>
          <w:rFonts w:eastAsia="Times New Roman"/>
          <w:sz w:val="26"/>
          <w:szCs w:val="26"/>
        </w:rPr>
        <w:tab/>
        <w:t>Информационное взаимодействие с налогоплательщиками в рамках кабинета контрольно-кассовой техники;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114.02.00.00.0050</w:t>
      </w:r>
      <w:r w:rsidRPr="00832DBF">
        <w:rPr>
          <w:rFonts w:eastAsia="Times New Roman"/>
          <w:sz w:val="26"/>
          <w:szCs w:val="26"/>
        </w:rPr>
        <w:tab/>
        <w:t>Информационное взаимодействие с налогоплательщиками в рамках мобильного приложения проверки кассового чека (БСО);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114.02.00.00.0060</w:t>
      </w:r>
      <w:r w:rsidRPr="00832DBF">
        <w:rPr>
          <w:rFonts w:eastAsia="Times New Roman"/>
          <w:sz w:val="26"/>
          <w:szCs w:val="26"/>
        </w:rPr>
        <w:tab/>
        <w:t>Информационное взаимодействие с пользователем ККТ в рамках задачи по представлению в уполномоченный орган фискальных данных всех фискальных документов, содержащихся в ФН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осуществлять проведение мониторинга и системного анализа сведений о зарегистрированной контрольно-кассовой техники,  данных об организаторах азартных игр и организаторах лотерей;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осуществлять методологическое обеспечение работы по вопросам компетенции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выполнять задания ФНС России, Межрегиональной ИФНС по ЮФО по вопросам, отнесенным к компетенции Отдела;</w:t>
      </w:r>
    </w:p>
    <w:p w:rsidR="00832DBF" w:rsidRPr="00832DBF" w:rsidRDefault="00832DBF" w:rsidP="00832DBF">
      <w:pPr>
        <w:widowControl/>
        <w:tabs>
          <w:tab w:val="left" w:pos="851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AF52A5">
        <w:rPr>
          <w:rFonts w:eastAsia="Times New Roman"/>
          <w:sz w:val="26"/>
          <w:szCs w:val="26"/>
        </w:rPr>
        <w:t xml:space="preserve">по поручению начальника отдела </w:t>
      </w:r>
      <w:r w:rsidRPr="00832DBF">
        <w:rPr>
          <w:rFonts w:eastAsia="Times New Roman"/>
          <w:sz w:val="26"/>
          <w:szCs w:val="26"/>
        </w:rPr>
        <w:t>осуществлять сбор и анализ информации, отчетных данных для представления в ФНС России и руководству УФНС по Астраханской области по закрепленным за отделам направлениям, а также готовить на их основе предложения, обзоры по направлению деятельности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AF52A5">
        <w:rPr>
          <w:rFonts w:eastAsia="Times New Roman"/>
          <w:sz w:val="26"/>
          <w:szCs w:val="26"/>
        </w:rPr>
        <w:t xml:space="preserve">по поручению начальника отдела </w:t>
      </w:r>
      <w:r w:rsidRPr="00832DBF">
        <w:rPr>
          <w:rFonts w:eastAsia="Times New Roman"/>
          <w:sz w:val="26"/>
          <w:szCs w:val="26"/>
        </w:rPr>
        <w:t>осуществлять сбор и анализ информации, в том числе содержащейся в информационных ресурсах, о   применении контрольно-кассовой кассовой техники владельцами кассовых аппаратов;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AF52A5">
        <w:rPr>
          <w:rFonts w:eastAsia="Times New Roman"/>
          <w:sz w:val="26"/>
          <w:szCs w:val="26"/>
        </w:rPr>
        <w:t xml:space="preserve">по поручению начальника отдела </w:t>
      </w:r>
      <w:r w:rsidRPr="00832DBF">
        <w:rPr>
          <w:rFonts w:eastAsia="Times New Roman"/>
          <w:sz w:val="26"/>
          <w:szCs w:val="26"/>
        </w:rPr>
        <w:t xml:space="preserve">осуществлять мониторинг выполнения плановых заданий по направлениям деятельности отдела;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</w:t>
      </w:r>
      <w:r w:rsidR="00AF52A5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осуществлять сбор, анализ, формирование отчетности по ф.1-ККТ. 1-Контроль, 1-ГМУ, 1-АЭ в т.ч. с использованием ИР «Свод 2000» и АИС «Налог-3» (ТП 111.02.00.00.0000, 111.02.00.00.0010, 205.01.00.00.0040);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осуществлять контроль правильности 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осуществлять  в  установленном   порядке  снятие контрольно-кассовой техники в одностороннем порядке по основаниям, установленным Федеральным законом 54-ФЗ «О применении контрольно-кассовой техники при осуществлении расчетов в Российской Федерации» (ТП 106.01.00.00.0030).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       - осуществлять производство по делам об административных правонарушениях в соответствии с установленными полномочиями (ТП 103.14.00.00.0000, 103.14.00.00.0010).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информировать в установленном порядке налогоплательщиков по вопросам, отнесенным к компетенции Отдела (ТП 103.09.01.00.0030, 103.09.01.00.0040);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56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lastRenderedPageBreak/>
        <w:t xml:space="preserve"> - взаимодействовать с другими подразделениями Управления в целях реализации постановленных перед Отделом задач;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568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 -</w:t>
      </w:r>
      <w:r w:rsidR="00AF52A5">
        <w:rPr>
          <w:rFonts w:eastAsia="Times New Roman"/>
          <w:sz w:val="26"/>
          <w:szCs w:val="26"/>
        </w:rPr>
        <w:t xml:space="preserve"> по поручению начальника отдела </w:t>
      </w:r>
      <w:r w:rsidRPr="00832DBF">
        <w:rPr>
          <w:rFonts w:eastAsia="Times New Roman"/>
          <w:sz w:val="26"/>
          <w:szCs w:val="26"/>
        </w:rPr>
        <w:t>участвовать в работе служебных совещаний, проводимых руководством Управления и начальником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обеспечивать организацию и при необходимости участие в мероприятиях налогового контроля в рамках выездных налоговых проверок (в том числе проведение осмотров в соответствии со ст. 92 НК РФ, выемок документов и предметов в соответствии со ст. 94 НК РФ);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изучать и распространять положительный опыт по эффективной организации контрольной работы налоговых органов;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обеспечивать организацию и проведение  проверок организаторов азартных игр по заданиям ФНС России;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принимать участие в судебных процессах по вопросам, относящимся к компетенции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832DBF" w:rsidRPr="00832DBF" w:rsidRDefault="00832DBF" w:rsidP="00832DBF">
      <w:pPr>
        <w:widowControl/>
        <w:tabs>
          <w:tab w:val="left" w:pos="354"/>
          <w:tab w:val="left" w:pos="993"/>
        </w:tabs>
        <w:ind w:left="-142" w:firstLine="709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832DBF">
        <w:rPr>
          <w:rFonts w:eastAsia="Times New Roman"/>
          <w:color w:val="000000"/>
          <w:sz w:val="26"/>
          <w:szCs w:val="26"/>
          <w:lang w:eastAsia="en-US"/>
        </w:rPr>
        <w:t xml:space="preserve">- </w:t>
      </w:r>
      <w:r w:rsidR="004C53D1">
        <w:rPr>
          <w:rFonts w:eastAsia="Times New Roman"/>
          <w:color w:val="000000"/>
          <w:sz w:val="26"/>
          <w:szCs w:val="26"/>
          <w:lang w:eastAsia="en-US"/>
        </w:rPr>
        <w:t xml:space="preserve">разрабатывать и </w:t>
      </w:r>
      <w:r w:rsidRPr="00832DBF">
        <w:rPr>
          <w:rFonts w:eastAsia="Times New Roman"/>
          <w:color w:val="000000"/>
          <w:sz w:val="26"/>
          <w:szCs w:val="26"/>
          <w:lang w:eastAsia="en-US"/>
        </w:rPr>
        <w:t>поддерж</w:t>
      </w:r>
      <w:r w:rsidR="004C53D1">
        <w:rPr>
          <w:rFonts w:eastAsia="Times New Roman"/>
          <w:color w:val="000000"/>
          <w:sz w:val="26"/>
          <w:szCs w:val="26"/>
          <w:lang w:eastAsia="en-US"/>
        </w:rPr>
        <w:t>ивать</w:t>
      </w:r>
      <w:r w:rsidRPr="00832DBF">
        <w:rPr>
          <w:rFonts w:eastAsia="Times New Roman"/>
          <w:color w:val="000000"/>
          <w:sz w:val="26"/>
          <w:szCs w:val="26"/>
          <w:lang w:eastAsia="en-US"/>
        </w:rPr>
        <w:t xml:space="preserve">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выполнять иные поручения начальника отдела по направлению деятельности отдела.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C53D1" w:rsidRPr="004C53D1">
        <w:rPr>
          <w:rFonts w:eastAsia="Times New Roman"/>
          <w:sz w:val="26"/>
          <w:szCs w:val="26"/>
        </w:rPr>
        <w:t>главн</w:t>
      </w:r>
      <w:r w:rsidR="004C53D1">
        <w:rPr>
          <w:rFonts w:eastAsia="Times New Roman"/>
          <w:sz w:val="26"/>
          <w:szCs w:val="26"/>
        </w:rPr>
        <w:t>ый</w:t>
      </w:r>
      <w:r w:rsidR="004C53D1" w:rsidRPr="004C53D1">
        <w:rPr>
          <w:rFonts w:eastAsia="Times New Roman"/>
          <w:sz w:val="26"/>
          <w:szCs w:val="26"/>
        </w:rPr>
        <w:t xml:space="preserve"> государственн</w:t>
      </w:r>
      <w:r w:rsidR="004C53D1">
        <w:rPr>
          <w:rFonts w:eastAsia="Times New Roman"/>
          <w:sz w:val="26"/>
          <w:szCs w:val="26"/>
        </w:rPr>
        <w:t>ый</w:t>
      </w:r>
      <w:r w:rsidR="004C53D1" w:rsidRPr="004C53D1">
        <w:rPr>
          <w:rFonts w:eastAsia="Times New Roman"/>
          <w:sz w:val="26"/>
          <w:szCs w:val="26"/>
        </w:rPr>
        <w:t xml:space="preserve"> налогов</w:t>
      </w:r>
      <w:r w:rsidR="004C53D1">
        <w:rPr>
          <w:rFonts w:eastAsia="Times New Roman"/>
          <w:sz w:val="26"/>
          <w:szCs w:val="26"/>
        </w:rPr>
        <w:t>ый</w:t>
      </w:r>
      <w:r w:rsidR="004C53D1" w:rsidRPr="004C53D1">
        <w:rPr>
          <w:rFonts w:eastAsia="Times New Roman"/>
          <w:sz w:val="26"/>
          <w:szCs w:val="26"/>
        </w:rPr>
        <w:t xml:space="preserve"> инспектор </w:t>
      </w:r>
      <w:r w:rsidRPr="00832DBF">
        <w:rPr>
          <w:rFonts w:eastAsia="Times New Roman"/>
          <w:sz w:val="26"/>
          <w:szCs w:val="26"/>
        </w:rPr>
        <w:t xml:space="preserve">отдела оперативного контроля Управления Федеральной налоговой службы по Астраханской области имеет право: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вносить начальнику отдела предложения по улучшению работы по закрепленным направлениям деятельности;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4C53D1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принимать решения в соответствии с должностными обязанностями;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4C53D1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принимать участие в служебных совещаниях, проводимых начальником отдела;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4C53D1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на защиту своих персональных данных;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</w:t>
      </w:r>
      <w:r w:rsidR="004C53D1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lastRenderedPageBreak/>
        <w:t xml:space="preserve">10. 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оперативного контроля УФНС России по Астраханской области.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</w:rPr>
      </w:pPr>
      <w:r w:rsidRPr="00832DBF">
        <w:rPr>
          <w:rFonts w:eastAsia="Times New Roman"/>
          <w:sz w:val="26"/>
          <w:szCs w:val="26"/>
        </w:rPr>
        <w:t xml:space="preserve">11.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832DBF">
        <w:rPr>
          <w:rFonts w:eastAsia="Times New Roman"/>
        </w:rPr>
        <w:t xml:space="preserve"> 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Кроме того,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>несет ответственность за неисполнение (ненадлежащее исполнение) должностных обязанностей в соответствии с настоящим Регламентом, задачами  и функциями отдела оперативного контроля, функциональными особенностями замещаемой должности гражданской службы: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несоблюдение служебного распорядка Управления;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несоблюдение трудовой и исполнительской дисциплины;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неисполнение иных должностных обязанностей, предусмотренных  настоящим регламентом.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 xml:space="preserve">IV. Перечень вопросов, по которым </w:t>
      </w:r>
      <w:r w:rsidR="00433E74" w:rsidRPr="00433E74">
        <w:rPr>
          <w:rFonts w:eastAsia="Times New Roman"/>
          <w:b/>
          <w:bCs/>
          <w:kern w:val="32"/>
          <w:sz w:val="26"/>
          <w:szCs w:val="26"/>
        </w:rPr>
        <w:t xml:space="preserve">главный государственный налоговый инспектор </w:t>
      </w:r>
      <w:r w:rsidRPr="00832DBF">
        <w:rPr>
          <w:rFonts w:eastAsia="Times New Roman"/>
          <w:b/>
          <w:bCs/>
          <w:kern w:val="32"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832DBF" w:rsidRPr="00832DBF" w:rsidRDefault="00832DBF" w:rsidP="00832DBF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вправе самостоятельно принимать решения по вопросам:</w:t>
      </w:r>
    </w:p>
    <w:p w:rsidR="00832DBF" w:rsidRPr="00832DBF" w:rsidRDefault="00832DBF" w:rsidP="00832DBF">
      <w:pPr>
        <w:widowControl/>
        <w:tabs>
          <w:tab w:val="left" w:pos="851"/>
          <w:tab w:val="left" w:pos="1080"/>
        </w:tabs>
        <w:autoSpaceDE/>
        <w:autoSpaceDN/>
        <w:adjustRightInd/>
        <w:ind w:left="-142" w:firstLine="709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 реализации возложенных на него настоящим должностным регламентом задач и функций;</w:t>
      </w:r>
    </w:p>
    <w:p w:rsidR="00832DBF" w:rsidRPr="00832DBF" w:rsidRDefault="00832DBF" w:rsidP="00832DBF">
      <w:pPr>
        <w:widowControl/>
        <w:tabs>
          <w:tab w:val="left" w:pos="851"/>
          <w:tab w:val="left" w:pos="1080"/>
        </w:tabs>
        <w:autoSpaceDE/>
        <w:autoSpaceDN/>
        <w:adjustRightInd/>
        <w:ind w:left="-142" w:firstLine="709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выполнения заданий и поручений начальника отдела.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lastRenderedPageBreak/>
        <w:t xml:space="preserve">13. При исполнении служебных обязанностей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обязан самостоятельно принимать решения по вопросам: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right="17" w:firstLine="714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32DBF" w:rsidRDefault="00832DBF" w:rsidP="00832DBF">
      <w:pPr>
        <w:widowControl/>
        <w:tabs>
          <w:tab w:val="left" w:pos="709"/>
        </w:tabs>
        <w:autoSpaceDE/>
        <w:autoSpaceDN/>
        <w:adjustRightInd/>
        <w:ind w:left="-142" w:right="17" w:firstLine="714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- иным вопросам, предусмотренным положением об УФНС России по Астраханской области, о контрольном отделе УФНС России по Астраханской области, иными нормативными актами.</w:t>
      </w:r>
    </w:p>
    <w:p w:rsidR="004C53D1" w:rsidRPr="00832DBF" w:rsidRDefault="004C53D1" w:rsidP="00832DBF">
      <w:pPr>
        <w:widowControl/>
        <w:tabs>
          <w:tab w:val="left" w:pos="709"/>
        </w:tabs>
        <w:autoSpaceDE/>
        <w:autoSpaceDN/>
        <w:adjustRightInd/>
        <w:ind w:left="-142" w:right="17" w:firstLine="714"/>
        <w:jc w:val="both"/>
        <w:rPr>
          <w:rFonts w:eastAsia="Times New Roman"/>
          <w:sz w:val="26"/>
          <w:szCs w:val="26"/>
        </w:rPr>
      </w:pPr>
    </w:p>
    <w:p w:rsidR="004C53D1" w:rsidRDefault="00F856EF" w:rsidP="004C53D1">
      <w:pPr>
        <w:widowControl/>
        <w:tabs>
          <w:tab w:val="left" w:pos="993"/>
        </w:tabs>
        <w:autoSpaceDE/>
        <w:autoSpaceDN/>
        <w:adjustRightInd/>
        <w:ind w:left="-142" w:firstLine="720"/>
        <w:jc w:val="center"/>
        <w:rPr>
          <w:rFonts w:eastAsia="Times New Roman"/>
          <w:b/>
          <w:sz w:val="26"/>
          <w:szCs w:val="26"/>
        </w:rPr>
      </w:pPr>
      <w:r w:rsidRPr="00F856EF">
        <w:rPr>
          <w:rFonts w:eastAsia="Times New Roman"/>
          <w:b/>
          <w:sz w:val="26"/>
          <w:szCs w:val="26"/>
        </w:rPr>
        <w:t xml:space="preserve">V. Перечень вопросов, по которым  </w:t>
      </w:r>
      <w:r w:rsidR="002338F1">
        <w:rPr>
          <w:rFonts w:eastAsia="Times New Roman"/>
          <w:b/>
          <w:sz w:val="26"/>
          <w:szCs w:val="26"/>
        </w:rPr>
        <w:t xml:space="preserve">главный государственный налоговый инспектор </w:t>
      </w:r>
      <w:r w:rsidRPr="00F856EF">
        <w:rPr>
          <w:rFonts w:eastAsia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56EF" w:rsidRDefault="00F856EF" w:rsidP="004C53D1">
      <w:pPr>
        <w:widowControl/>
        <w:tabs>
          <w:tab w:val="left" w:pos="993"/>
        </w:tabs>
        <w:autoSpaceDE/>
        <w:autoSpaceDN/>
        <w:adjustRightInd/>
        <w:ind w:left="-142" w:firstLine="720"/>
        <w:jc w:val="center"/>
        <w:rPr>
          <w:rFonts w:eastAsia="Times New Roman"/>
          <w:sz w:val="26"/>
          <w:szCs w:val="2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14.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в соответствии со своей компетенцией вправе участвовать в подготовке (обсуждении) следующих проектов:</w:t>
      </w:r>
      <w:r w:rsidRPr="00832DBF">
        <w:rPr>
          <w:rFonts w:eastAsia="Times New Roman"/>
        </w:rPr>
        <w:t xml:space="preserve"> </w:t>
      </w:r>
      <w:r w:rsidRPr="00832DBF">
        <w:rPr>
          <w:rFonts w:eastAsia="Times New Roman"/>
          <w:sz w:val="26"/>
          <w:szCs w:val="26"/>
        </w:rPr>
        <w:t>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отдела.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15.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в соответствии со своей компетенцией обязан участвовать в подготовке (обсуждении) следующих проектов: положений об отделе и управлении;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before="240"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2DBF" w:rsidRPr="00832DBF" w:rsidRDefault="00832DBF" w:rsidP="00832DBF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after="60"/>
        <w:ind w:left="-142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VII. Порядок служебного взаимодействия</w:t>
      </w:r>
    </w:p>
    <w:p w:rsidR="00832DBF" w:rsidRPr="00832DBF" w:rsidRDefault="00832DBF" w:rsidP="00832DBF">
      <w:pPr>
        <w:widowControl/>
        <w:autoSpaceDE/>
        <w:autoSpaceDN/>
        <w:adjustRightInd/>
        <w:rPr>
          <w:rFonts w:eastAsia="Times New Roman"/>
          <w:sz w:val="16"/>
          <w:szCs w:val="1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17. Взаимодействие </w:t>
      </w:r>
      <w:r>
        <w:rPr>
          <w:rFonts w:eastAsia="Times New Roman"/>
          <w:sz w:val="26"/>
          <w:szCs w:val="26"/>
        </w:rPr>
        <w:t>главного государственного налогового инспектора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 xml:space="preserve">оперативного контроля Управления Федеральной налоговой службы по Астраханской области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832DBF">
          <w:rPr>
            <w:rFonts w:eastAsia="Times New Roman"/>
            <w:bCs/>
            <w:color w:val="000000"/>
            <w:sz w:val="26"/>
            <w:szCs w:val="26"/>
          </w:rPr>
          <w:t>общих принципов</w:t>
        </w:r>
      </w:hyperlink>
      <w:r w:rsidRPr="00832DBF">
        <w:rPr>
          <w:rFonts w:eastAsia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832DBF">
          <w:rPr>
            <w:rFonts w:eastAsia="Times New Roman"/>
            <w:bCs/>
            <w:color w:val="000000"/>
            <w:sz w:val="26"/>
            <w:szCs w:val="26"/>
          </w:rPr>
          <w:t>Указом</w:t>
        </w:r>
      </w:hyperlink>
      <w:r w:rsidRPr="00832DBF">
        <w:rPr>
          <w:rFonts w:eastAsia="Times New Roman"/>
          <w:b/>
          <w:color w:val="000000"/>
          <w:sz w:val="26"/>
          <w:szCs w:val="26"/>
        </w:rPr>
        <w:t xml:space="preserve"> </w:t>
      </w:r>
      <w:r w:rsidRPr="00832DBF">
        <w:rPr>
          <w:rFonts w:eastAsia="Times New Roman"/>
          <w:sz w:val="26"/>
          <w:szCs w:val="26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832DBF">
          <w:rPr>
            <w:rFonts w:eastAsia="Times New Roman"/>
            <w:bCs/>
            <w:color w:val="000000"/>
            <w:sz w:val="26"/>
            <w:szCs w:val="26"/>
          </w:rPr>
          <w:t>статьей 18</w:t>
        </w:r>
      </w:hyperlink>
      <w:r w:rsidRPr="00832DBF">
        <w:rPr>
          <w:rFonts w:eastAsia="Times New Roman"/>
          <w:sz w:val="26"/>
          <w:szCs w:val="26"/>
        </w:rPr>
        <w:t xml:space="preserve"> Федерального закона от 27 июля </w:t>
      </w:r>
      <w:r w:rsidRPr="00832DBF">
        <w:rPr>
          <w:rFonts w:eastAsia="Times New Roman"/>
          <w:sz w:val="26"/>
          <w:szCs w:val="26"/>
        </w:rPr>
        <w:lastRenderedPageBreak/>
        <w:t>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2DBF" w:rsidRPr="00832DBF" w:rsidRDefault="00832DBF" w:rsidP="00832DBF">
      <w:pPr>
        <w:keepNext/>
        <w:widowControl/>
        <w:tabs>
          <w:tab w:val="left" w:pos="993"/>
        </w:tabs>
        <w:autoSpaceDE/>
        <w:autoSpaceDN/>
        <w:adjustRightInd/>
        <w:spacing w:before="240" w:after="60"/>
        <w:ind w:left="-142"/>
        <w:jc w:val="center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 xml:space="preserve">        VIII. Перечень государственных услуг, оказываемых гражданам и организациям в соответствии с </w:t>
      </w:r>
      <w:hyperlink r:id="rId12" w:history="1">
        <w:r w:rsidRPr="00832DBF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832DBF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832DBF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832DBF" w:rsidRPr="00832DBF" w:rsidRDefault="00832DBF" w:rsidP="00832DBF">
      <w:pPr>
        <w:widowControl/>
        <w:autoSpaceDE/>
        <w:autoSpaceDN/>
        <w:adjustRightInd/>
        <w:rPr>
          <w:rFonts w:eastAsia="Times New Roman"/>
        </w:rPr>
      </w:pPr>
    </w:p>
    <w:p w:rsidR="00832DBF" w:rsidRPr="00832DBF" w:rsidRDefault="00832DBF" w:rsidP="00832DBF">
      <w:pPr>
        <w:widowControl/>
        <w:tabs>
          <w:tab w:val="left" w:pos="851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18. </w:t>
      </w:r>
      <w:r>
        <w:rPr>
          <w:rFonts w:eastAsia="Times New Roman"/>
          <w:sz w:val="26"/>
          <w:szCs w:val="26"/>
        </w:rPr>
        <w:t>Главный государственный налоговый инспектор</w:t>
      </w:r>
      <w:r w:rsidR="004C53D1">
        <w:rPr>
          <w:rFonts w:eastAsia="Times New Roman"/>
          <w:sz w:val="26"/>
          <w:szCs w:val="26"/>
        </w:rPr>
        <w:t xml:space="preserve"> отдела </w:t>
      </w:r>
      <w:r w:rsidRPr="00832DBF">
        <w:rPr>
          <w:rFonts w:eastAsia="Times New Roman"/>
          <w:sz w:val="26"/>
          <w:szCs w:val="26"/>
        </w:rPr>
        <w:t>оперативного контроля Управления Федеральной налоговой службы по Астраханской области выполняет принимает участие в обеспечении оказания следующих видов государственных услуг:   рассмотрение поступивших в Управление обращений граждан и организаций по направлению деятельности отдела.</w:t>
      </w:r>
    </w:p>
    <w:p w:rsidR="00832DBF" w:rsidRPr="00832DBF" w:rsidRDefault="00832DBF" w:rsidP="00832DBF">
      <w:pPr>
        <w:widowControl/>
        <w:tabs>
          <w:tab w:val="left" w:pos="993"/>
          <w:tab w:val="left" w:pos="1080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center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IX. Показатели эффективности и результативности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center"/>
        <w:rPr>
          <w:rFonts w:eastAsia="Times New Roman"/>
          <w:b/>
          <w:bCs/>
          <w:kern w:val="32"/>
          <w:sz w:val="26"/>
          <w:szCs w:val="26"/>
        </w:rPr>
      </w:pPr>
      <w:r w:rsidRPr="00832DBF">
        <w:rPr>
          <w:rFonts w:eastAsia="Times New Roman"/>
          <w:b/>
          <w:bCs/>
          <w:kern w:val="32"/>
          <w:sz w:val="26"/>
          <w:szCs w:val="26"/>
        </w:rPr>
        <w:t>профессиональной служебной деятельности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16"/>
          <w:szCs w:val="16"/>
        </w:rPr>
      </w:pPr>
    </w:p>
    <w:p w:rsidR="00832DBF" w:rsidRPr="00832DBF" w:rsidRDefault="00832DBF" w:rsidP="004C53D1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C53D1" w:rsidRPr="004C53D1">
        <w:rPr>
          <w:rFonts w:eastAsia="Times New Roman"/>
          <w:sz w:val="26"/>
          <w:szCs w:val="26"/>
        </w:rPr>
        <w:t>главн</w:t>
      </w:r>
      <w:r w:rsidR="004C53D1">
        <w:rPr>
          <w:rFonts w:eastAsia="Times New Roman"/>
          <w:sz w:val="26"/>
          <w:szCs w:val="26"/>
        </w:rPr>
        <w:t>ого</w:t>
      </w:r>
      <w:r w:rsidR="004C53D1" w:rsidRPr="004C53D1">
        <w:rPr>
          <w:rFonts w:eastAsia="Times New Roman"/>
          <w:sz w:val="26"/>
          <w:szCs w:val="26"/>
        </w:rPr>
        <w:t xml:space="preserve"> государственн</w:t>
      </w:r>
      <w:r w:rsidR="004C53D1">
        <w:rPr>
          <w:rFonts w:eastAsia="Times New Roman"/>
          <w:sz w:val="26"/>
          <w:szCs w:val="26"/>
        </w:rPr>
        <w:t>ого</w:t>
      </w:r>
      <w:r w:rsidR="004C53D1" w:rsidRPr="004C53D1">
        <w:rPr>
          <w:rFonts w:eastAsia="Times New Roman"/>
          <w:sz w:val="26"/>
          <w:szCs w:val="26"/>
        </w:rPr>
        <w:t xml:space="preserve"> налогов</w:t>
      </w:r>
      <w:r w:rsidR="004C53D1">
        <w:rPr>
          <w:rFonts w:eastAsia="Times New Roman"/>
          <w:sz w:val="26"/>
          <w:szCs w:val="26"/>
        </w:rPr>
        <w:t>ого</w:t>
      </w:r>
      <w:r w:rsidR="004C53D1" w:rsidRPr="004C53D1">
        <w:rPr>
          <w:rFonts w:eastAsia="Times New Roman"/>
          <w:sz w:val="26"/>
          <w:szCs w:val="26"/>
        </w:rPr>
        <w:t xml:space="preserve"> инспектор</w:t>
      </w:r>
      <w:r w:rsidR="004C53D1">
        <w:rPr>
          <w:rFonts w:eastAsia="Times New Roman"/>
          <w:sz w:val="26"/>
          <w:szCs w:val="26"/>
        </w:rPr>
        <w:t>а</w:t>
      </w:r>
      <w:r w:rsidR="004C53D1" w:rsidRPr="004C53D1">
        <w:rPr>
          <w:rFonts w:eastAsia="Times New Roman"/>
          <w:sz w:val="26"/>
          <w:szCs w:val="26"/>
        </w:rPr>
        <w:t xml:space="preserve"> отдела оперативного контроля</w:t>
      </w:r>
      <w:r w:rsidRPr="00832DBF">
        <w:rPr>
          <w:rFonts w:eastAsia="Times New Roman"/>
          <w:sz w:val="26"/>
          <w:szCs w:val="26"/>
        </w:rPr>
        <w:t xml:space="preserve">  Управления  Федеральной налоговой службы по Астраханской области оценивается по следующим показателям: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2DBF" w:rsidRPr="00832DBF" w:rsidRDefault="00832DBF" w:rsidP="00832DBF">
      <w:pPr>
        <w:widowControl/>
        <w:tabs>
          <w:tab w:val="left" w:pos="993"/>
        </w:tabs>
        <w:autoSpaceDE/>
        <w:autoSpaceDN/>
        <w:adjustRightInd/>
        <w:ind w:left="-142" w:firstLine="720"/>
        <w:jc w:val="both"/>
        <w:rPr>
          <w:rFonts w:eastAsia="Times New Roman"/>
          <w:sz w:val="26"/>
          <w:szCs w:val="26"/>
        </w:rPr>
      </w:pPr>
      <w:r w:rsidRPr="00832DBF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832DBF" w:rsidRPr="00832DBF">
      <w:headerReference w:type="default" r:id="rId13"/>
      <w:headerReference w:type="first" r:id="rId14"/>
      <w:type w:val="continuous"/>
      <w:pgSz w:w="11905" w:h="16837"/>
      <w:pgMar w:top="738" w:right="822" w:bottom="709" w:left="154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006" w:rsidRDefault="00315006">
      <w:r>
        <w:separator/>
      </w:r>
    </w:p>
  </w:endnote>
  <w:endnote w:type="continuationSeparator" w:id="0">
    <w:p w:rsidR="00315006" w:rsidRDefault="0031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006" w:rsidRDefault="00315006">
      <w:r>
        <w:separator/>
      </w:r>
    </w:p>
  </w:footnote>
  <w:footnote w:type="continuationSeparator" w:id="0">
    <w:p w:rsidR="00315006" w:rsidRDefault="00315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A2" w:rsidRDefault="002E51A2">
    <w:pPr>
      <w:pStyle w:val="Style2"/>
      <w:widowControl/>
      <w:spacing w:line="240" w:lineRule="auto"/>
      <w:ind w:left="4733" w:right="70"/>
      <w:rPr>
        <w:rStyle w:val="FontStyle1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A2" w:rsidRDefault="002E51A2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6680DE"/>
    <w:lvl w:ilvl="0">
      <w:numFmt w:val="bullet"/>
      <w:lvlText w:val="*"/>
      <w:lvlJc w:val="left"/>
    </w:lvl>
  </w:abstractNum>
  <w:abstractNum w:abstractNumId="1">
    <w:nsid w:val="2C295BCB"/>
    <w:multiLevelType w:val="hybridMultilevel"/>
    <w:tmpl w:val="D8CA3DBE"/>
    <w:lvl w:ilvl="0" w:tplc="9ACE52DA">
      <w:start w:val="1"/>
      <w:numFmt w:val="upperRoman"/>
      <w:lvlText w:val="%1."/>
      <w:lvlJc w:val="left"/>
      <w:pPr>
        <w:ind w:left="41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  <w:rPr>
        <w:rFonts w:cs="Times New Roman"/>
      </w:rPr>
    </w:lvl>
  </w:abstractNum>
  <w:abstractNum w:abstractNumId="2">
    <w:nsid w:val="509C41F7"/>
    <w:multiLevelType w:val="singleLevel"/>
    <w:tmpl w:val="3EAA8D58"/>
    <w:lvl w:ilvl="0">
      <w:start w:val="2"/>
      <w:numFmt w:val="decimal"/>
      <w:lvlText w:val="2.%1."/>
      <w:legacy w:legacy="1" w:legacySpace="0" w:legacyIndent="44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61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41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99"/>
        <w:lvlJc w:val="left"/>
        <w:rPr>
          <w:rFonts w:ascii="Times New Roman" w:hAnsi="Times New Roman" w:hint="default"/>
        </w:rPr>
      </w:lvl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06"/>
    <w:rsid w:val="0003781B"/>
    <w:rsid w:val="00074788"/>
    <w:rsid w:val="0009009A"/>
    <w:rsid w:val="000F6EBF"/>
    <w:rsid w:val="001943B0"/>
    <w:rsid w:val="002338F1"/>
    <w:rsid w:val="00255EE6"/>
    <w:rsid w:val="00266533"/>
    <w:rsid w:val="00270230"/>
    <w:rsid w:val="00294CD4"/>
    <w:rsid w:val="002A0DA5"/>
    <w:rsid w:val="002B28B7"/>
    <w:rsid w:val="002D401D"/>
    <w:rsid w:val="002E51A2"/>
    <w:rsid w:val="00300B10"/>
    <w:rsid w:val="00315006"/>
    <w:rsid w:val="0033091F"/>
    <w:rsid w:val="00363E9B"/>
    <w:rsid w:val="00367517"/>
    <w:rsid w:val="003715BB"/>
    <w:rsid w:val="0037684A"/>
    <w:rsid w:val="00377330"/>
    <w:rsid w:val="003B658B"/>
    <w:rsid w:val="003D6F2B"/>
    <w:rsid w:val="003F5710"/>
    <w:rsid w:val="003F7597"/>
    <w:rsid w:val="003F7E33"/>
    <w:rsid w:val="00405931"/>
    <w:rsid w:val="00433E74"/>
    <w:rsid w:val="0044136A"/>
    <w:rsid w:val="00475BC4"/>
    <w:rsid w:val="00484B84"/>
    <w:rsid w:val="0049772B"/>
    <w:rsid w:val="004C1F66"/>
    <w:rsid w:val="004C53D1"/>
    <w:rsid w:val="004C6EAB"/>
    <w:rsid w:val="004D4FF7"/>
    <w:rsid w:val="004E3ED2"/>
    <w:rsid w:val="00500556"/>
    <w:rsid w:val="00504EA6"/>
    <w:rsid w:val="00646544"/>
    <w:rsid w:val="006643B5"/>
    <w:rsid w:val="006C16C7"/>
    <w:rsid w:val="006D1C11"/>
    <w:rsid w:val="006E2CCC"/>
    <w:rsid w:val="0076379E"/>
    <w:rsid w:val="00792DF2"/>
    <w:rsid w:val="007F00F4"/>
    <w:rsid w:val="00806044"/>
    <w:rsid w:val="00832DBF"/>
    <w:rsid w:val="0084343B"/>
    <w:rsid w:val="00845E63"/>
    <w:rsid w:val="008824F9"/>
    <w:rsid w:val="008C23E3"/>
    <w:rsid w:val="0092017E"/>
    <w:rsid w:val="00940091"/>
    <w:rsid w:val="009434FF"/>
    <w:rsid w:val="009B163A"/>
    <w:rsid w:val="009B629E"/>
    <w:rsid w:val="009C7C52"/>
    <w:rsid w:val="009D0C09"/>
    <w:rsid w:val="009F6EB8"/>
    <w:rsid w:val="00A11E9E"/>
    <w:rsid w:val="00A11F7B"/>
    <w:rsid w:val="00A122D8"/>
    <w:rsid w:val="00A146B5"/>
    <w:rsid w:val="00A14749"/>
    <w:rsid w:val="00A16CED"/>
    <w:rsid w:val="00A23BEE"/>
    <w:rsid w:val="00A42697"/>
    <w:rsid w:val="00A4422F"/>
    <w:rsid w:val="00A62125"/>
    <w:rsid w:val="00A74A69"/>
    <w:rsid w:val="00A77127"/>
    <w:rsid w:val="00A91174"/>
    <w:rsid w:val="00A915B3"/>
    <w:rsid w:val="00AB2F2E"/>
    <w:rsid w:val="00AB3CC7"/>
    <w:rsid w:val="00AC1A70"/>
    <w:rsid w:val="00AC41B8"/>
    <w:rsid w:val="00AF52A5"/>
    <w:rsid w:val="00AF6430"/>
    <w:rsid w:val="00B36A7A"/>
    <w:rsid w:val="00B8058C"/>
    <w:rsid w:val="00B878D3"/>
    <w:rsid w:val="00BC20C4"/>
    <w:rsid w:val="00BD4111"/>
    <w:rsid w:val="00BF6A9E"/>
    <w:rsid w:val="00C00004"/>
    <w:rsid w:val="00C22425"/>
    <w:rsid w:val="00C454CD"/>
    <w:rsid w:val="00C62611"/>
    <w:rsid w:val="00C822E1"/>
    <w:rsid w:val="00D20D90"/>
    <w:rsid w:val="00D761FA"/>
    <w:rsid w:val="00DC1CA9"/>
    <w:rsid w:val="00DF5665"/>
    <w:rsid w:val="00E27E63"/>
    <w:rsid w:val="00ED28C8"/>
    <w:rsid w:val="00ED312E"/>
    <w:rsid w:val="00ED7224"/>
    <w:rsid w:val="00F36618"/>
    <w:rsid w:val="00F856EF"/>
    <w:rsid w:val="00FD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1" w:lineRule="exact"/>
      <w:ind w:firstLine="749"/>
      <w:jc w:val="both"/>
    </w:pPr>
  </w:style>
  <w:style w:type="paragraph" w:customStyle="1" w:styleId="Style2">
    <w:name w:val="Style2"/>
    <w:basedOn w:val="a"/>
    <w:uiPriority w:val="99"/>
    <w:pPr>
      <w:spacing w:line="276" w:lineRule="exact"/>
      <w:jc w:val="both"/>
    </w:pPr>
  </w:style>
  <w:style w:type="paragraph" w:customStyle="1" w:styleId="Style3">
    <w:name w:val="Style3"/>
    <w:basedOn w:val="a"/>
    <w:uiPriority w:val="99"/>
    <w:pPr>
      <w:spacing w:line="271" w:lineRule="exact"/>
      <w:ind w:firstLine="1068"/>
      <w:jc w:val="both"/>
    </w:pPr>
  </w:style>
  <w:style w:type="paragraph" w:customStyle="1" w:styleId="Style4">
    <w:name w:val="Style4"/>
    <w:basedOn w:val="a"/>
    <w:uiPriority w:val="99"/>
    <w:pPr>
      <w:spacing w:line="271" w:lineRule="exact"/>
      <w:ind w:firstLine="742"/>
      <w:jc w:val="both"/>
    </w:pPr>
  </w:style>
  <w:style w:type="paragraph" w:customStyle="1" w:styleId="Style5">
    <w:name w:val="Style5"/>
    <w:basedOn w:val="a"/>
    <w:uiPriority w:val="99"/>
    <w:pPr>
      <w:spacing w:line="317" w:lineRule="exact"/>
      <w:jc w:val="center"/>
    </w:pPr>
  </w:style>
  <w:style w:type="paragraph" w:customStyle="1" w:styleId="Style6">
    <w:name w:val="Style6"/>
    <w:basedOn w:val="a"/>
    <w:uiPriority w:val="99"/>
    <w:pPr>
      <w:spacing w:line="317" w:lineRule="exact"/>
      <w:ind w:firstLine="209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19" w:lineRule="exact"/>
      <w:ind w:firstLine="394"/>
    </w:pPr>
  </w:style>
  <w:style w:type="paragraph" w:customStyle="1" w:styleId="Style9">
    <w:name w:val="Style9"/>
    <w:basedOn w:val="a"/>
    <w:uiPriority w:val="99"/>
    <w:pPr>
      <w:spacing w:line="315" w:lineRule="exact"/>
      <w:ind w:firstLine="732"/>
      <w:jc w:val="both"/>
    </w:pPr>
  </w:style>
  <w:style w:type="paragraph" w:customStyle="1" w:styleId="Style10">
    <w:name w:val="Style10"/>
    <w:basedOn w:val="a"/>
    <w:uiPriority w:val="99"/>
    <w:pPr>
      <w:spacing w:line="315" w:lineRule="exact"/>
      <w:ind w:firstLine="605"/>
      <w:jc w:val="both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Arial Narrow" w:hAnsi="Arial Narrow" w:cs="Arial Narrow"/>
      <w:sz w:val="10"/>
      <w:szCs w:val="1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w w:val="30"/>
      <w:sz w:val="10"/>
      <w:szCs w:val="1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w w:val="10"/>
      <w:sz w:val="14"/>
      <w:szCs w:val="1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Century Gothic" w:hAnsi="Century Gothic" w:cs="Century Gothic"/>
      <w:sz w:val="18"/>
      <w:szCs w:val="18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pacing w:val="30"/>
      <w:sz w:val="16"/>
      <w:szCs w:val="16"/>
    </w:rPr>
  </w:style>
  <w:style w:type="character" w:customStyle="1" w:styleId="FontStyle21">
    <w:name w:val="Font Style21"/>
    <w:basedOn w:val="a0"/>
    <w:uiPriority w:val="99"/>
    <w:rPr>
      <w:rFonts w:ascii="Georgia" w:hAnsi="Georgia" w:cs="Georgia"/>
      <w:spacing w:val="20"/>
      <w:sz w:val="18"/>
      <w:szCs w:val="18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w w:val="10"/>
      <w:sz w:val="14"/>
      <w:szCs w:val="1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6">
    <w:name w:val="Font Style26"/>
    <w:basedOn w:val="a0"/>
    <w:uiPriority w:val="99"/>
    <w:rPr>
      <w:rFonts w:ascii="Century Gothic" w:hAnsi="Century Gothic" w:cs="Century Gothic"/>
      <w:i/>
      <w:iCs/>
      <w:sz w:val="14"/>
      <w:szCs w:val="14"/>
    </w:rPr>
  </w:style>
  <w:style w:type="character" w:customStyle="1" w:styleId="FontStyle27">
    <w:name w:val="Font Style27"/>
    <w:basedOn w:val="a0"/>
    <w:uiPriority w:val="99"/>
    <w:rPr>
      <w:rFonts w:ascii="Bookman Old Style" w:hAnsi="Bookman Old Style" w:cs="Bookman Old Style"/>
      <w:b/>
      <w:bCs/>
      <w:i/>
      <w:iCs/>
      <w:sz w:val="10"/>
      <w:szCs w:val="10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Corbel" w:hAnsi="Corbel" w:cs="Corbel"/>
      <w:sz w:val="14"/>
      <w:szCs w:val="14"/>
    </w:rPr>
  </w:style>
  <w:style w:type="table" w:styleId="a3">
    <w:name w:val="Table Grid"/>
    <w:basedOn w:val="a1"/>
    <w:uiPriority w:val="59"/>
    <w:rsid w:val="00A42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2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97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426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42697"/>
    <w:rPr>
      <w:rFonts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B65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6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1" w:lineRule="exact"/>
      <w:ind w:firstLine="749"/>
      <w:jc w:val="both"/>
    </w:pPr>
  </w:style>
  <w:style w:type="paragraph" w:customStyle="1" w:styleId="Style2">
    <w:name w:val="Style2"/>
    <w:basedOn w:val="a"/>
    <w:uiPriority w:val="99"/>
    <w:pPr>
      <w:spacing w:line="276" w:lineRule="exact"/>
      <w:jc w:val="both"/>
    </w:pPr>
  </w:style>
  <w:style w:type="paragraph" w:customStyle="1" w:styleId="Style3">
    <w:name w:val="Style3"/>
    <w:basedOn w:val="a"/>
    <w:uiPriority w:val="99"/>
    <w:pPr>
      <w:spacing w:line="271" w:lineRule="exact"/>
      <w:ind w:firstLine="1068"/>
      <w:jc w:val="both"/>
    </w:pPr>
  </w:style>
  <w:style w:type="paragraph" w:customStyle="1" w:styleId="Style4">
    <w:name w:val="Style4"/>
    <w:basedOn w:val="a"/>
    <w:uiPriority w:val="99"/>
    <w:pPr>
      <w:spacing w:line="271" w:lineRule="exact"/>
      <w:ind w:firstLine="742"/>
      <w:jc w:val="both"/>
    </w:pPr>
  </w:style>
  <w:style w:type="paragraph" w:customStyle="1" w:styleId="Style5">
    <w:name w:val="Style5"/>
    <w:basedOn w:val="a"/>
    <w:uiPriority w:val="99"/>
    <w:pPr>
      <w:spacing w:line="317" w:lineRule="exact"/>
      <w:jc w:val="center"/>
    </w:pPr>
  </w:style>
  <w:style w:type="paragraph" w:customStyle="1" w:styleId="Style6">
    <w:name w:val="Style6"/>
    <w:basedOn w:val="a"/>
    <w:uiPriority w:val="99"/>
    <w:pPr>
      <w:spacing w:line="317" w:lineRule="exact"/>
      <w:ind w:firstLine="209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19" w:lineRule="exact"/>
      <w:ind w:firstLine="394"/>
    </w:pPr>
  </w:style>
  <w:style w:type="paragraph" w:customStyle="1" w:styleId="Style9">
    <w:name w:val="Style9"/>
    <w:basedOn w:val="a"/>
    <w:uiPriority w:val="99"/>
    <w:pPr>
      <w:spacing w:line="315" w:lineRule="exact"/>
      <w:ind w:firstLine="732"/>
      <w:jc w:val="both"/>
    </w:pPr>
  </w:style>
  <w:style w:type="paragraph" w:customStyle="1" w:styleId="Style10">
    <w:name w:val="Style10"/>
    <w:basedOn w:val="a"/>
    <w:uiPriority w:val="99"/>
    <w:pPr>
      <w:spacing w:line="315" w:lineRule="exact"/>
      <w:ind w:firstLine="605"/>
      <w:jc w:val="both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Arial Narrow" w:hAnsi="Arial Narrow" w:cs="Arial Narrow"/>
      <w:sz w:val="10"/>
      <w:szCs w:val="1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w w:val="30"/>
      <w:sz w:val="10"/>
      <w:szCs w:val="1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w w:val="10"/>
      <w:sz w:val="14"/>
      <w:szCs w:val="1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Century Gothic" w:hAnsi="Century Gothic" w:cs="Century Gothic"/>
      <w:sz w:val="18"/>
      <w:szCs w:val="18"/>
    </w:rPr>
  </w:style>
  <w:style w:type="character" w:customStyle="1" w:styleId="FontStyle20">
    <w:name w:val="Font Style20"/>
    <w:basedOn w:val="a0"/>
    <w:uiPriority w:val="99"/>
    <w:rPr>
      <w:rFonts w:ascii="Century Gothic" w:hAnsi="Century Gothic" w:cs="Century Gothic"/>
      <w:smallCaps/>
      <w:spacing w:val="30"/>
      <w:sz w:val="16"/>
      <w:szCs w:val="16"/>
    </w:rPr>
  </w:style>
  <w:style w:type="character" w:customStyle="1" w:styleId="FontStyle21">
    <w:name w:val="Font Style21"/>
    <w:basedOn w:val="a0"/>
    <w:uiPriority w:val="99"/>
    <w:rPr>
      <w:rFonts w:ascii="Georgia" w:hAnsi="Georgia" w:cs="Georgia"/>
      <w:spacing w:val="20"/>
      <w:sz w:val="18"/>
      <w:szCs w:val="18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w w:val="10"/>
      <w:sz w:val="14"/>
      <w:szCs w:val="1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6">
    <w:name w:val="Font Style26"/>
    <w:basedOn w:val="a0"/>
    <w:uiPriority w:val="99"/>
    <w:rPr>
      <w:rFonts w:ascii="Century Gothic" w:hAnsi="Century Gothic" w:cs="Century Gothic"/>
      <w:i/>
      <w:iCs/>
      <w:sz w:val="14"/>
      <w:szCs w:val="14"/>
    </w:rPr>
  </w:style>
  <w:style w:type="character" w:customStyle="1" w:styleId="FontStyle27">
    <w:name w:val="Font Style27"/>
    <w:basedOn w:val="a0"/>
    <w:uiPriority w:val="99"/>
    <w:rPr>
      <w:rFonts w:ascii="Bookman Old Style" w:hAnsi="Bookman Old Style" w:cs="Bookman Old Style"/>
      <w:b/>
      <w:bCs/>
      <w:i/>
      <w:iCs/>
      <w:sz w:val="10"/>
      <w:szCs w:val="10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Corbel" w:hAnsi="Corbel" w:cs="Corbel"/>
      <w:sz w:val="14"/>
      <w:szCs w:val="14"/>
    </w:rPr>
  </w:style>
  <w:style w:type="table" w:styleId="a3">
    <w:name w:val="Table Grid"/>
    <w:basedOn w:val="a1"/>
    <w:uiPriority w:val="59"/>
    <w:rsid w:val="00A42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2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97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426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42697"/>
    <w:rPr>
      <w:rFonts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B65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6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71022\&#1053;&#1086;&#1074;&#1072;&#1103;%20&#1087;&#1072;&#1087;&#1082;&#1072;\gl_gni_oper_kontrol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78E6-C342-40F6-B43D-AD93E1F2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gl_gni_oper_kontrol.dotx</Template>
  <TotalTime>0</TotalTime>
  <Pages>11</Pages>
  <Words>3663</Words>
  <Characters>28476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Авакова Марина Константиновна</dc:creator>
  <cp:lastModifiedBy>Авакова Марина Константиновна</cp:lastModifiedBy>
  <cp:revision>1</cp:revision>
  <cp:lastPrinted>2022-10-06T07:55:00Z</cp:lastPrinted>
  <dcterms:created xsi:type="dcterms:W3CDTF">2022-10-17T11:19:00Z</dcterms:created>
  <dcterms:modified xsi:type="dcterms:W3CDTF">2022-10-17T11:19:00Z</dcterms:modified>
</cp:coreProperties>
</file>