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19" w:rsidRDefault="00D31819" w:rsidP="00D31819"/>
    <w:p w:rsidR="00D31819" w:rsidRDefault="00D31819" w:rsidP="00D318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</w:p>
    <w:p w:rsidR="00D31819" w:rsidRDefault="00D31819" w:rsidP="00D318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налогообложения имущества и доходов физических лиц и администрирования страховых взносов</w:t>
      </w:r>
    </w:p>
    <w:p w:rsidR="00D31819" w:rsidRDefault="00D31819" w:rsidP="00D318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</w:p>
    <w:p w:rsidR="00D31819" w:rsidRPr="00C32F08" w:rsidRDefault="00D31819" w:rsidP="00D318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Астраханской области</w:t>
      </w:r>
      <w:r w:rsidRPr="00C32F08">
        <w:rPr>
          <w:rFonts w:ascii="Times New Roman" w:hAnsi="Times New Roman" w:cs="Times New Roman"/>
          <w:sz w:val="28"/>
          <w:szCs w:val="28"/>
        </w:rPr>
        <w:br/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                    «О Реестре должностей федеральной государственной гражданской службы»,</w:t>
      </w:r>
      <w:r w:rsidRPr="00EE1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2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11-3-3-069</w:t>
      </w:r>
    </w:p>
    <w:p w:rsidR="00D31819" w:rsidRPr="00D3281A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328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31819" w:rsidRPr="00F84FAF" w:rsidRDefault="00D31819" w:rsidP="00D31819">
      <w:pPr>
        <w:ind w:firstLine="720"/>
        <w:jc w:val="both"/>
      </w:pPr>
      <w:r w:rsidRPr="00F84FAF">
        <w:t xml:space="preserve">1. Должность федеральной государственной гражданской службы (далее - гражданская служба) </w:t>
      </w:r>
      <w:r>
        <w:t>старшего государственного налогового инспектора</w:t>
      </w:r>
      <w:r w:rsidRPr="00F84FAF">
        <w:t xml:space="preserve"> отдела налогообложения</w:t>
      </w:r>
      <w:r>
        <w:t xml:space="preserve"> имущества и доходов физических лиц и администрирования страховых взносов </w:t>
      </w:r>
      <w:r w:rsidRPr="00F84FAF">
        <w:t xml:space="preserve"> Управления Федеральной налоговой службы по Астраханской области </w:t>
      </w:r>
      <w:proofErr w:type="gramStart"/>
      <w:r>
        <w:t xml:space="preserve">( </w:t>
      </w:r>
      <w:proofErr w:type="gramEnd"/>
      <w:r>
        <w:t xml:space="preserve">далее - отдел) </w:t>
      </w:r>
      <w:r w:rsidRPr="00F84FAF">
        <w:t>относится к ведущей группе должностей гражданской службы категории «</w:t>
      </w:r>
      <w:r>
        <w:t>специалисты</w:t>
      </w:r>
      <w:r w:rsidRPr="00F84FAF">
        <w:t>».</w:t>
      </w:r>
    </w:p>
    <w:p w:rsidR="00D31819" w:rsidRPr="00F84FAF" w:rsidRDefault="00D31819" w:rsidP="00D31819">
      <w:pPr>
        <w:ind w:firstLine="720"/>
        <w:jc w:val="both"/>
      </w:pPr>
      <w:r w:rsidRPr="00F84FAF">
        <w:t xml:space="preserve">2. Назначение на должность и освобождение от должности </w:t>
      </w:r>
      <w:r>
        <w:t>старшего государственного налогового инспектора</w:t>
      </w:r>
      <w:r w:rsidRPr="00F84FAF">
        <w:t xml:space="preserve"> отдела осуществляются приказом УФНС России по Астраханской области (далее - управление).</w:t>
      </w:r>
    </w:p>
    <w:p w:rsidR="00D31819" w:rsidRPr="00F84FAF" w:rsidRDefault="00D31819" w:rsidP="00D31819">
      <w:pPr>
        <w:ind w:firstLine="720"/>
        <w:jc w:val="both"/>
      </w:pPr>
      <w:r>
        <w:t>старший государственный налоговый инспектор</w:t>
      </w:r>
      <w:r w:rsidRPr="00F84FAF">
        <w:t xml:space="preserve"> отдела непосредственно подчиняется </w:t>
      </w:r>
      <w:r>
        <w:t>начальнику отдела</w:t>
      </w:r>
      <w:r w:rsidRPr="00F84FAF">
        <w:t>.</w:t>
      </w:r>
    </w:p>
    <w:p w:rsidR="00D31819" w:rsidRDefault="00D31819" w:rsidP="00D31819">
      <w:pPr>
        <w:ind w:firstLine="709"/>
        <w:jc w:val="both"/>
      </w:pPr>
      <w:r w:rsidRPr="00F84FAF">
        <w:t xml:space="preserve">В периоды временного отсутствия </w:t>
      </w:r>
      <w:r>
        <w:t>старшего государственного налогового инспектора</w:t>
      </w:r>
      <w:r w:rsidRPr="00F84FAF">
        <w:t xml:space="preserve"> </w:t>
      </w:r>
      <w:r>
        <w:t>его должностные обязанности выполняет другой старший государственный налоговый инспектор</w:t>
      </w:r>
      <w:r w:rsidRPr="00F84FAF">
        <w:t>.</w:t>
      </w:r>
    </w:p>
    <w:p w:rsidR="00D31819" w:rsidRPr="00F84FAF" w:rsidRDefault="00D31819" w:rsidP="00D31819">
      <w:pPr>
        <w:ind w:firstLine="709"/>
        <w:jc w:val="both"/>
      </w:pPr>
      <w:r>
        <w:t xml:space="preserve">В случае служебной необходимости старший государственный налоговый инспектор по указанию начальника отдела выполняет должностные обязанности другого старшего государственного налогового инспектора. </w:t>
      </w:r>
    </w:p>
    <w:p w:rsidR="00D31819" w:rsidRPr="00F84FAF" w:rsidRDefault="00D31819" w:rsidP="00D31819">
      <w:pPr>
        <w:ind w:firstLine="709"/>
        <w:jc w:val="both"/>
        <w:rPr>
          <w:spacing w:val="11"/>
        </w:rPr>
      </w:pPr>
      <w:r>
        <w:t>Старший государственный налоговый инспектор</w:t>
      </w:r>
      <w:r w:rsidRPr="00F84FAF">
        <w:rPr>
          <w:spacing w:val="11"/>
        </w:rPr>
        <w:t xml:space="preserve"> в своей работе руководствуется:</w:t>
      </w:r>
    </w:p>
    <w:p w:rsidR="00D31819" w:rsidRPr="00F84FAF" w:rsidRDefault="00D31819" w:rsidP="00D31819">
      <w:pPr>
        <w:ind w:firstLine="709"/>
        <w:jc w:val="both"/>
        <w:rPr>
          <w:spacing w:val="3"/>
        </w:rPr>
      </w:pPr>
      <w:r w:rsidRPr="00F84FAF">
        <w:rPr>
          <w:spacing w:val="11"/>
        </w:rPr>
        <w:t xml:space="preserve">- Конституцией </w:t>
      </w:r>
      <w:r w:rsidRPr="00F84FAF">
        <w:rPr>
          <w:spacing w:val="3"/>
        </w:rPr>
        <w:t>Российской   Федерации;</w:t>
      </w:r>
    </w:p>
    <w:p w:rsidR="00D31819" w:rsidRPr="00F84FAF" w:rsidRDefault="00D31819" w:rsidP="00D31819">
      <w:pPr>
        <w:ind w:firstLine="708"/>
        <w:jc w:val="both"/>
      </w:pPr>
      <w:r w:rsidRPr="00F84FAF">
        <w:t>- Федеральным Законом от 27 мая 2003 года № 58-ФЗ «О системе государственной службы Российской Федерации»;</w:t>
      </w:r>
    </w:p>
    <w:p w:rsidR="00D31819" w:rsidRPr="00F84FAF" w:rsidRDefault="00D31819" w:rsidP="00D31819">
      <w:pPr>
        <w:ind w:firstLine="708"/>
        <w:jc w:val="both"/>
      </w:pPr>
      <w:r w:rsidRPr="00F84FAF">
        <w:t xml:space="preserve">- Федеральным Законом от 27 июля 2004 г. № 79-ФЗ «О государственной гражданской службе Российской Федерации»; </w:t>
      </w:r>
    </w:p>
    <w:p w:rsidR="00D31819" w:rsidRPr="00F84FAF" w:rsidRDefault="00D31819" w:rsidP="00D31819">
      <w:pPr>
        <w:ind w:firstLine="708"/>
        <w:jc w:val="both"/>
      </w:pPr>
      <w:r w:rsidRPr="00F84FAF">
        <w:t>- Налоговым кодексом Российской Федерации;</w:t>
      </w:r>
    </w:p>
    <w:p w:rsidR="00D31819" w:rsidRPr="00F84FAF" w:rsidRDefault="00D31819" w:rsidP="00D31819">
      <w:pPr>
        <w:ind w:firstLine="708"/>
        <w:jc w:val="both"/>
      </w:pPr>
      <w:r w:rsidRPr="00F84FAF">
        <w:t>- указами и распоряжениями Президента Российской Федерации;</w:t>
      </w:r>
    </w:p>
    <w:p w:rsidR="00D31819" w:rsidRPr="00F84FAF" w:rsidRDefault="00D31819" w:rsidP="00D31819">
      <w:pPr>
        <w:ind w:firstLine="708"/>
        <w:jc w:val="both"/>
      </w:pPr>
      <w:r w:rsidRPr="00F84FAF">
        <w:t>- постановлениями и распоряжениями Правительства Российской Федерации;</w:t>
      </w:r>
    </w:p>
    <w:p w:rsidR="00D31819" w:rsidRPr="00F84FAF" w:rsidRDefault="00D31819" w:rsidP="00D31819">
      <w:pPr>
        <w:ind w:firstLine="708"/>
        <w:jc w:val="both"/>
      </w:pPr>
      <w:r w:rsidRPr="00F84FAF">
        <w:t>- нормативными правовыми актами Министерства финансов Российской Федерации, ФНС России и иных федеральных органов исполнительной власти;</w:t>
      </w:r>
    </w:p>
    <w:p w:rsidR="00D31819" w:rsidRPr="00F84FAF" w:rsidRDefault="00D31819" w:rsidP="00D31819">
      <w:pPr>
        <w:ind w:left="708"/>
        <w:jc w:val="both"/>
      </w:pPr>
      <w:r w:rsidRPr="00F84FAF">
        <w:t>- иными федеральными нормативными правовыми актами Российской Федерации; - иными федеральными нормативными правовыми актами, касающимися деятельности У</w:t>
      </w:r>
      <w:r w:rsidRPr="00F84FAF">
        <w:rPr>
          <w:bCs/>
        </w:rPr>
        <w:t>ФНС России по Астраханской области</w:t>
      </w:r>
      <w:r w:rsidRPr="00F84FAF">
        <w:t>;</w:t>
      </w:r>
    </w:p>
    <w:p w:rsidR="00D31819" w:rsidRPr="00F84FAF" w:rsidRDefault="00D31819" w:rsidP="00D31819">
      <w:pPr>
        <w:ind w:firstLine="708"/>
        <w:jc w:val="both"/>
      </w:pPr>
      <w:r w:rsidRPr="00F84FAF">
        <w:t xml:space="preserve"> - иными нормативными правовыми актами, касающимися деятельности государственного служащего;</w:t>
      </w:r>
    </w:p>
    <w:p w:rsidR="00D31819" w:rsidRPr="00F84FAF" w:rsidRDefault="00D31819" w:rsidP="00D31819">
      <w:pPr>
        <w:ind w:firstLine="708"/>
        <w:jc w:val="both"/>
      </w:pPr>
      <w:r w:rsidRPr="00F84FAF"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D31819" w:rsidRPr="00F84FAF" w:rsidRDefault="00D31819" w:rsidP="00D31819">
      <w:pPr>
        <w:ind w:firstLine="708"/>
        <w:jc w:val="both"/>
      </w:pPr>
      <w:r w:rsidRPr="00F84FAF">
        <w:lastRenderedPageBreak/>
        <w:t>-  должностным регламентом;</w:t>
      </w:r>
    </w:p>
    <w:p w:rsidR="00D31819" w:rsidRPr="00F84FAF" w:rsidRDefault="00D31819" w:rsidP="00D31819">
      <w:pPr>
        <w:ind w:firstLine="708"/>
        <w:jc w:val="both"/>
      </w:pPr>
      <w:r w:rsidRPr="00F84FAF">
        <w:t>- документами, регламентирующими работу со служебной информацией и  другими.</w:t>
      </w:r>
    </w:p>
    <w:p w:rsidR="00D31819" w:rsidRPr="00D31819" w:rsidRDefault="00D31819" w:rsidP="00D3181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D31819" w:rsidRDefault="00D31819" w:rsidP="00D3181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II. Квалификационные требования к уровню профессионального образования, стажу государственной гражданской службы или </w:t>
      </w:r>
      <w:proofErr w:type="gramStart"/>
      <w:r>
        <w:rPr>
          <w:rFonts w:eastAsia="Calibri"/>
          <w:b/>
          <w:sz w:val="28"/>
          <w:szCs w:val="28"/>
          <w:lang w:val="en-US" w:eastAsia="en-US"/>
        </w:rPr>
        <w:t>c</w:t>
      </w:r>
      <w:proofErr w:type="spellStart"/>
      <w:proofErr w:type="gramEnd"/>
      <w:r>
        <w:rPr>
          <w:rFonts w:eastAsia="Calibri"/>
          <w:b/>
          <w:sz w:val="28"/>
          <w:szCs w:val="28"/>
          <w:lang w:eastAsia="en-US"/>
        </w:rPr>
        <w:t>тажу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D31819" w:rsidRDefault="00D31819" w:rsidP="00D31819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D31819" w:rsidRDefault="00D31819" w:rsidP="00D31819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наличие высшего образования;</w:t>
      </w:r>
    </w:p>
    <w:p w:rsidR="00D31819" w:rsidRDefault="00D31819" w:rsidP="00D31819">
      <w:pPr>
        <w:widowControl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rPr>
          <w:rFonts w:eastAsia="Calibri"/>
          <w:lang w:eastAsia="en-US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eastAsia="Calibri"/>
          <w:lang w:eastAsia="en-US"/>
        </w:rPr>
        <w:t>применения</w:t>
      </w:r>
      <w:proofErr w:type="gramEnd"/>
      <w:r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</w:t>
      </w:r>
    </w:p>
    <w:p w:rsidR="00D31819" w:rsidRPr="00D31819" w:rsidRDefault="00D31819" w:rsidP="00D31819">
      <w:pPr>
        <w:widowControl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rPr>
          <w:rFonts w:eastAsia="Calibri"/>
          <w:lang w:eastAsia="en-US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31819" w:rsidRPr="00D31819" w:rsidRDefault="00D31819" w:rsidP="00D31819">
      <w:pPr>
        <w:widowControl w:val="0"/>
        <w:ind w:firstLine="709"/>
        <w:jc w:val="both"/>
        <w:rPr>
          <w:rFonts w:eastAsia="Calibri"/>
          <w:lang w:eastAsia="en-US"/>
        </w:rPr>
      </w:pPr>
    </w:p>
    <w:p w:rsidR="00D31819" w:rsidRPr="00F84FAF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FAF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D31819" w:rsidRPr="00F84FAF" w:rsidRDefault="00D31819" w:rsidP="00D31819">
      <w:pPr>
        <w:ind w:firstLine="720"/>
        <w:jc w:val="center"/>
        <w:rPr>
          <w:sz w:val="28"/>
          <w:szCs w:val="28"/>
        </w:rPr>
      </w:pPr>
    </w:p>
    <w:p w:rsidR="00D31819" w:rsidRPr="00F84FAF" w:rsidRDefault="00D31819" w:rsidP="00D31819">
      <w:pPr>
        <w:ind w:firstLine="720"/>
        <w:jc w:val="both"/>
      </w:pPr>
      <w:r w:rsidRPr="00F84FAF">
        <w:t xml:space="preserve">4. Основные права и обязанности </w:t>
      </w:r>
      <w:r>
        <w:t>старшего государственного налогового инспектора</w:t>
      </w:r>
      <w:r w:rsidRPr="00F84FAF">
        <w:t xml:space="preserve">, а также запреты и требования, связанные с гражданской службой, которые установлены в его отношении, предусмотрены </w:t>
      </w:r>
      <w:r w:rsidRPr="00AF1CF6">
        <w:rPr>
          <w:rStyle w:val="a4"/>
          <w:b w:val="0"/>
          <w:color w:val="auto"/>
        </w:rPr>
        <w:t>статьями 14</w:t>
      </w:r>
      <w:r w:rsidRPr="00AF1CF6">
        <w:rPr>
          <w:b/>
        </w:rPr>
        <w:t xml:space="preserve">, </w:t>
      </w:r>
      <w:hyperlink r:id="rId8" w:history="1">
        <w:r w:rsidRPr="00AF1CF6">
          <w:rPr>
            <w:rStyle w:val="a4"/>
            <w:b w:val="0"/>
            <w:color w:val="auto"/>
          </w:rPr>
          <w:t>15</w:t>
        </w:r>
      </w:hyperlink>
      <w:r w:rsidRPr="00AF1CF6">
        <w:rPr>
          <w:b/>
        </w:rPr>
        <w:t xml:space="preserve">, </w:t>
      </w:r>
      <w:hyperlink r:id="rId9" w:history="1">
        <w:r w:rsidRPr="00AF1CF6">
          <w:rPr>
            <w:rStyle w:val="a4"/>
            <w:b w:val="0"/>
            <w:color w:val="auto"/>
          </w:rPr>
          <w:t>17</w:t>
        </w:r>
      </w:hyperlink>
      <w:r w:rsidRPr="00AF1CF6">
        <w:rPr>
          <w:b/>
        </w:rPr>
        <w:t xml:space="preserve">, </w:t>
      </w:r>
      <w:hyperlink r:id="rId10" w:history="1">
        <w:r w:rsidRPr="00AF1CF6">
          <w:rPr>
            <w:rStyle w:val="a4"/>
            <w:b w:val="0"/>
            <w:color w:val="auto"/>
          </w:rPr>
          <w:t>18</w:t>
        </w:r>
      </w:hyperlink>
      <w:r w:rsidRPr="00AF1CF6">
        <w:t xml:space="preserve"> </w:t>
      </w:r>
      <w:r w:rsidRPr="00F84FAF">
        <w:t>Федерального закона от 27 июля 2004 г. № 79-ФЗ «О государственной гражданской службе Российской Федерации».</w:t>
      </w:r>
    </w:p>
    <w:p w:rsidR="00D31819" w:rsidRPr="00F84FAF" w:rsidRDefault="00D31819" w:rsidP="00D31819">
      <w:pPr>
        <w:ind w:firstLine="720"/>
        <w:jc w:val="both"/>
      </w:pPr>
      <w:r w:rsidRPr="00F84FAF">
        <w:t xml:space="preserve">5. </w:t>
      </w:r>
      <w:proofErr w:type="gramStart"/>
      <w:r>
        <w:t xml:space="preserve">Старший государственный налоговый инспектор </w:t>
      </w:r>
      <w:r w:rsidRPr="00F84FAF"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Управлении Федеральной налоговой службы по Астраханской области, утвержденным </w:t>
      </w:r>
      <w:r w:rsidRPr="00F84FAF">
        <w:lastRenderedPageBreak/>
        <w:t xml:space="preserve">руководителем ФНС России </w:t>
      </w:r>
      <w:r>
        <w:t>24.04.2015</w:t>
      </w:r>
      <w:r w:rsidRPr="00F84FAF">
        <w:t>, положением об отделе, приказами (распоряжениями) ФНС России,  приказами управления, поручениями руководства управления.</w:t>
      </w:r>
      <w:proofErr w:type="gramEnd"/>
    </w:p>
    <w:p w:rsidR="00D31819" w:rsidRPr="00F84FAF" w:rsidRDefault="00D31819" w:rsidP="00D31819">
      <w:pPr>
        <w:ind w:firstLine="720"/>
        <w:jc w:val="both"/>
      </w:pPr>
      <w:r w:rsidRPr="00F84FAF">
        <w:t xml:space="preserve">5.1. </w:t>
      </w:r>
      <w:r>
        <w:t xml:space="preserve">Старший государственный налоговый инспектор </w:t>
      </w:r>
      <w:r w:rsidRPr="00F84FAF">
        <w:t xml:space="preserve">обязан: </w:t>
      </w:r>
    </w:p>
    <w:p w:rsidR="00D31819" w:rsidRPr="00F84FAF" w:rsidRDefault="00D31819" w:rsidP="00D31819">
      <w:pPr>
        <w:ind w:firstLine="720"/>
        <w:jc w:val="both"/>
      </w:pPr>
      <w:r w:rsidRPr="00F84FAF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31819" w:rsidRPr="00F84FAF" w:rsidRDefault="00D31819" w:rsidP="00D31819">
      <w:pPr>
        <w:ind w:firstLine="720"/>
        <w:jc w:val="both"/>
      </w:pPr>
      <w:r w:rsidRPr="00F84FAF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31819" w:rsidRPr="00F84FAF" w:rsidRDefault="00D31819" w:rsidP="00D31819">
      <w:pPr>
        <w:ind w:firstLine="720"/>
        <w:jc w:val="both"/>
      </w:pPr>
      <w:r w:rsidRPr="00F84FAF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31819" w:rsidRPr="00F84FAF" w:rsidRDefault="00D31819" w:rsidP="00D31819">
      <w:pPr>
        <w:ind w:firstLine="720"/>
        <w:jc w:val="both"/>
      </w:pPr>
      <w:proofErr w:type="gramStart"/>
      <w:r w:rsidRPr="00F84FAF">
        <w:t>- соблюдать требования к служебному поведению гражданского служащего, определенные статьей 18 Федерального закона от 27.07.2004 № 79-ФЗ                             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F84FAF">
        <w:t xml:space="preserve"> техники безопасности;</w:t>
      </w:r>
    </w:p>
    <w:p w:rsidR="00D31819" w:rsidRPr="00F84FAF" w:rsidRDefault="00D31819" w:rsidP="00D31819">
      <w:pPr>
        <w:ind w:firstLine="720"/>
        <w:jc w:val="both"/>
      </w:pPr>
      <w:r w:rsidRPr="00F84FAF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1819" w:rsidRPr="00F84FAF" w:rsidRDefault="00D31819" w:rsidP="00D31819">
      <w:pPr>
        <w:ind w:left="11" w:right="17" w:firstLine="720"/>
        <w:jc w:val="both"/>
      </w:pPr>
      <w:r w:rsidRPr="00F84FAF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31819" w:rsidRPr="00F84FAF" w:rsidRDefault="00D31819" w:rsidP="00D31819">
      <w:pPr>
        <w:ind w:left="11" w:right="17" w:firstLine="720"/>
        <w:jc w:val="both"/>
      </w:pPr>
      <w:r w:rsidRPr="00F84FAF">
        <w:t>- не совершать поступки, порочащие честь и достоинство государственного служащего;</w:t>
      </w:r>
    </w:p>
    <w:p w:rsidR="00D31819" w:rsidRPr="00F84FAF" w:rsidRDefault="00D31819" w:rsidP="00D31819">
      <w:pPr>
        <w:ind w:left="11" w:right="17" w:firstLine="720"/>
        <w:jc w:val="both"/>
      </w:pPr>
      <w:r w:rsidRPr="00F84FAF">
        <w:t>- поддерживать уровень квалификации, необходимый для надлежащего выполнения  данных обязанностей;</w:t>
      </w:r>
    </w:p>
    <w:p w:rsidR="00D31819" w:rsidRPr="00F84FAF" w:rsidRDefault="00D31819" w:rsidP="00D31819">
      <w:pPr>
        <w:ind w:left="11" w:right="17" w:firstLine="720"/>
        <w:jc w:val="both"/>
      </w:pPr>
      <w:r w:rsidRPr="00F84FAF">
        <w:t>- соблюдать установленные правила публичных выступлений и предоставления служебной информации;</w:t>
      </w:r>
    </w:p>
    <w:p w:rsidR="00D31819" w:rsidRPr="00F84FAF" w:rsidRDefault="00D31819" w:rsidP="00D31819">
      <w:pPr>
        <w:ind w:left="11" w:right="17" w:firstLine="720"/>
        <w:jc w:val="both"/>
      </w:pPr>
      <w:r w:rsidRPr="00F84FAF"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D31819" w:rsidRPr="00F84FAF" w:rsidRDefault="00D31819" w:rsidP="00D31819">
      <w:pPr>
        <w:ind w:left="11" w:right="17" w:firstLine="720"/>
        <w:jc w:val="both"/>
      </w:pPr>
      <w:r w:rsidRPr="00F84FAF"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D31819" w:rsidRPr="00F84FAF" w:rsidRDefault="00D31819" w:rsidP="00D31819">
      <w:pPr>
        <w:ind w:left="11" w:right="17" w:firstLine="720"/>
        <w:jc w:val="both"/>
      </w:pPr>
      <w:r w:rsidRPr="00F84FAF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31819" w:rsidRDefault="00D31819" w:rsidP="00D31819">
      <w:pPr>
        <w:tabs>
          <w:tab w:val="left" w:pos="540"/>
          <w:tab w:val="left" w:pos="720"/>
        </w:tabs>
        <w:ind w:firstLine="720"/>
        <w:jc w:val="both"/>
        <w:rPr>
          <w:bCs/>
          <w:i/>
        </w:rPr>
      </w:pPr>
      <w:r w:rsidRPr="00F84FAF">
        <w:rPr>
          <w:bCs/>
          <w:i/>
        </w:rPr>
        <w:t xml:space="preserve">- </w:t>
      </w:r>
      <w:r>
        <w:rPr>
          <w:bCs/>
          <w:i/>
        </w:rPr>
        <w:t xml:space="preserve"> </w:t>
      </w:r>
      <w:r w:rsidRPr="00D552DB">
        <w:t>участвовать в работе служебных совещаний, проводимых руководством Управления и начальника отдела</w:t>
      </w:r>
      <w:r>
        <w:rPr>
          <w:bCs/>
          <w:i/>
        </w:rPr>
        <w:t>;</w:t>
      </w:r>
    </w:p>
    <w:p w:rsidR="00D31819" w:rsidRPr="0028251F" w:rsidRDefault="00D31819" w:rsidP="00D318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FA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F84FAF">
        <w:rPr>
          <w:rFonts w:ascii="Times New Roman" w:hAnsi="Times New Roman" w:cs="Times New Roman"/>
          <w:sz w:val="24"/>
          <w:szCs w:val="24"/>
        </w:rPr>
        <w:t>методологическое</w:t>
      </w:r>
      <w:proofErr w:type="gramEnd"/>
      <w:r w:rsidRPr="00F84FAF">
        <w:rPr>
          <w:rFonts w:ascii="Times New Roman" w:hAnsi="Times New Roman" w:cs="Times New Roman"/>
          <w:sz w:val="24"/>
          <w:szCs w:val="24"/>
        </w:rPr>
        <w:t xml:space="preserve"> обеспечения работы </w:t>
      </w:r>
      <w:r w:rsidRPr="00F84FAF">
        <w:rPr>
          <w:rFonts w:ascii="Times New Roman" w:hAnsi="Times New Roman" w:cs="Times New Roman"/>
          <w:bCs/>
          <w:sz w:val="24"/>
          <w:szCs w:val="24"/>
        </w:rPr>
        <w:t xml:space="preserve">нижестоящих налоговых органов </w:t>
      </w:r>
      <w:r w:rsidRPr="00F84FAF">
        <w:rPr>
          <w:rFonts w:ascii="Times New Roman" w:hAnsi="Times New Roman" w:cs="Times New Roman"/>
          <w:sz w:val="24"/>
          <w:szCs w:val="24"/>
        </w:rPr>
        <w:t>по вопросам исчисления, полноты и своевременности вне</w:t>
      </w:r>
      <w:r>
        <w:rPr>
          <w:rFonts w:ascii="Times New Roman" w:hAnsi="Times New Roman" w:cs="Times New Roman"/>
          <w:sz w:val="24"/>
          <w:szCs w:val="24"/>
        </w:rPr>
        <w:t xml:space="preserve">сения в соответствующие бюджеты </w:t>
      </w:r>
      <w:r>
        <w:rPr>
          <w:bCs/>
        </w:rPr>
        <w:t xml:space="preserve"> </w:t>
      </w:r>
      <w:r w:rsidRPr="0028251F">
        <w:rPr>
          <w:rFonts w:ascii="Times New Roman" w:hAnsi="Times New Roman" w:cs="Times New Roman"/>
          <w:sz w:val="24"/>
          <w:szCs w:val="24"/>
        </w:rPr>
        <w:t>налога на доходы физических лиц и страховых взносов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1819" w:rsidRPr="00F84FAF" w:rsidRDefault="00D31819" w:rsidP="00D31819">
      <w:pPr>
        <w:autoSpaceDE w:val="0"/>
        <w:autoSpaceDN w:val="0"/>
        <w:adjustRightInd w:val="0"/>
        <w:ind w:firstLine="709"/>
        <w:jc w:val="both"/>
      </w:pPr>
      <w:r w:rsidRPr="00F84FAF">
        <w:t xml:space="preserve">- </w:t>
      </w:r>
      <w:r>
        <w:t xml:space="preserve">осуществлять </w:t>
      </w:r>
      <w:r w:rsidRPr="00F84FAF">
        <w:t xml:space="preserve">проведение мониторинга, обобщения и анализа результатов работы </w:t>
      </w:r>
      <w:r w:rsidRPr="00F84FAF">
        <w:rPr>
          <w:bCs/>
        </w:rPr>
        <w:t>нижестоящих налоговых органов</w:t>
      </w:r>
      <w:r w:rsidRPr="00F84FAF">
        <w:t>;</w:t>
      </w:r>
    </w:p>
    <w:p w:rsidR="00D31819" w:rsidRPr="00F84FAF" w:rsidRDefault="00D31819" w:rsidP="00D31819">
      <w:pPr>
        <w:autoSpaceDE w:val="0"/>
        <w:autoSpaceDN w:val="0"/>
        <w:adjustRightInd w:val="0"/>
        <w:ind w:firstLine="709"/>
        <w:jc w:val="both"/>
      </w:pPr>
      <w:r w:rsidRPr="00F84FAF">
        <w:t>- осуществл</w:t>
      </w:r>
      <w:r>
        <w:t>ять</w:t>
      </w:r>
      <w:r w:rsidRPr="00F84FAF">
        <w:t xml:space="preserve"> контрол</w:t>
      </w:r>
      <w:r>
        <w:t>ь</w:t>
      </w:r>
      <w:r w:rsidRPr="00F84FAF">
        <w:t xml:space="preserve"> качества налогового администрирования;</w:t>
      </w:r>
    </w:p>
    <w:p w:rsidR="00D31819" w:rsidRPr="00F84FAF" w:rsidRDefault="00D31819" w:rsidP="00D31819">
      <w:pPr>
        <w:autoSpaceDE w:val="0"/>
        <w:autoSpaceDN w:val="0"/>
        <w:adjustRightInd w:val="0"/>
        <w:ind w:firstLine="709"/>
        <w:jc w:val="both"/>
      </w:pPr>
      <w:r w:rsidRPr="00F84FAF">
        <w:t>- </w:t>
      </w:r>
      <w:r>
        <w:t>осуществлять</w:t>
      </w:r>
      <w:r w:rsidRPr="00F84FAF">
        <w:t xml:space="preserve"> проведение мониторинга и системного анализа сведений о налоговой базе и структуре начислений по налогам и сборам, администрируемым отделом;</w:t>
      </w:r>
    </w:p>
    <w:p w:rsidR="00D31819" w:rsidRDefault="00D31819" w:rsidP="00D31819">
      <w:pPr>
        <w:shd w:val="clear" w:color="auto" w:fill="FFFFFF"/>
        <w:ind w:firstLine="709"/>
        <w:jc w:val="both"/>
      </w:pPr>
      <w:r w:rsidRPr="00F84FAF">
        <w:lastRenderedPageBreak/>
        <w:t xml:space="preserve">- </w:t>
      </w: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использованием инспекциями в работе информации, содержащейся в информационных ресурсах, закрепленных за отделом;</w:t>
      </w:r>
    </w:p>
    <w:p w:rsidR="00D31819" w:rsidRPr="00F84FAF" w:rsidRDefault="00D31819" w:rsidP="00D31819">
      <w:pPr>
        <w:shd w:val="clear" w:color="auto" w:fill="FFFFFF"/>
        <w:ind w:firstLine="709"/>
        <w:jc w:val="both"/>
      </w:pPr>
      <w:r w:rsidRPr="00F84FAF">
        <w:t>- осуществл</w:t>
      </w:r>
      <w:r>
        <w:t>ять</w:t>
      </w:r>
      <w:r w:rsidRPr="00F84FAF">
        <w:t xml:space="preserve"> мониторинг судебной практики </w:t>
      </w:r>
      <w:proofErr w:type="gramStart"/>
      <w:r w:rsidRPr="00F84FAF">
        <w:t>по налоговым спорам в целях учета позиции судебных органов при осуществлении в последующем процедур досудебного урегулирования налоговых споров в Управлении</w:t>
      </w:r>
      <w:proofErr w:type="gramEnd"/>
      <w:r w:rsidRPr="00F84FAF">
        <w:t xml:space="preserve"> ФНС России по Астраханской области;</w:t>
      </w:r>
    </w:p>
    <w:p w:rsidR="00D31819" w:rsidRPr="00134462" w:rsidRDefault="00D31819" w:rsidP="00D31819">
      <w:pPr>
        <w:ind w:firstLine="709"/>
        <w:jc w:val="both"/>
      </w:pPr>
      <w:r w:rsidRPr="00134462">
        <w:t>- осуществлять взаимодействие с правоохранительными, контролирующими органами, и другими ведомствами по предмету деятельности отдела;</w:t>
      </w:r>
    </w:p>
    <w:p w:rsidR="00D31819" w:rsidRPr="00F84FAF" w:rsidRDefault="00D31819" w:rsidP="00D31819">
      <w:pPr>
        <w:shd w:val="clear" w:color="auto" w:fill="FFFFFF"/>
        <w:ind w:firstLine="709"/>
        <w:jc w:val="both"/>
      </w:pPr>
      <w:r w:rsidRPr="00F84FAF">
        <w:t>- участвовать в судебных заседаниях по проблемным вопросам применения законодательства Российской Федерации о налогах и сборах, одной из сторон которых является Управление ФНС России по Астраханской области или нижестоящий налоговый орган;</w:t>
      </w:r>
    </w:p>
    <w:p w:rsidR="00D31819" w:rsidRDefault="00D31819" w:rsidP="00D31819">
      <w:pPr>
        <w:shd w:val="clear" w:color="auto" w:fill="FFFFFF"/>
        <w:ind w:firstLine="709"/>
        <w:jc w:val="both"/>
      </w:pPr>
      <w:r w:rsidRPr="00F84FAF">
        <w:t xml:space="preserve">- </w:t>
      </w:r>
      <w:r>
        <w:t xml:space="preserve"> осуществлять контроль за обеспечением своевременной актуализации </w:t>
      </w:r>
      <w:proofErr w:type="gramStart"/>
      <w:r>
        <w:t>Интернет-сервиса</w:t>
      </w:r>
      <w:proofErr w:type="gramEnd"/>
      <w:r>
        <w:t xml:space="preserve"> «Личный кабинет налогоплательщика для физических лиц»;</w:t>
      </w:r>
    </w:p>
    <w:p w:rsidR="00D31819" w:rsidRDefault="00D31819" w:rsidP="00D31819">
      <w:pPr>
        <w:jc w:val="both"/>
      </w:pPr>
      <w:r>
        <w:t xml:space="preserve">            - о</w:t>
      </w:r>
      <w:r w:rsidRPr="00C55976">
        <w:t>существлять непосредственно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«Налог»</w:t>
      </w:r>
      <w:r>
        <w:t>;</w:t>
      </w:r>
    </w:p>
    <w:p w:rsidR="00D31819" w:rsidRDefault="00D31819" w:rsidP="00D31819">
      <w:pPr>
        <w:jc w:val="both"/>
      </w:pPr>
      <w:r>
        <w:t xml:space="preserve">            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автоматически;</w:t>
      </w:r>
    </w:p>
    <w:p w:rsidR="00D31819" w:rsidRDefault="00D31819" w:rsidP="00D31819">
      <w:pPr>
        <w:jc w:val="both"/>
      </w:pPr>
      <w:r>
        <w:t xml:space="preserve">         -     рассматривать и подготавливать ответы на обращения налогоплательщиков; </w:t>
      </w:r>
    </w:p>
    <w:p w:rsidR="00D31819" w:rsidRDefault="00D31819" w:rsidP="00D31819">
      <w:pPr>
        <w:shd w:val="clear" w:color="auto" w:fill="FFFFFF"/>
        <w:ind w:firstLine="709"/>
        <w:jc w:val="both"/>
      </w:pPr>
      <w:r>
        <w:t xml:space="preserve">- </w:t>
      </w:r>
      <w:r w:rsidRPr="00F84FAF">
        <w:t xml:space="preserve">выполнять иные поручения </w:t>
      </w:r>
      <w:r>
        <w:t>начальника отдела</w:t>
      </w:r>
      <w:r w:rsidRPr="00F84FAF">
        <w:t xml:space="preserve"> по </w:t>
      </w:r>
      <w:r>
        <w:t>направлению деятельности отдела;</w:t>
      </w:r>
    </w:p>
    <w:p w:rsidR="00D31819" w:rsidRPr="00F84FAF" w:rsidRDefault="00D31819" w:rsidP="00D31819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F84FAF">
        <w:rPr>
          <w:bCs/>
        </w:rPr>
        <w:t xml:space="preserve">5.2. </w:t>
      </w:r>
      <w:r>
        <w:rPr>
          <w:bCs/>
        </w:rPr>
        <w:t>Старший государственный налоговый инспектор</w:t>
      </w:r>
      <w:r w:rsidRPr="00F84FAF">
        <w:rPr>
          <w:bCs/>
        </w:rPr>
        <w:t xml:space="preserve"> отдела имеет право:</w:t>
      </w:r>
      <w:r w:rsidRPr="00F84FAF">
        <w:rPr>
          <w:bCs/>
        </w:rPr>
        <w:tab/>
      </w:r>
    </w:p>
    <w:p w:rsidR="00D31819" w:rsidRPr="00F84FAF" w:rsidRDefault="00D31819" w:rsidP="00D31819">
      <w:pPr>
        <w:ind w:firstLine="720"/>
        <w:jc w:val="both"/>
      </w:pPr>
      <w:r w:rsidRPr="00F84FAF">
        <w:t xml:space="preserve">- вносить </w:t>
      </w:r>
      <w:r>
        <w:t xml:space="preserve">начальнику отдела </w:t>
      </w:r>
      <w:r w:rsidRPr="00F84FAF">
        <w:t>предложения по совершенствованию работы отдела;</w:t>
      </w:r>
    </w:p>
    <w:p w:rsidR="00D31819" w:rsidRPr="00F84FAF" w:rsidRDefault="00D31819" w:rsidP="00D31819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F84FAF">
        <w:rPr>
          <w:sz w:val="24"/>
          <w:szCs w:val="24"/>
        </w:rPr>
        <w:t xml:space="preserve">- получать в установленном порядке необходимые материалы по вопросам, относящимся к компетенции  отдела; </w:t>
      </w:r>
    </w:p>
    <w:p w:rsidR="00D31819" w:rsidRPr="00F84FAF" w:rsidRDefault="00D31819" w:rsidP="00D31819">
      <w:pPr>
        <w:pStyle w:val="3"/>
        <w:spacing w:after="0"/>
        <w:ind w:left="0" w:firstLine="720"/>
        <w:rPr>
          <w:sz w:val="24"/>
          <w:szCs w:val="24"/>
        </w:rPr>
      </w:pPr>
      <w:r w:rsidRPr="00F84FAF">
        <w:rPr>
          <w:sz w:val="24"/>
          <w:szCs w:val="24"/>
        </w:rPr>
        <w:t>- на защиту своих персональных данных;</w:t>
      </w:r>
    </w:p>
    <w:p w:rsidR="00D31819" w:rsidRPr="00F84FAF" w:rsidRDefault="00D31819" w:rsidP="00D31819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F84FAF">
        <w:rPr>
          <w:sz w:val="24"/>
          <w:szCs w:val="24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31819" w:rsidRPr="00F84FAF" w:rsidRDefault="00D31819" w:rsidP="00D31819">
      <w:pPr>
        <w:tabs>
          <w:tab w:val="left" w:pos="540"/>
          <w:tab w:val="left" w:pos="720"/>
        </w:tabs>
        <w:ind w:firstLine="720"/>
        <w:jc w:val="both"/>
        <w:rPr>
          <w:bCs/>
          <w:sz w:val="26"/>
          <w:szCs w:val="26"/>
        </w:rPr>
      </w:pPr>
      <w:r w:rsidRPr="00F84FAF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31819" w:rsidRPr="00F84FAF" w:rsidRDefault="00D31819" w:rsidP="00D31819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F84FAF">
        <w:rPr>
          <w:bCs/>
          <w:sz w:val="24"/>
          <w:szCs w:val="24"/>
        </w:rPr>
        <w:t xml:space="preserve">- </w:t>
      </w:r>
      <w:r w:rsidRPr="00F84FAF">
        <w:rPr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D31819" w:rsidRPr="00F84FAF" w:rsidRDefault="00D31819" w:rsidP="00D31819">
      <w:pPr>
        <w:tabs>
          <w:tab w:val="left" w:pos="540"/>
          <w:tab w:val="left" w:pos="720"/>
        </w:tabs>
        <w:ind w:firstLine="720"/>
        <w:jc w:val="both"/>
        <w:rPr>
          <w:bCs/>
          <w:sz w:val="22"/>
          <w:szCs w:val="22"/>
        </w:rPr>
      </w:pPr>
      <w:r w:rsidRPr="00F84FAF">
        <w:rPr>
          <w:bCs/>
          <w:sz w:val="26"/>
          <w:szCs w:val="26"/>
        </w:rPr>
        <w:t xml:space="preserve">6. </w:t>
      </w:r>
      <w:r>
        <w:t xml:space="preserve">Старший государственный налоговый инспектор </w:t>
      </w:r>
      <w:r w:rsidRPr="00F84FAF">
        <w:t xml:space="preserve">отдела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AF1CF6">
        <w:rPr>
          <w:rStyle w:val="a4"/>
          <w:b w:val="0"/>
          <w:color w:val="auto"/>
        </w:rPr>
        <w:t>законодательством</w:t>
      </w:r>
      <w:r w:rsidRPr="00AF1CF6">
        <w:t xml:space="preserve"> </w:t>
      </w:r>
      <w:r w:rsidRPr="00F84FAF">
        <w:t>Российской Федерации.</w:t>
      </w:r>
    </w:p>
    <w:p w:rsidR="00D31819" w:rsidRPr="00F84FAF" w:rsidRDefault="00D31819" w:rsidP="00D31819">
      <w:pPr>
        <w:ind w:left="11" w:right="17" w:firstLine="714"/>
        <w:jc w:val="both"/>
      </w:pPr>
      <w:r>
        <w:t xml:space="preserve">Старший государственный налоговый инспектор </w:t>
      </w:r>
      <w:r w:rsidRPr="00F84FAF">
        <w:t>отдела несет персональную ответственность, как дисциплинарную, так и материальную за неисполнение</w:t>
      </w:r>
      <w:r w:rsidRPr="00F84FAF">
        <w:rPr>
          <w:bCs/>
        </w:rPr>
        <w:t xml:space="preserve"> </w:t>
      </w:r>
      <w:r w:rsidRPr="00F84FAF">
        <w:t>(ненадлежащее</w:t>
      </w:r>
      <w:r w:rsidRPr="00F84FAF">
        <w:rPr>
          <w:bCs/>
        </w:rPr>
        <w:t xml:space="preserve"> </w:t>
      </w:r>
      <w:r w:rsidRPr="00F84FAF">
        <w:t>исполнение) должностных обязанностей в соответствии с настоящим Регламентом, задачами  и функциями отдела налогообложения</w:t>
      </w:r>
      <w:r>
        <w:t xml:space="preserve"> имущества и доходов физических лиц</w:t>
      </w:r>
      <w:r w:rsidRPr="00F84FAF">
        <w:t xml:space="preserve">, функциональными особенностями замещаемой должности гражданской службы, в том числе </w:t>
      </w:r>
      <w:proofErr w:type="gramStart"/>
      <w:r w:rsidRPr="00F84FAF">
        <w:t>за</w:t>
      </w:r>
      <w:proofErr w:type="gramEnd"/>
      <w:r w:rsidRPr="00F84FAF">
        <w:t>:</w:t>
      </w:r>
    </w:p>
    <w:p w:rsidR="00D31819" w:rsidRPr="00F84FAF" w:rsidRDefault="00D31819" w:rsidP="00D31819">
      <w:pPr>
        <w:ind w:firstLine="708"/>
        <w:jc w:val="both"/>
      </w:pPr>
      <w:r w:rsidRPr="00F84FAF">
        <w:rPr>
          <w:bCs/>
        </w:rPr>
        <w:t>некачественное и несвоевременное</w:t>
      </w:r>
      <w:r w:rsidRPr="00F84FAF">
        <w:t xml:space="preserve"> выполнение задач, возложенных на него должностным регламентом;</w:t>
      </w:r>
    </w:p>
    <w:p w:rsidR="00D31819" w:rsidRPr="00F84FAF" w:rsidRDefault="00D31819" w:rsidP="00D31819">
      <w:pPr>
        <w:ind w:firstLine="708"/>
        <w:jc w:val="both"/>
      </w:pPr>
      <w:r w:rsidRPr="00F84FAF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D31819" w:rsidRPr="00F84FAF" w:rsidRDefault="00D31819" w:rsidP="00D31819">
      <w:pPr>
        <w:ind w:firstLine="708"/>
        <w:jc w:val="both"/>
      </w:pPr>
      <w:r w:rsidRPr="00F84FAF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D31819" w:rsidRPr="00F84FAF" w:rsidRDefault="00D31819" w:rsidP="00D31819">
      <w:pPr>
        <w:ind w:firstLine="708"/>
        <w:jc w:val="both"/>
      </w:pPr>
      <w:r w:rsidRPr="00F84FAF">
        <w:t>несоблюдение служебного распорядка Управления;</w:t>
      </w:r>
    </w:p>
    <w:p w:rsidR="00D31819" w:rsidRPr="00F84FAF" w:rsidRDefault="00D31819" w:rsidP="00D31819">
      <w:pPr>
        <w:ind w:firstLine="708"/>
        <w:jc w:val="both"/>
      </w:pPr>
      <w:r w:rsidRPr="00F84FAF">
        <w:lastRenderedPageBreak/>
        <w:t>несоблюдение трудовой и исполнительской дисциплины в отделе;</w:t>
      </w:r>
    </w:p>
    <w:p w:rsidR="00D31819" w:rsidRPr="00F84FAF" w:rsidRDefault="00D31819" w:rsidP="00D31819">
      <w:pPr>
        <w:ind w:left="11" w:right="17" w:firstLine="714"/>
        <w:jc w:val="both"/>
      </w:pPr>
      <w:r w:rsidRPr="00F84FAF">
        <w:t>несоблюдение ограничений и нарушение запретов, связанных с прохождением государственной гражданской службы;</w:t>
      </w:r>
    </w:p>
    <w:p w:rsidR="00D31819" w:rsidRPr="00F84FAF" w:rsidRDefault="00D31819" w:rsidP="00D31819">
      <w:pPr>
        <w:ind w:left="11" w:right="17" w:firstLine="714"/>
        <w:jc w:val="both"/>
      </w:pPr>
      <w:r w:rsidRPr="00F84FAF"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D31819" w:rsidRPr="00F84FAF" w:rsidRDefault="00D31819" w:rsidP="00D31819">
      <w:pPr>
        <w:ind w:firstLine="708"/>
        <w:jc w:val="both"/>
      </w:pPr>
      <w:r w:rsidRPr="00F84FAF">
        <w:t>имущественный ущерб, причиненный по его вине;</w:t>
      </w:r>
    </w:p>
    <w:p w:rsidR="00D31819" w:rsidRPr="00F84FAF" w:rsidRDefault="00D31819" w:rsidP="00D31819">
      <w:pPr>
        <w:ind w:firstLine="708"/>
        <w:jc w:val="both"/>
      </w:pPr>
      <w:r w:rsidRPr="00F84FAF">
        <w:t>неисполнение иных должностных обязанностей, предусмотренных  настоящим регламентом.</w:t>
      </w:r>
    </w:p>
    <w:p w:rsidR="00D31819" w:rsidRPr="00F84FAF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FAF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F84FAF">
        <w:rPr>
          <w:rFonts w:ascii="Times New Roman" w:hAnsi="Times New Roman" w:cs="Times New Roman"/>
          <w:sz w:val="28"/>
          <w:szCs w:val="28"/>
        </w:rPr>
        <w:t xml:space="preserve"> отдела вправе или обязан самостоятельно принимать управленческие и иные решения</w:t>
      </w:r>
    </w:p>
    <w:p w:rsidR="00D31819" w:rsidRPr="00F84FAF" w:rsidRDefault="00D31819" w:rsidP="00D31819">
      <w:pPr>
        <w:ind w:firstLine="720"/>
        <w:jc w:val="both"/>
      </w:pPr>
    </w:p>
    <w:p w:rsidR="00D31819" w:rsidRPr="00F84FAF" w:rsidRDefault="00D31819" w:rsidP="00D31819">
      <w:pPr>
        <w:ind w:firstLine="720"/>
        <w:jc w:val="both"/>
      </w:pPr>
      <w:r w:rsidRPr="00F84FAF">
        <w:t xml:space="preserve">7. При исполнении служебных обязанностей </w:t>
      </w:r>
      <w:r>
        <w:t>старший государственный налоговый инспектор</w:t>
      </w:r>
      <w:r w:rsidRPr="00F84FAF">
        <w:t xml:space="preserve"> отдела вправе самостоятельно принимать решения по вопросам:</w:t>
      </w:r>
    </w:p>
    <w:p w:rsidR="00D31819" w:rsidRDefault="00D31819" w:rsidP="00D31819">
      <w:pPr>
        <w:ind w:firstLine="720"/>
        <w:jc w:val="both"/>
      </w:pPr>
      <w:r>
        <w:t>- реализации возложенных на него настоящим должностным регламентом задач и функций;</w:t>
      </w:r>
    </w:p>
    <w:p w:rsidR="00D31819" w:rsidRDefault="00D31819" w:rsidP="00D31819">
      <w:pPr>
        <w:ind w:firstLine="720"/>
        <w:jc w:val="both"/>
      </w:pPr>
      <w:r>
        <w:t>- выполнения заданий и поручений начальника отдела.</w:t>
      </w:r>
    </w:p>
    <w:p w:rsidR="00D31819" w:rsidRPr="00F84FAF" w:rsidRDefault="00D31819" w:rsidP="00D31819">
      <w:pPr>
        <w:ind w:firstLine="720"/>
        <w:jc w:val="both"/>
      </w:pPr>
      <w:r w:rsidRPr="00F84FAF">
        <w:t xml:space="preserve">8. При исполнении служебных обязанностей </w:t>
      </w:r>
      <w:r>
        <w:t>старший государственный налоговый инспектор</w:t>
      </w:r>
      <w:r w:rsidRPr="00F84FAF">
        <w:t xml:space="preserve"> отдела обязан самостоятельно принимать решения по вопросам:</w:t>
      </w:r>
    </w:p>
    <w:p w:rsidR="00D31819" w:rsidRPr="00F84FAF" w:rsidRDefault="00D31819" w:rsidP="00D31819">
      <w:pPr>
        <w:ind w:left="11" w:right="17" w:firstLine="714"/>
        <w:jc w:val="both"/>
      </w:pPr>
      <w:r w:rsidRPr="00F84FAF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31819" w:rsidRDefault="00D31819" w:rsidP="00D31819">
      <w:pPr>
        <w:pStyle w:val="a5"/>
        <w:ind w:left="11" w:right="17" w:firstLine="714"/>
      </w:pPr>
      <w:r w:rsidRPr="00F84FAF">
        <w:t>- иным вопросам, предусмотренным положением об УФНС России по Астраханской области, об отделе налогообложения</w:t>
      </w:r>
      <w:r>
        <w:t xml:space="preserve"> имущества и доходов физических лиц</w:t>
      </w:r>
      <w:r w:rsidRPr="00D639DC">
        <w:t xml:space="preserve"> </w:t>
      </w:r>
      <w:r>
        <w:t>и администрирования страховых взносов</w:t>
      </w:r>
      <w:r w:rsidRPr="00D639DC">
        <w:t xml:space="preserve"> </w:t>
      </w:r>
      <w:r w:rsidRPr="00F84FAF">
        <w:rPr>
          <w:i/>
          <w:sz w:val="20"/>
          <w:szCs w:val="20"/>
        </w:rPr>
        <w:t xml:space="preserve"> </w:t>
      </w:r>
      <w:r w:rsidRPr="00F84FAF">
        <w:t>УФНС России по Астраханской области, иными нормативными актами.</w:t>
      </w:r>
    </w:p>
    <w:p w:rsidR="00D31819" w:rsidRPr="00F84FAF" w:rsidRDefault="00D31819" w:rsidP="00D31819">
      <w:pPr>
        <w:pStyle w:val="a5"/>
        <w:ind w:left="11" w:right="17" w:firstLine="714"/>
      </w:pPr>
    </w:p>
    <w:p w:rsidR="00D31819" w:rsidRPr="00F84FAF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FAF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F84FAF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31819" w:rsidRPr="00F84FAF" w:rsidRDefault="00D31819" w:rsidP="00D31819">
      <w:pPr>
        <w:ind w:firstLine="720"/>
        <w:jc w:val="both"/>
      </w:pPr>
    </w:p>
    <w:p w:rsidR="00D31819" w:rsidRPr="00F84FAF" w:rsidRDefault="00D31819" w:rsidP="00D31819">
      <w:pPr>
        <w:ind w:firstLine="720"/>
        <w:jc w:val="both"/>
      </w:pPr>
      <w:r w:rsidRPr="00F84FAF">
        <w:t xml:space="preserve">9. </w:t>
      </w:r>
      <w:r>
        <w:t>Старший государственный налоговый инспектор</w:t>
      </w:r>
      <w:r w:rsidRPr="00F84FAF"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D31819" w:rsidRPr="00F84FAF" w:rsidRDefault="00D31819" w:rsidP="00D31819">
      <w:pPr>
        <w:ind w:firstLine="720"/>
        <w:jc w:val="both"/>
      </w:pPr>
      <w:r w:rsidRPr="00F84FAF">
        <w:t>нормативных правовых актов по совершенствованию налогового законодательства, введению региональных и местных налогов на территории Астраханской области и (или) проектов управленческих решений по совершенствованию форм и методов администрирования налогов и сборов, обзорных писем в нижестоящие налоговые инспекции, справок комплексных аудиторских проверок внутреннего аудита по вопросам, входящим в компетенцию отдела.</w:t>
      </w:r>
    </w:p>
    <w:p w:rsidR="00D31819" w:rsidRPr="00F84FAF" w:rsidRDefault="00D31819" w:rsidP="00D31819">
      <w:pPr>
        <w:ind w:firstLine="720"/>
        <w:jc w:val="both"/>
      </w:pPr>
      <w:r w:rsidRPr="00F84FAF">
        <w:t xml:space="preserve">10. </w:t>
      </w:r>
      <w:r>
        <w:t>Старший государственный налоговый инспектор</w:t>
      </w:r>
      <w:r w:rsidRPr="00F84FAF"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D31819" w:rsidRPr="00F84FAF" w:rsidRDefault="00D31819" w:rsidP="00D31819">
      <w:pPr>
        <w:ind w:firstLine="720"/>
        <w:jc w:val="both"/>
      </w:pPr>
      <w:r w:rsidRPr="00F84FAF">
        <w:t>положений об отделе и управлении;</w:t>
      </w:r>
    </w:p>
    <w:p w:rsidR="00D31819" w:rsidRPr="00F84FAF" w:rsidRDefault="00D31819" w:rsidP="00D31819">
      <w:pPr>
        <w:ind w:firstLine="720"/>
        <w:jc w:val="both"/>
      </w:pPr>
      <w:r w:rsidRPr="00F84FAF">
        <w:t>положений об инспекциях  Федеральной налоговой службы межрайонного уровня и Инспекции Федеральной налоговой службы по Кировскому району г. Астрахани;</w:t>
      </w:r>
    </w:p>
    <w:p w:rsidR="00D31819" w:rsidRPr="00F84FAF" w:rsidRDefault="00D31819" w:rsidP="00D31819">
      <w:pPr>
        <w:ind w:firstLine="720"/>
        <w:jc w:val="both"/>
      </w:pPr>
      <w:r w:rsidRPr="00F84FAF">
        <w:t>графика отпусков гражданских служащих отдела;</w:t>
      </w:r>
    </w:p>
    <w:p w:rsidR="00D31819" w:rsidRPr="00F84FAF" w:rsidRDefault="00D31819" w:rsidP="00D31819">
      <w:pPr>
        <w:ind w:firstLine="720"/>
        <w:jc w:val="both"/>
      </w:pPr>
      <w:r w:rsidRPr="00F84FAF">
        <w:t>иных актов по поручению  руководства управления.</w:t>
      </w:r>
    </w:p>
    <w:p w:rsidR="00D31819" w:rsidRPr="00F84FAF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FAF">
        <w:rPr>
          <w:rFonts w:ascii="Times New Roman" w:hAnsi="Times New Roman" w:cs="Times New Roman"/>
          <w:sz w:val="28"/>
          <w:szCs w:val="28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31819" w:rsidRPr="00F84FAF" w:rsidRDefault="00D31819" w:rsidP="00D31819">
      <w:pPr>
        <w:ind w:firstLine="720"/>
        <w:jc w:val="both"/>
      </w:pPr>
    </w:p>
    <w:p w:rsidR="00D31819" w:rsidRPr="00F84FAF" w:rsidRDefault="00D31819" w:rsidP="00D31819">
      <w:pPr>
        <w:ind w:firstLine="720"/>
        <w:jc w:val="both"/>
      </w:pPr>
      <w:r w:rsidRPr="00F84FAF">
        <w:t xml:space="preserve">11. В соответствии со своими должностными обязанностями </w:t>
      </w:r>
      <w:r>
        <w:t>старший государственный налоговый инспектор</w:t>
      </w:r>
      <w:r w:rsidRPr="00F84FAF"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31819" w:rsidRPr="00F84FAF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FAF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D31819" w:rsidRPr="00F84FAF" w:rsidRDefault="00D31819" w:rsidP="00D31819">
      <w:pPr>
        <w:ind w:firstLine="720"/>
        <w:jc w:val="both"/>
      </w:pPr>
    </w:p>
    <w:p w:rsidR="00D31819" w:rsidRPr="00F84FAF" w:rsidRDefault="00D31819" w:rsidP="00D31819">
      <w:pPr>
        <w:ind w:firstLine="720"/>
        <w:jc w:val="both"/>
      </w:pPr>
      <w:r w:rsidRPr="00F84FAF">
        <w:t xml:space="preserve">12. </w:t>
      </w:r>
      <w:proofErr w:type="gramStart"/>
      <w:r w:rsidRPr="00F84FAF">
        <w:t xml:space="preserve">Взаимодействие </w:t>
      </w:r>
      <w:r>
        <w:t xml:space="preserve">старшего государственного налогового инспектора </w:t>
      </w:r>
      <w:r w:rsidRPr="00F84FAF"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AF1CF6">
        <w:rPr>
          <w:rStyle w:val="a4"/>
          <w:b w:val="0"/>
          <w:color w:val="auto"/>
        </w:rPr>
        <w:t>общих принципов</w:t>
      </w:r>
      <w:r w:rsidRPr="00F84FAF">
        <w:t xml:space="preserve"> служебного поведения гражданских служащих, утвержденных </w:t>
      </w:r>
      <w:hyperlink r:id="rId11" w:history="1">
        <w:r w:rsidRPr="00F84FAF">
          <w:rPr>
            <w:rStyle w:val="a4"/>
            <w:b w:val="0"/>
          </w:rPr>
          <w:t>Указом</w:t>
        </w:r>
      </w:hyperlink>
      <w:r w:rsidRPr="00F84FAF">
        <w:rPr>
          <w:b/>
        </w:rPr>
        <w:t xml:space="preserve"> </w:t>
      </w:r>
      <w:r w:rsidRPr="00F84FAF">
        <w:t xml:space="preserve">Президента Российской Федерации от </w:t>
      </w:r>
      <w:r w:rsidRPr="00F84FAF">
        <w:br/>
        <w:t>12 августа 2002 г. №  885 «Об утверждении общих принципов служебного поведения государственных служащих» (Собрание</w:t>
      </w:r>
      <w:proofErr w:type="gramEnd"/>
      <w:r w:rsidRPr="00F84FAF">
        <w:t xml:space="preserve"> </w:t>
      </w:r>
      <w:proofErr w:type="gramStart"/>
      <w:r w:rsidRPr="00F84FAF"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bookmarkStart w:id="0" w:name="_GoBack"/>
      <w:bookmarkEnd w:id="0"/>
      <w:r w:rsidRPr="00AF1CF6">
        <w:rPr>
          <w:rStyle w:val="a4"/>
          <w:b w:val="0"/>
          <w:color w:val="auto"/>
        </w:rPr>
        <w:t>статьей 18</w:t>
      </w:r>
      <w:r w:rsidRPr="00F84FAF"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31819" w:rsidRPr="00F84FAF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FAF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r w:rsidRPr="00D31819">
        <w:rPr>
          <w:rStyle w:val="a4"/>
          <w:rFonts w:ascii="Times New Roman" w:hAnsi="Times New Roman"/>
          <w:b/>
          <w:color w:val="auto"/>
          <w:sz w:val="28"/>
          <w:szCs w:val="28"/>
        </w:rPr>
        <w:t>административным регламентом</w:t>
      </w:r>
      <w:r w:rsidRPr="00D31819">
        <w:rPr>
          <w:rFonts w:ascii="Times New Roman" w:hAnsi="Times New Roman" w:cs="Times New Roman"/>
          <w:sz w:val="28"/>
          <w:szCs w:val="28"/>
        </w:rPr>
        <w:t xml:space="preserve"> </w:t>
      </w:r>
      <w:r w:rsidRPr="00F84FAF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D31819" w:rsidRPr="00F84FAF" w:rsidRDefault="00D31819" w:rsidP="00D31819">
      <w:pPr>
        <w:ind w:firstLine="720"/>
        <w:jc w:val="both"/>
      </w:pPr>
    </w:p>
    <w:p w:rsidR="00D31819" w:rsidRPr="00F84FAF" w:rsidRDefault="00D31819" w:rsidP="00D31819">
      <w:pPr>
        <w:ind w:firstLine="720"/>
        <w:jc w:val="both"/>
      </w:pPr>
      <w:r w:rsidRPr="00F84FAF">
        <w:t xml:space="preserve">13. В соответствии с замещаемой должностью государственной гражданской службы и в пределах функциональной компетенции, </w:t>
      </w:r>
      <w:r>
        <w:t xml:space="preserve">старший государственный налоговый инспектор </w:t>
      </w:r>
      <w:r w:rsidRPr="00F84FAF">
        <w:t>отдела осуществляет оказани</w:t>
      </w:r>
      <w:r>
        <w:t>е</w:t>
      </w:r>
      <w:r w:rsidRPr="00F84FAF">
        <w:t xml:space="preserve"> следующих видов государственных услуг:</w:t>
      </w:r>
    </w:p>
    <w:p w:rsidR="00D31819" w:rsidRPr="00F84FAF" w:rsidRDefault="00D31819" w:rsidP="00D31819">
      <w:pPr>
        <w:ind w:firstLine="720"/>
        <w:jc w:val="both"/>
      </w:pPr>
      <w:r w:rsidRPr="00F84FAF">
        <w:t>информирование по письменному обращению налогоплательщика;</w:t>
      </w:r>
    </w:p>
    <w:p w:rsidR="00D31819" w:rsidRPr="00F84FAF" w:rsidRDefault="00D31819" w:rsidP="00D31819">
      <w:pPr>
        <w:ind w:firstLine="720"/>
        <w:jc w:val="both"/>
      </w:pPr>
      <w:r w:rsidRPr="00F84FAF">
        <w:t>индивидуальное устное информирование налогоплательщика;</w:t>
      </w:r>
    </w:p>
    <w:p w:rsidR="00D31819" w:rsidRPr="00F84FAF" w:rsidRDefault="00D31819" w:rsidP="00D31819">
      <w:pPr>
        <w:ind w:firstLine="720"/>
        <w:jc w:val="both"/>
      </w:pPr>
      <w:r w:rsidRPr="00F84FAF">
        <w:t>рассмотрение обращений граждан Российской Федерации.</w:t>
      </w:r>
    </w:p>
    <w:p w:rsidR="00D31819" w:rsidRPr="00F84FAF" w:rsidRDefault="00D31819" w:rsidP="00D318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FAF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31819" w:rsidRPr="00F84FAF" w:rsidRDefault="00D31819" w:rsidP="00D31819">
      <w:pPr>
        <w:ind w:firstLine="720"/>
        <w:jc w:val="both"/>
      </w:pPr>
    </w:p>
    <w:p w:rsidR="00D31819" w:rsidRPr="00F84FAF" w:rsidRDefault="00D31819" w:rsidP="00D31819">
      <w:pPr>
        <w:ind w:firstLine="720"/>
        <w:jc w:val="both"/>
      </w:pPr>
      <w:r w:rsidRPr="00F84FAF">
        <w:t xml:space="preserve">14. Эффективность профессиональной служебной деятельности </w:t>
      </w:r>
      <w:r>
        <w:t xml:space="preserve">старшего государственного налогового инспектора </w:t>
      </w:r>
      <w:r w:rsidRPr="00F84FAF">
        <w:t>оценивается по следующим показателям:</w:t>
      </w:r>
    </w:p>
    <w:p w:rsidR="00D31819" w:rsidRPr="00F84FAF" w:rsidRDefault="00D31819" w:rsidP="00D31819">
      <w:pPr>
        <w:ind w:firstLine="720"/>
        <w:jc w:val="both"/>
      </w:pPr>
      <w:r w:rsidRPr="00F84FAF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31819" w:rsidRPr="00F84FAF" w:rsidRDefault="00D31819" w:rsidP="00D31819">
      <w:pPr>
        <w:ind w:firstLine="720"/>
        <w:jc w:val="both"/>
      </w:pPr>
      <w:r w:rsidRPr="00F84FAF">
        <w:t>своевременности и оперативности выполнения поручений;</w:t>
      </w:r>
    </w:p>
    <w:p w:rsidR="00D31819" w:rsidRPr="00F84FAF" w:rsidRDefault="00D31819" w:rsidP="00D31819">
      <w:pPr>
        <w:ind w:firstLine="720"/>
        <w:jc w:val="both"/>
      </w:pPr>
      <w:r w:rsidRPr="00F84FAF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31819" w:rsidRPr="00F84FAF" w:rsidRDefault="00D31819" w:rsidP="00D31819">
      <w:pPr>
        <w:ind w:firstLine="720"/>
        <w:jc w:val="both"/>
      </w:pPr>
      <w:r w:rsidRPr="00F84FAF"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31819" w:rsidRPr="00F84FAF" w:rsidRDefault="00D31819" w:rsidP="00D31819">
      <w:pPr>
        <w:ind w:firstLine="720"/>
        <w:jc w:val="both"/>
      </w:pPr>
      <w:r w:rsidRPr="00F84FAF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31819" w:rsidRPr="00F84FAF" w:rsidRDefault="00D31819" w:rsidP="00D31819">
      <w:pPr>
        <w:ind w:firstLine="720"/>
        <w:jc w:val="both"/>
      </w:pPr>
      <w:r w:rsidRPr="00F84FAF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31819" w:rsidRPr="00F84FAF" w:rsidRDefault="00D31819" w:rsidP="00D31819">
      <w:pPr>
        <w:ind w:firstLine="720"/>
        <w:jc w:val="both"/>
      </w:pPr>
      <w:r w:rsidRPr="00F84FAF">
        <w:t>осознанию ответственности за последствия своих действий.</w:t>
      </w:r>
    </w:p>
    <w:p w:rsidR="00D31819" w:rsidRPr="00D31819" w:rsidRDefault="00D31819" w:rsidP="00D31819">
      <w:pPr>
        <w:pStyle w:val="a3"/>
        <w:jc w:val="left"/>
        <w:rPr>
          <w:rFonts w:ascii="Times New Roman" w:hAnsi="Times New Roman"/>
        </w:rPr>
      </w:pPr>
    </w:p>
    <w:p w:rsidR="00D31819" w:rsidRDefault="00D31819" w:rsidP="00D31819"/>
    <w:p w:rsidR="00386BC1" w:rsidRDefault="00EE06DD"/>
    <w:sectPr w:rsidR="00386BC1" w:rsidSect="000F05E7">
      <w:headerReference w:type="even" r:id="rId12"/>
      <w:headerReference w:type="default" r:id="rId13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EF" w:rsidRDefault="00AF1CF6">
      <w:r>
        <w:separator/>
      </w:r>
    </w:p>
  </w:endnote>
  <w:endnote w:type="continuationSeparator" w:id="0">
    <w:p w:rsidR="002508EF" w:rsidRDefault="00AF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EF" w:rsidRDefault="00AF1CF6">
      <w:r>
        <w:separator/>
      </w:r>
    </w:p>
  </w:footnote>
  <w:footnote w:type="continuationSeparator" w:id="0">
    <w:p w:rsidR="002508EF" w:rsidRDefault="00AF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17" w:rsidRDefault="00D31819" w:rsidP="00C905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4017" w:rsidRDefault="00EE06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17" w:rsidRDefault="00D31819" w:rsidP="00C905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06DD">
      <w:rPr>
        <w:rStyle w:val="a9"/>
        <w:noProof/>
      </w:rPr>
      <w:t>7</w:t>
    </w:r>
    <w:r>
      <w:rPr>
        <w:rStyle w:val="a9"/>
      </w:rPr>
      <w:fldChar w:fldCharType="end"/>
    </w:r>
  </w:p>
  <w:p w:rsidR="00164017" w:rsidRDefault="00EE06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19"/>
    <w:rsid w:val="002508EF"/>
    <w:rsid w:val="00604DA7"/>
    <w:rsid w:val="00AF1CF6"/>
    <w:rsid w:val="00D31819"/>
    <w:rsid w:val="00ED223A"/>
    <w:rsid w:val="00E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18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18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D318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D31819"/>
    <w:rPr>
      <w:rFonts w:cs="Times New Roman"/>
      <w:b/>
      <w:bCs/>
      <w:color w:val="008000"/>
    </w:rPr>
  </w:style>
  <w:style w:type="paragraph" w:styleId="a5">
    <w:name w:val="Body Text"/>
    <w:basedOn w:val="a"/>
    <w:link w:val="a6"/>
    <w:rsid w:val="00D31819"/>
    <w:pPr>
      <w:jc w:val="both"/>
    </w:pPr>
  </w:style>
  <w:style w:type="character" w:customStyle="1" w:styleId="a6">
    <w:name w:val="Основной текст Знак"/>
    <w:basedOn w:val="a0"/>
    <w:link w:val="a5"/>
    <w:rsid w:val="00D3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318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3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31819"/>
  </w:style>
  <w:style w:type="paragraph" w:customStyle="1" w:styleId="ConsPlusNormal">
    <w:name w:val="ConsPlusNormal"/>
    <w:rsid w:val="00D318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D318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181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18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18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D318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D31819"/>
    <w:rPr>
      <w:rFonts w:cs="Times New Roman"/>
      <w:b/>
      <w:bCs/>
      <w:color w:val="008000"/>
    </w:rPr>
  </w:style>
  <w:style w:type="paragraph" w:styleId="a5">
    <w:name w:val="Body Text"/>
    <w:basedOn w:val="a"/>
    <w:link w:val="a6"/>
    <w:rsid w:val="00D31819"/>
    <w:pPr>
      <w:jc w:val="both"/>
    </w:pPr>
  </w:style>
  <w:style w:type="character" w:customStyle="1" w:styleId="a6">
    <w:name w:val="Основной текст Знак"/>
    <w:basedOn w:val="a0"/>
    <w:link w:val="a5"/>
    <w:rsid w:val="00D3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318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3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31819"/>
  </w:style>
  <w:style w:type="paragraph" w:customStyle="1" w:styleId="ConsPlusNormal">
    <w:name w:val="ConsPlusNormal"/>
    <w:rsid w:val="00D318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D318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181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4842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6DF4-9E1D-4C52-89AF-B3F1857E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user01</cp:lastModifiedBy>
  <cp:revision>3</cp:revision>
  <dcterms:created xsi:type="dcterms:W3CDTF">2017-07-20T13:13:00Z</dcterms:created>
  <dcterms:modified xsi:type="dcterms:W3CDTF">2017-07-20T15:11:00Z</dcterms:modified>
</cp:coreProperties>
</file>