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BD8" w:rsidRPr="00735BAF" w:rsidRDefault="00E30BD8" w:rsidP="00E30BD8">
      <w:pPr>
        <w:pStyle w:val="a5"/>
        <w:widowControl w:val="0"/>
        <w:rPr>
          <w:sz w:val="24"/>
          <w:szCs w:val="24"/>
        </w:rPr>
      </w:pPr>
      <w:r w:rsidRPr="00735BAF">
        <w:rPr>
          <w:sz w:val="24"/>
          <w:szCs w:val="24"/>
        </w:rPr>
        <w:t>Должностной регламент</w:t>
      </w:r>
    </w:p>
    <w:p w:rsidR="00E30BD8" w:rsidRPr="00735BAF" w:rsidRDefault="00E30BD8" w:rsidP="00E30BD8">
      <w:pPr>
        <w:pStyle w:val="a5"/>
        <w:widowControl w:val="0"/>
        <w:rPr>
          <w:sz w:val="24"/>
          <w:szCs w:val="24"/>
        </w:rPr>
      </w:pPr>
      <w:r w:rsidRPr="00735BAF">
        <w:rPr>
          <w:sz w:val="24"/>
          <w:szCs w:val="24"/>
        </w:rPr>
        <w:t xml:space="preserve">ведущего специалиста - эксперта аналитического отдела </w:t>
      </w:r>
    </w:p>
    <w:p w:rsidR="00E30BD8" w:rsidRPr="00735BAF" w:rsidRDefault="00E30BD8" w:rsidP="00E30BD8">
      <w:pPr>
        <w:pStyle w:val="a5"/>
        <w:widowControl w:val="0"/>
        <w:rPr>
          <w:sz w:val="24"/>
          <w:szCs w:val="24"/>
        </w:rPr>
      </w:pPr>
      <w:r w:rsidRPr="00735BAF">
        <w:rPr>
          <w:sz w:val="24"/>
          <w:szCs w:val="24"/>
        </w:rPr>
        <w:t>Инспекции Федеральной налоговой службы по Кировскому району г. Астрахани</w:t>
      </w:r>
    </w:p>
    <w:p w:rsidR="00E30BD8" w:rsidRPr="00EB7A8A" w:rsidRDefault="00E30BD8" w:rsidP="00E30BD8">
      <w:pPr>
        <w:pStyle w:val="ConsPlusNormal"/>
        <w:rPr>
          <w:rFonts w:ascii="Times New Roman" w:hAnsi="Times New Roman" w:cs="Times New Roman"/>
          <w:b/>
          <w:color w:val="000000"/>
          <w:sz w:val="24"/>
          <w:szCs w:val="24"/>
        </w:rPr>
      </w:pPr>
    </w:p>
    <w:p w:rsidR="00E30BD8" w:rsidRPr="00EB7A8A" w:rsidRDefault="00E30BD8" w:rsidP="00E30BD8">
      <w:pPr>
        <w:pStyle w:val="ConsPlusNormal"/>
        <w:jc w:val="center"/>
        <w:rPr>
          <w:rFonts w:ascii="Times New Roman" w:hAnsi="Times New Roman" w:cs="Times New Roman"/>
          <w:b/>
          <w:color w:val="000000"/>
          <w:sz w:val="24"/>
          <w:szCs w:val="24"/>
        </w:rPr>
      </w:pPr>
      <w:r w:rsidRPr="00EB7A8A">
        <w:rPr>
          <w:rFonts w:ascii="Times New Roman" w:hAnsi="Times New Roman" w:cs="Times New Roman"/>
          <w:b/>
          <w:color w:val="000000"/>
          <w:sz w:val="24"/>
          <w:szCs w:val="24"/>
        </w:rPr>
        <w:t>I. Общие положения</w:t>
      </w:r>
    </w:p>
    <w:p w:rsidR="00E30BD8" w:rsidRPr="00EB7A8A" w:rsidRDefault="00E30BD8" w:rsidP="00E30BD8">
      <w:pPr>
        <w:pStyle w:val="ConsPlusNormal"/>
        <w:ind w:firstLine="709"/>
        <w:jc w:val="both"/>
        <w:rPr>
          <w:rFonts w:ascii="Times New Roman" w:hAnsi="Times New Roman" w:cs="Times New Roman"/>
          <w:color w:val="000000"/>
          <w:sz w:val="24"/>
          <w:szCs w:val="24"/>
        </w:rPr>
      </w:pPr>
    </w:p>
    <w:p w:rsidR="00E30BD8" w:rsidRPr="00EB7A8A" w:rsidRDefault="00E30BD8" w:rsidP="00E30BD8">
      <w:pPr>
        <w:pStyle w:val="ConsPlusNormal"/>
        <w:ind w:firstLine="709"/>
        <w:jc w:val="both"/>
        <w:rPr>
          <w:rFonts w:ascii="Times New Roman" w:hAnsi="Times New Roman" w:cs="Times New Roman"/>
          <w:color w:val="000000"/>
          <w:sz w:val="24"/>
          <w:szCs w:val="24"/>
        </w:rPr>
      </w:pPr>
      <w:r w:rsidRPr="00EB7A8A">
        <w:rPr>
          <w:rFonts w:ascii="Times New Roman" w:hAnsi="Times New Roman" w:cs="Times New Roman"/>
          <w:color w:val="000000"/>
          <w:sz w:val="24"/>
          <w:szCs w:val="24"/>
        </w:rPr>
        <w:t xml:space="preserve">1. Должность федеральной государственной гражданской службы </w:t>
      </w:r>
      <w:r w:rsidRPr="00EB7A8A">
        <w:rPr>
          <w:rFonts w:ascii="Times New Roman" w:hAnsi="Times New Roman" w:cs="Times New Roman"/>
          <w:color w:val="000000"/>
          <w:sz w:val="24"/>
          <w:szCs w:val="24"/>
        </w:rPr>
        <w:br/>
        <w:t xml:space="preserve">(далее – гражданская служба) </w:t>
      </w:r>
      <w:r w:rsidRPr="00735BAF">
        <w:rPr>
          <w:rFonts w:ascii="Times New Roman" w:hAnsi="Times New Roman" w:cs="Times New Roman"/>
          <w:sz w:val="24"/>
          <w:szCs w:val="24"/>
        </w:rPr>
        <w:t>ведущего</w:t>
      </w:r>
      <w:r w:rsidRPr="00EB7A8A">
        <w:rPr>
          <w:rFonts w:ascii="Times New Roman" w:hAnsi="Times New Roman" w:cs="Times New Roman"/>
          <w:color w:val="000000"/>
          <w:sz w:val="24"/>
          <w:szCs w:val="24"/>
        </w:rPr>
        <w:t xml:space="preserve"> специалиста-эксперта аналитического отдела Инспекции Федеральной налоговой службы по Кировскому району г. Астрахани относится к старшей группе должностей гражданской службы категории «специалисты».</w:t>
      </w:r>
    </w:p>
    <w:p w:rsidR="00E30BD8" w:rsidRPr="00EB7A8A" w:rsidRDefault="00E30BD8" w:rsidP="00E30BD8">
      <w:pPr>
        <w:pStyle w:val="ConsPlusNormal"/>
        <w:ind w:firstLine="709"/>
        <w:jc w:val="both"/>
        <w:rPr>
          <w:rFonts w:ascii="Times New Roman" w:hAnsi="Times New Roman" w:cs="Times New Roman"/>
          <w:color w:val="2E74B5"/>
          <w:sz w:val="24"/>
          <w:szCs w:val="24"/>
        </w:rPr>
      </w:pPr>
      <w:r w:rsidRPr="00EB7A8A">
        <w:rPr>
          <w:rFonts w:ascii="Times New Roman" w:hAnsi="Times New Roman" w:cs="Times New Roman"/>
          <w:color w:val="000000"/>
          <w:sz w:val="24"/>
          <w:szCs w:val="24"/>
        </w:rPr>
        <w:t xml:space="preserve">Регистрационный номер (код) должности – </w:t>
      </w:r>
      <w:r w:rsidRPr="00735BAF">
        <w:rPr>
          <w:rFonts w:ascii="Times New Roman" w:hAnsi="Times New Roman" w:cs="Times New Roman"/>
          <w:sz w:val="24"/>
          <w:szCs w:val="24"/>
        </w:rPr>
        <w:t>11-3-4-087</w:t>
      </w:r>
    </w:p>
    <w:p w:rsidR="00E30BD8" w:rsidRPr="00EB7A8A" w:rsidRDefault="00E30BD8" w:rsidP="00E30BD8">
      <w:pPr>
        <w:pStyle w:val="ConsPlusNormal"/>
        <w:ind w:firstLine="709"/>
        <w:jc w:val="both"/>
        <w:rPr>
          <w:rFonts w:ascii="Times New Roman" w:hAnsi="Times New Roman" w:cs="Times New Roman"/>
          <w:i/>
          <w:color w:val="000000"/>
          <w:sz w:val="24"/>
          <w:szCs w:val="24"/>
        </w:rPr>
      </w:pPr>
      <w:r w:rsidRPr="00EB7A8A">
        <w:rPr>
          <w:rFonts w:ascii="Times New Roman" w:hAnsi="Times New Roman" w:cs="Times New Roman"/>
          <w:color w:val="000000"/>
          <w:sz w:val="24"/>
          <w:szCs w:val="24"/>
        </w:rPr>
        <w:t xml:space="preserve">2. Область профессиональной служебной деятельности </w:t>
      </w:r>
      <w:r w:rsidRPr="00735BAF">
        <w:rPr>
          <w:rFonts w:ascii="Times New Roman" w:hAnsi="Times New Roman" w:cs="Times New Roman"/>
          <w:sz w:val="24"/>
          <w:szCs w:val="24"/>
        </w:rPr>
        <w:t>ведущего</w:t>
      </w:r>
      <w:r w:rsidRPr="00EB7A8A">
        <w:rPr>
          <w:rFonts w:ascii="Times New Roman" w:hAnsi="Times New Roman" w:cs="Times New Roman"/>
          <w:color w:val="000000"/>
          <w:sz w:val="24"/>
          <w:szCs w:val="24"/>
        </w:rPr>
        <w:t xml:space="preserve"> специалиста – эксперта аналитического отдела  Инспекции Федеральной налоговой службы по Кировскому району г. Астрахани: </w:t>
      </w:r>
      <w:r w:rsidRPr="00735BAF">
        <w:rPr>
          <w:rFonts w:ascii="Times New Roman" w:hAnsi="Times New Roman" w:cs="Times New Roman"/>
          <w:sz w:val="24"/>
          <w:szCs w:val="24"/>
        </w:rPr>
        <w:t>регулирование  в сфере налогового администрирования.</w:t>
      </w:r>
    </w:p>
    <w:p w:rsidR="00E30BD8" w:rsidRPr="00735BAF" w:rsidRDefault="00E30BD8" w:rsidP="00E30BD8">
      <w:pPr>
        <w:pStyle w:val="ConsPlusNormal"/>
        <w:ind w:firstLine="708"/>
        <w:jc w:val="both"/>
        <w:rPr>
          <w:rFonts w:ascii="Times New Roman" w:hAnsi="Times New Roman" w:cs="Times New Roman"/>
          <w:sz w:val="24"/>
          <w:szCs w:val="24"/>
        </w:rPr>
      </w:pPr>
      <w:r w:rsidRPr="00EB7A8A">
        <w:rPr>
          <w:rFonts w:ascii="Times New Roman" w:hAnsi="Times New Roman" w:cs="Times New Roman"/>
          <w:color w:val="000000"/>
          <w:sz w:val="24"/>
          <w:szCs w:val="24"/>
        </w:rPr>
        <w:t xml:space="preserve">3. Вид профессиональной служебной деятельности </w:t>
      </w:r>
      <w:r w:rsidRPr="00735BAF">
        <w:rPr>
          <w:rFonts w:ascii="Times New Roman" w:hAnsi="Times New Roman" w:cs="Times New Roman"/>
          <w:sz w:val="24"/>
          <w:szCs w:val="24"/>
        </w:rPr>
        <w:t>ведущего</w:t>
      </w:r>
      <w:r w:rsidRPr="00EB7A8A">
        <w:rPr>
          <w:rFonts w:ascii="Times New Roman" w:hAnsi="Times New Roman" w:cs="Times New Roman"/>
          <w:color w:val="000000"/>
          <w:sz w:val="24"/>
          <w:szCs w:val="24"/>
        </w:rPr>
        <w:t xml:space="preserve"> специалиста – эксперта аналитического отдела Инспекции Федеральной налоговой службы по Кировскому району г. Астрахани:</w:t>
      </w:r>
      <w:r w:rsidRPr="00735BAF">
        <w:rPr>
          <w:rFonts w:ascii="Times New Roman" w:hAnsi="Times New Roman" w:cs="Times New Roman"/>
          <w:sz w:val="24"/>
          <w:szCs w:val="24"/>
        </w:rPr>
        <w:t xml:space="preserve">   анализ и прогнозирование  поступлений налогов, сборов и страховых взносов в части осуществления аналитической деятельности, организация учета поступлений и формирование статистической отчетности.</w:t>
      </w:r>
    </w:p>
    <w:p w:rsidR="00E30BD8" w:rsidRPr="00EB7A8A" w:rsidRDefault="00E30BD8" w:rsidP="00E30BD8">
      <w:pPr>
        <w:pStyle w:val="ConsPlusNormal"/>
        <w:ind w:firstLine="709"/>
        <w:jc w:val="both"/>
        <w:rPr>
          <w:rFonts w:ascii="Times New Roman" w:hAnsi="Times New Roman" w:cs="Times New Roman"/>
          <w:color w:val="000000"/>
          <w:sz w:val="24"/>
          <w:szCs w:val="24"/>
        </w:rPr>
      </w:pPr>
      <w:r w:rsidRPr="00EB7A8A">
        <w:rPr>
          <w:rFonts w:ascii="Times New Roman" w:hAnsi="Times New Roman" w:cs="Times New Roman"/>
          <w:color w:val="000000"/>
          <w:sz w:val="24"/>
          <w:szCs w:val="24"/>
        </w:rPr>
        <w:t>4. Назначение на должность и освобождение от должности ведущего специалиста – эксперта аналитического отдела Инспекции Федеральной налоговой службы по Кировскому району г. Астрахани осуществляется начальником Инспекции Федеральной налоговой службы по Кировскому району г. Астрахани.</w:t>
      </w:r>
    </w:p>
    <w:p w:rsidR="00E30BD8" w:rsidRPr="00EB7A8A" w:rsidRDefault="00E30BD8" w:rsidP="00E30BD8">
      <w:pPr>
        <w:pStyle w:val="ConsPlusNormal"/>
        <w:ind w:firstLine="709"/>
        <w:jc w:val="both"/>
        <w:rPr>
          <w:rFonts w:ascii="Times New Roman" w:hAnsi="Times New Roman" w:cs="Times New Roman"/>
          <w:color w:val="000000"/>
          <w:sz w:val="24"/>
          <w:szCs w:val="24"/>
        </w:rPr>
      </w:pPr>
      <w:r w:rsidRPr="00EB7A8A">
        <w:rPr>
          <w:rFonts w:ascii="Times New Roman" w:hAnsi="Times New Roman" w:cs="Times New Roman"/>
          <w:color w:val="000000"/>
          <w:sz w:val="24"/>
          <w:szCs w:val="24"/>
        </w:rPr>
        <w:t>5. Ведущий специалист - эксперт аналитического отдела Инспекции Федеральной налоговой службы по Кировскому району г. Астрахани непосредственно подчиняется начальнику аналитического отдела Инспекции Федеральной налоговой службы по Кировскому району г. Астрахани.</w:t>
      </w:r>
    </w:p>
    <w:p w:rsidR="00E30BD8" w:rsidRPr="00EB7A8A" w:rsidRDefault="00E30BD8" w:rsidP="00E30BD8">
      <w:pPr>
        <w:pStyle w:val="ConsPlusNormal"/>
        <w:ind w:firstLine="709"/>
        <w:jc w:val="both"/>
        <w:rPr>
          <w:rFonts w:ascii="Times New Roman" w:hAnsi="Times New Roman" w:cs="Times New Roman"/>
          <w:color w:val="000000"/>
          <w:sz w:val="24"/>
          <w:szCs w:val="24"/>
        </w:rPr>
      </w:pPr>
      <w:r w:rsidRPr="00EB7A8A">
        <w:rPr>
          <w:rFonts w:ascii="Times New Roman" w:hAnsi="Times New Roman" w:cs="Times New Roman"/>
          <w:color w:val="000000"/>
          <w:sz w:val="24"/>
          <w:szCs w:val="24"/>
        </w:rPr>
        <w:t>В период отсутствия ведущего специалиста - эксперта его должностные обязанности выполняет главный специалист - эксперт  отдела.</w:t>
      </w:r>
    </w:p>
    <w:p w:rsidR="00E30BD8" w:rsidRPr="00EB7A8A" w:rsidRDefault="00E30BD8" w:rsidP="00E30BD8">
      <w:pPr>
        <w:pStyle w:val="ConsPlusNormal"/>
        <w:ind w:firstLine="709"/>
        <w:jc w:val="both"/>
        <w:rPr>
          <w:rFonts w:ascii="Times New Roman" w:hAnsi="Times New Roman" w:cs="Times New Roman"/>
          <w:color w:val="000000"/>
          <w:sz w:val="24"/>
          <w:szCs w:val="24"/>
        </w:rPr>
      </w:pPr>
      <w:r w:rsidRPr="00EB7A8A">
        <w:rPr>
          <w:rFonts w:ascii="Times New Roman" w:hAnsi="Times New Roman" w:cs="Times New Roman"/>
          <w:color w:val="000000"/>
          <w:sz w:val="24"/>
          <w:szCs w:val="24"/>
        </w:rPr>
        <w:t>В случае служебной необходимости ведущий специалист – эксперт выполняет по указанию начальника отдела должностные обязанности  главного специалиста - эксперта отдела.</w:t>
      </w:r>
    </w:p>
    <w:p w:rsidR="00E30BD8" w:rsidRPr="00EB7A8A" w:rsidRDefault="00E30BD8" w:rsidP="00E30BD8">
      <w:pPr>
        <w:pStyle w:val="ConsPlusNormal"/>
        <w:jc w:val="both"/>
        <w:rPr>
          <w:rFonts w:ascii="Times New Roman" w:hAnsi="Times New Roman" w:cs="Times New Roman"/>
          <w:color w:val="000000"/>
          <w:sz w:val="24"/>
          <w:szCs w:val="24"/>
        </w:rPr>
      </w:pPr>
    </w:p>
    <w:p w:rsidR="00E30BD8" w:rsidRPr="00EB7A8A" w:rsidRDefault="00E30BD8" w:rsidP="00E30BD8">
      <w:pPr>
        <w:pStyle w:val="ConsPlusNormal"/>
        <w:jc w:val="center"/>
        <w:rPr>
          <w:rFonts w:ascii="Times New Roman" w:hAnsi="Times New Roman" w:cs="Times New Roman"/>
          <w:b/>
          <w:color w:val="000000"/>
          <w:sz w:val="24"/>
          <w:szCs w:val="24"/>
        </w:rPr>
      </w:pPr>
      <w:r w:rsidRPr="00EB7A8A">
        <w:rPr>
          <w:rFonts w:ascii="Times New Roman" w:hAnsi="Times New Roman" w:cs="Times New Roman"/>
          <w:b/>
          <w:color w:val="000000"/>
          <w:sz w:val="24"/>
          <w:szCs w:val="24"/>
        </w:rPr>
        <w:t xml:space="preserve">II. Квалификационные требования </w:t>
      </w:r>
      <w:r w:rsidRPr="00EB7A8A">
        <w:rPr>
          <w:rFonts w:ascii="Times New Roman" w:hAnsi="Times New Roman" w:cs="Times New Roman"/>
          <w:b/>
          <w:color w:val="000000"/>
          <w:sz w:val="24"/>
          <w:szCs w:val="24"/>
        </w:rPr>
        <w:br/>
        <w:t>для замещения должности гражданской службы</w:t>
      </w:r>
      <w:r w:rsidRPr="00EB7A8A">
        <w:rPr>
          <w:rStyle w:val="a6"/>
          <w:rFonts w:ascii="Times New Roman" w:eastAsia="Calibri" w:hAnsi="Times New Roman"/>
          <w:b/>
          <w:color w:val="000000"/>
          <w:sz w:val="24"/>
          <w:szCs w:val="24"/>
        </w:rPr>
        <w:footnoteReference w:id="1"/>
      </w:r>
      <w:r w:rsidRPr="00EB7A8A">
        <w:rPr>
          <w:rFonts w:ascii="Times New Roman" w:hAnsi="Times New Roman" w:cs="Times New Roman"/>
          <w:b/>
          <w:color w:val="000000"/>
          <w:sz w:val="24"/>
          <w:szCs w:val="24"/>
        </w:rPr>
        <w:t xml:space="preserve"> </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6. Для замещения должности ведущего специалиста - эксперта аналитического отдела Инспекции Федеральной налоговой службы по Кировскому району г. Астрахани  устанавливаются следующие требования.</w:t>
      </w:r>
    </w:p>
    <w:p w:rsidR="00E30BD8" w:rsidRPr="00735BAF" w:rsidRDefault="00E30BD8" w:rsidP="00E30BD8">
      <w:pPr>
        <w:spacing w:after="0"/>
        <w:ind w:firstLine="720"/>
        <w:jc w:val="both"/>
        <w:rPr>
          <w:rFonts w:ascii="Times New Roman" w:hAnsi="Times New Roman"/>
          <w:sz w:val="24"/>
          <w:szCs w:val="24"/>
        </w:rPr>
      </w:pPr>
      <w:r w:rsidRPr="00EB7A8A">
        <w:rPr>
          <w:rFonts w:ascii="Times New Roman" w:hAnsi="Times New Roman"/>
          <w:color w:val="000000"/>
          <w:sz w:val="24"/>
          <w:szCs w:val="24"/>
        </w:rPr>
        <w:t xml:space="preserve">6.1. Наличие высшего образования </w:t>
      </w:r>
      <w:r w:rsidRPr="00735BAF">
        <w:rPr>
          <w:rFonts w:ascii="Times New Roman" w:hAnsi="Times New Roman"/>
          <w:sz w:val="24"/>
          <w:szCs w:val="24"/>
        </w:rPr>
        <w:t>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принимаемых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Pr="00EB7A8A">
        <w:rPr>
          <w:rFonts w:ascii="Times New Roman" w:hAnsi="Times New Roman"/>
          <w:color w:val="000000"/>
          <w:sz w:val="24"/>
          <w:szCs w:val="24"/>
        </w:rPr>
        <w:t xml:space="preserve"> </w:t>
      </w:r>
    </w:p>
    <w:p w:rsidR="00E30BD8" w:rsidRPr="00EB7A8A" w:rsidRDefault="00E30BD8" w:rsidP="00E30BD8">
      <w:pPr>
        <w:widowControl w:val="0"/>
        <w:spacing w:after="0" w:line="240" w:lineRule="auto"/>
        <w:ind w:firstLine="709"/>
        <w:jc w:val="both"/>
        <w:rPr>
          <w:rFonts w:ascii="Times New Roman" w:hAnsi="Times New Roman"/>
          <w:color w:val="000000"/>
          <w:spacing w:val="-2"/>
          <w:sz w:val="24"/>
          <w:szCs w:val="24"/>
        </w:rPr>
      </w:pPr>
      <w:r w:rsidRPr="00EB7A8A">
        <w:rPr>
          <w:rFonts w:ascii="Times New Roman" w:hAnsi="Times New Roman"/>
          <w:color w:val="000000"/>
          <w:spacing w:val="-2"/>
          <w:sz w:val="24"/>
          <w:szCs w:val="24"/>
        </w:rPr>
        <w:t>6.2. К</w:t>
      </w:r>
      <w:r w:rsidRPr="00EB7A8A">
        <w:rPr>
          <w:rFonts w:ascii="Times New Roman" w:hAnsi="Times New Roman"/>
          <w:color w:val="000000"/>
          <w:sz w:val="24"/>
          <w:szCs w:val="24"/>
        </w:rPr>
        <w:t>валификационные требования к стажу гражданской службы или стажу работы по специальности, направлению подготовки не предъявляются.</w:t>
      </w:r>
    </w:p>
    <w:p w:rsidR="00E30BD8" w:rsidRPr="00EB7A8A" w:rsidRDefault="00E30BD8" w:rsidP="00E30BD8">
      <w:pPr>
        <w:widowControl w:val="0"/>
        <w:spacing w:after="0" w:line="240" w:lineRule="auto"/>
        <w:ind w:firstLine="709"/>
        <w:jc w:val="both"/>
        <w:rPr>
          <w:rFonts w:ascii="Times New Roman" w:hAnsi="Times New Roman"/>
          <w:color w:val="000000"/>
          <w:spacing w:val="-2"/>
          <w:sz w:val="24"/>
          <w:szCs w:val="24"/>
        </w:rPr>
      </w:pPr>
      <w:r w:rsidRPr="00EB7A8A">
        <w:rPr>
          <w:rFonts w:ascii="Times New Roman" w:hAnsi="Times New Roman"/>
          <w:color w:val="000000"/>
          <w:spacing w:val="-2"/>
          <w:sz w:val="24"/>
          <w:szCs w:val="24"/>
        </w:rPr>
        <w:t>6.3. </w:t>
      </w:r>
      <w:proofErr w:type="gramStart"/>
      <w:r w:rsidRPr="00EB7A8A">
        <w:rPr>
          <w:rFonts w:ascii="Times New Roman" w:hAnsi="Times New Roman"/>
          <w:color w:val="000000"/>
          <w:spacing w:val="-2"/>
          <w:sz w:val="24"/>
          <w:szCs w:val="24"/>
        </w:rPr>
        <w:t>Наличие базовых знаний: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w:t>
      </w:r>
      <w:r w:rsidRPr="00EB7A8A">
        <w:rPr>
          <w:rFonts w:ascii="Times New Roman" w:hAnsi="Times New Roman"/>
          <w:color w:val="000000"/>
          <w:sz w:val="24"/>
          <w:szCs w:val="24"/>
        </w:rPr>
        <w:t xml:space="preserve"> основ управления и организации труда, процесса </w:t>
      </w:r>
      <w:r w:rsidRPr="00EB7A8A">
        <w:rPr>
          <w:rFonts w:ascii="Times New Roman" w:hAnsi="Times New Roman"/>
          <w:color w:val="000000"/>
          <w:sz w:val="24"/>
          <w:szCs w:val="24"/>
        </w:rPr>
        <w:lastRenderedPageBreak/>
        <w:t>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EB7A8A">
        <w:rPr>
          <w:rFonts w:ascii="Times New Roman" w:hAnsi="Times New Roman"/>
          <w:color w:val="000000"/>
          <w:sz w:val="24"/>
          <w:szCs w:val="24"/>
        </w:rPr>
        <w:t xml:space="preserve"> аппаратного и программного обеспечения; возможностей и особенностей </w:t>
      </w:r>
      <w:proofErr w:type="gramStart"/>
      <w:r w:rsidRPr="00EB7A8A">
        <w:rPr>
          <w:rFonts w:ascii="Times New Roman" w:hAnsi="Times New Roman"/>
          <w:color w:val="000000"/>
          <w:sz w:val="24"/>
          <w:szCs w:val="24"/>
        </w:rPr>
        <w:t>применения</w:t>
      </w:r>
      <w:proofErr w:type="gramEnd"/>
      <w:r w:rsidRPr="00EB7A8A">
        <w:rPr>
          <w:rFonts w:ascii="Times New Roman" w:hAnsi="Times New Roman"/>
          <w:color w:val="000000"/>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6.4. Наличие профессиональных знаний:</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 xml:space="preserve">6.4.1. В сфере законодательства Российской Федерации: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68"/>
      </w:tblGrid>
      <w:tr w:rsidR="00E30BD8" w:rsidRPr="00EB7A8A" w:rsidTr="00B61867">
        <w:tc>
          <w:tcPr>
            <w:tcW w:w="10268" w:type="dxa"/>
          </w:tcPr>
          <w:p w:rsidR="00E30BD8" w:rsidRDefault="00E30BD8" w:rsidP="00B61867">
            <w:pPr>
              <w:pStyle w:val="ConsPlusNormal"/>
              <w:jc w:val="both"/>
              <w:rPr>
                <w:rFonts w:ascii="Times New Roman" w:hAnsi="Times New Roman" w:cs="Times New Roman"/>
                <w:sz w:val="24"/>
                <w:szCs w:val="24"/>
              </w:rPr>
            </w:pPr>
            <w:r w:rsidRPr="00735BAF">
              <w:rPr>
                <w:rStyle w:val="FontStyle170"/>
                <w:sz w:val="24"/>
                <w:szCs w:val="24"/>
              </w:rPr>
              <w:t xml:space="preserve">       </w:t>
            </w:r>
            <w:r w:rsidRPr="00735BAF">
              <w:rPr>
                <w:rFonts w:ascii="Times New Roman" w:hAnsi="Times New Roman" w:cs="Times New Roman"/>
                <w:sz w:val="24"/>
                <w:szCs w:val="24"/>
              </w:rPr>
              <w:t xml:space="preserve"> Бюджетный  Российской Федерации; Гражданский Российской Федерации; Земельный  Российской Федерации; Жилищный Российской Федерации</w:t>
            </w:r>
            <w:r w:rsidR="006B6504" w:rsidRPr="006B6504">
              <w:rPr>
                <w:rFonts w:ascii="Times New Roman" w:hAnsi="Times New Roman" w:cs="Times New Roman"/>
                <w:sz w:val="24"/>
                <w:szCs w:val="24"/>
              </w:rPr>
              <w:t xml:space="preserve"> </w:t>
            </w:r>
            <w:r w:rsidRPr="00735BAF">
              <w:rPr>
                <w:rFonts w:ascii="Times New Roman" w:hAnsi="Times New Roman" w:cs="Times New Roman"/>
                <w:sz w:val="24"/>
                <w:szCs w:val="24"/>
              </w:rPr>
              <w:t xml:space="preserve">об административных правонарушениях (в части ответственности за нарушение законодательства); Налоговый  Российской Федерации; Таможенный Таможенного союза; Трудовой Российской Федерации; Федеральный от 7 августа 2001 г. N 115-ФЗ "О противодействии легализации (отмыванию) доходов, полученных преступным путем, и финансированию терроризма"; Федеральный </w:t>
            </w:r>
            <w:bookmarkStart w:id="0" w:name="_GoBack"/>
            <w:bookmarkEnd w:id="0"/>
            <w:r w:rsidRPr="00735BAF">
              <w:rPr>
                <w:rFonts w:ascii="Times New Roman" w:hAnsi="Times New Roman" w:cs="Times New Roman"/>
                <w:sz w:val="24"/>
                <w:szCs w:val="24"/>
              </w:rPr>
              <w:t>от 6 декабря 2011 г. N 402-ФЗ "О бухгалтерском учете";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 о Евразийском экономическом союзе от 29 мая 2014 г.; Минфина России от 30 марта 2001 г. N 26н "Об утверждении Положения по бухгалтерскому учету "Учет основных средств" ПБУ 6/01";</w:t>
            </w:r>
          </w:p>
          <w:p w:rsidR="00E30BD8" w:rsidRPr="00735BAF" w:rsidRDefault="00E30BD8" w:rsidP="006B6504">
            <w:pPr>
              <w:pStyle w:val="ConsPlusNormal"/>
              <w:jc w:val="both"/>
              <w:rPr>
                <w:rFonts w:ascii="Times New Roman" w:hAnsi="Times New Roman" w:cs="Times New Roman"/>
                <w:sz w:val="24"/>
                <w:szCs w:val="24"/>
              </w:rPr>
            </w:pPr>
            <w:proofErr w:type="gramStart"/>
            <w:r w:rsidRPr="00735BAF">
              <w:rPr>
                <w:rFonts w:ascii="Times New Roman" w:hAnsi="Times New Roman" w:cs="Times New Roman"/>
                <w:sz w:val="24"/>
                <w:szCs w:val="24"/>
              </w:rPr>
              <w:t>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Правительства Российской Федерации от 25 декабря 2009 г. N 1088 "О государственной автоматизированной системе "Управление";</w:t>
            </w:r>
            <w:proofErr w:type="gramEnd"/>
            <w:r w:rsidRPr="00735BAF">
              <w:rPr>
                <w:rFonts w:ascii="Times New Roman" w:hAnsi="Times New Roman" w:cs="Times New Roman"/>
                <w:sz w:val="24"/>
                <w:szCs w:val="24"/>
              </w:rPr>
              <w:t xml:space="preserve">  </w:t>
            </w:r>
            <w:proofErr w:type="gramStart"/>
            <w:r w:rsidRPr="00735BAF">
              <w:rPr>
                <w:rFonts w:ascii="Times New Roman" w:hAnsi="Times New Roman" w:cs="Times New Roman"/>
                <w:sz w:val="24"/>
                <w:szCs w:val="24"/>
              </w:rPr>
              <w:t>Правительства Российской Федерации от 26 мая 2010 г. N 367 "О Единой межведомственной информационно-статистический системе";</w:t>
            </w:r>
            <w:proofErr w:type="gramEnd"/>
            <w:r w:rsidRPr="00735BAF">
              <w:rPr>
                <w:rFonts w:ascii="Times New Roman" w:hAnsi="Times New Roman" w:cs="Times New Roman"/>
                <w:sz w:val="24"/>
                <w:szCs w:val="24"/>
              </w:rPr>
              <w:t xml:space="preserve"> Правительства Российской Федерации от 29 декабря 2007 г.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w:t>
            </w:r>
            <w:proofErr w:type="gramStart"/>
            <w:r w:rsidRPr="00735BAF">
              <w:rPr>
                <w:rFonts w:ascii="Times New Roman" w:hAnsi="Times New Roman" w:cs="Times New Roman"/>
                <w:sz w:val="24"/>
                <w:szCs w:val="24"/>
              </w:rPr>
              <w:t>Федерации бюджетных полномочий главных администраторов доходов бюджетов бюджетной системы Российской Федерации</w:t>
            </w:r>
            <w:proofErr w:type="gramEnd"/>
            <w:r w:rsidRPr="00735BAF">
              <w:rPr>
                <w:rFonts w:ascii="Times New Roman" w:hAnsi="Times New Roman" w:cs="Times New Roman"/>
                <w:sz w:val="24"/>
                <w:szCs w:val="24"/>
              </w:rPr>
              <w:t xml:space="preserve">";  </w:t>
            </w:r>
            <w:proofErr w:type="gramStart"/>
            <w:r w:rsidRPr="00735BAF">
              <w:rPr>
                <w:rFonts w:ascii="Times New Roman" w:hAnsi="Times New Roman" w:cs="Times New Roman"/>
                <w:sz w:val="24"/>
                <w:szCs w:val="24"/>
              </w:rPr>
              <w:t>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735BAF">
              <w:rPr>
                <w:rFonts w:ascii="Times New Roman" w:hAnsi="Times New Roman" w:cs="Times New Roman"/>
                <w:sz w:val="24"/>
                <w:szCs w:val="24"/>
              </w:rPr>
              <w:t xml:space="preserve"> должностных обязанностей";  </w:t>
            </w:r>
            <w:proofErr w:type="gramStart"/>
            <w:r w:rsidRPr="00735BAF">
              <w:rPr>
                <w:rFonts w:ascii="Times New Roman" w:hAnsi="Times New Roman" w:cs="Times New Roman"/>
                <w:sz w:val="24"/>
                <w:szCs w:val="24"/>
              </w:rPr>
              <w:t>Правительства Российской Федерации от 17 марта 2014 г. N 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w:t>
            </w:r>
            <w:proofErr w:type="gramEnd"/>
            <w:r w:rsidRPr="00735BAF">
              <w:rPr>
                <w:rFonts w:ascii="Times New Roman" w:hAnsi="Times New Roman" w:cs="Times New Roman"/>
                <w:sz w:val="24"/>
                <w:szCs w:val="24"/>
              </w:rPr>
              <w:t xml:space="preserve"> постановлением Правительства Российской Федерации от 10 февраля 2014 г. N 89";</w:t>
            </w:r>
          </w:p>
        </w:tc>
      </w:tr>
      <w:tr w:rsidR="00E30BD8" w:rsidRPr="00EB7A8A" w:rsidTr="00B61867">
        <w:trPr>
          <w:trHeight w:val="3853"/>
        </w:trPr>
        <w:tc>
          <w:tcPr>
            <w:tcW w:w="10268" w:type="dxa"/>
          </w:tcPr>
          <w:p w:rsidR="00E30BD8" w:rsidRPr="00735BAF" w:rsidRDefault="00E30BD8" w:rsidP="006B6504">
            <w:pPr>
              <w:pStyle w:val="ConsPlusNormal"/>
              <w:jc w:val="both"/>
              <w:rPr>
                <w:rFonts w:ascii="Times New Roman" w:hAnsi="Times New Roman" w:cs="Times New Roman"/>
                <w:sz w:val="24"/>
                <w:szCs w:val="24"/>
              </w:rPr>
            </w:pPr>
            <w:r w:rsidRPr="00735BAF">
              <w:rPr>
                <w:rFonts w:ascii="Times New Roman" w:hAnsi="Times New Roman" w:cs="Times New Roman"/>
                <w:sz w:val="24"/>
                <w:szCs w:val="24"/>
              </w:rPr>
              <w:t xml:space="preserve">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w:t>
            </w:r>
            <w:proofErr w:type="gramStart"/>
            <w:r w:rsidRPr="00735BAF">
              <w:rPr>
                <w:rFonts w:ascii="Times New Roman" w:hAnsi="Times New Roman" w:cs="Times New Roman"/>
                <w:sz w:val="24"/>
                <w:szCs w:val="24"/>
              </w:rPr>
              <w:t>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roofErr w:type="gramEnd"/>
            <w:r w:rsidRPr="00735BAF">
              <w:rPr>
                <w:rFonts w:ascii="Times New Roman" w:hAnsi="Times New Roman" w:cs="Times New Roman"/>
                <w:sz w:val="24"/>
                <w:szCs w:val="24"/>
              </w:rPr>
              <w:t xml:space="preserve">  Правительства Российской Федерации от 19 ноября 2014 г. N 1221 "Об утверждении Правил присвоения, изменения и аннулирования адресов"; Минфина России от 1 июля 2013 г. N 65н "Об утверждении Указаний о порядке применения бюджетной классификации Российской Федерации";</w:t>
            </w:r>
          </w:p>
        </w:tc>
      </w:tr>
      <w:tr w:rsidR="00E30BD8" w:rsidRPr="00EB7A8A" w:rsidTr="00B61867">
        <w:tc>
          <w:tcPr>
            <w:tcW w:w="10268" w:type="dxa"/>
          </w:tcPr>
          <w:p w:rsidR="00E30BD8" w:rsidRPr="00735BAF" w:rsidRDefault="00E30BD8" w:rsidP="00B61867">
            <w:pPr>
              <w:pStyle w:val="ConsPlusNormal"/>
              <w:jc w:val="both"/>
              <w:rPr>
                <w:rFonts w:ascii="Times New Roman" w:hAnsi="Times New Roman" w:cs="Times New Roman"/>
                <w:sz w:val="24"/>
                <w:szCs w:val="24"/>
              </w:rPr>
            </w:pPr>
            <w:r w:rsidRPr="00735BAF">
              <w:rPr>
                <w:rFonts w:ascii="Times New Roman" w:hAnsi="Times New Roman" w:cs="Times New Roman"/>
                <w:sz w:val="24"/>
                <w:szCs w:val="24"/>
              </w:rPr>
              <w:t xml:space="preserve">Правительства Российской Федерации от 6 мая 2008 г. N 671-р "Об утверждении Федерального плана статистических работ"; </w:t>
            </w:r>
            <w:proofErr w:type="gramStart"/>
            <w:r w:rsidRPr="00735BAF">
              <w:rPr>
                <w:rFonts w:ascii="Times New Roman" w:hAnsi="Times New Roman" w:cs="Times New Roman"/>
                <w:sz w:val="24"/>
                <w:szCs w:val="24"/>
              </w:rPr>
              <w:t>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w:t>
            </w:r>
            <w:proofErr w:type="gramEnd"/>
            <w:r w:rsidRPr="00735BAF">
              <w:rPr>
                <w:rFonts w:ascii="Times New Roman" w:hAnsi="Times New Roman" w:cs="Times New Roman"/>
                <w:sz w:val="24"/>
                <w:szCs w:val="24"/>
              </w:rPr>
              <w:t xml:space="preserve"> от 12 августа 2004 г. N 410";  ФНС России от 18 января 2012 г. N ЯК-7-1/9@ "Об утверждении Единых требований к порядку формирования информационного ресурса "Расчеты с бюджетом" местного уровня".</w:t>
            </w:r>
          </w:p>
        </w:tc>
      </w:tr>
    </w:tbl>
    <w:p w:rsidR="00E30BD8" w:rsidRPr="00735BAF" w:rsidRDefault="00E30BD8" w:rsidP="00E30BD8">
      <w:pPr>
        <w:pStyle w:val="ConsPlusNormal"/>
        <w:ind w:firstLine="283"/>
        <w:jc w:val="both"/>
        <w:rPr>
          <w:rFonts w:ascii="Times New Roman" w:hAnsi="Times New Roman" w:cs="Times New Roman"/>
          <w:sz w:val="24"/>
          <w:szCs w:val="24"/>
        </w:rPr>
      </w:pPr>
      <w:r w:rsidRPr="00735BAF">
        <w:rPr>
          <w:rFonts w:ascii="Times New Roman" w:hAnsi="Times New Roman" w:cs="Times New Roman"/>
          <w:sz w:val="24"/>
          <w:szCs w:val="24"/>
        </w:rPr>
        <w:t xml:space="preserve"> В должностной регламент ведущего специалиста – эксперта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E30BD8" w:rsidRPr="00EB7A8A" w:rsidRDefault="00E30BD8" w:rsidP="00E30BD8">
      <w:pPr>
        <w:pStyle w:val="ConsPlusNormal"/>
        <w:ind w:firstLine="283"/>
        <w:jc w:val="both"/>
        <w:rPr>
          <w:rFonts w:ascii="Times New Roman" w:hAnsi="Times New Roman" w:cs="Times New Roman"/>
          <w:color w:val="000000"/>
          <w:spacing w:val="-2"/>
          <w:sz w:val="24"/>
          <w:szCs w:val="24"/>
        </w:rPr>
      </w:pPr>
      <w:r w:rsidRPr="00EB7A8A">
        <w:rPr>
          <w:rFonts w:ascii="Times New Roman" w:hAnsi="Times New Roman" w:cs="Times New Roman"/>
          <w:color w:val="000000"/>
          <w:sz w:val="24"/>
          <w:szCs w:val="24"/>
        </w:rPr>
        <w:t>6.4.2. Иные профессиональные знания:</w:t>
      </w:r>
      <w:r w:rsidRPr="00735BAF">
        <w:rPr>
          <w:rFonts w:ascii="Times New Roman" w:hAnsi="Times New Roman" w:cs="Times New Roman"/>
          <w:sz w:val="24"/>
          <w:szCs w:val="24"/>
        </w:rPr>
        <w:t xml:space="preserve"> принципы формирования статистической налоговой отчетности; порядок применения бюджетной классификации Российской Федерации.</w:t>
      </w:r>
      <w:r w:rsidRPr="00EB7A8A">
        <w:rPr>
          <w:rFonts w:ascii="Times New Roman" w:hAnsi="Times New Roman" w:cs="Times New Roman"/>
          <w:color w:val="000000"/>
          <w:spacing w:val="-2"/>
          <w:sz w:val="24"/>
          <w:szCs w:val="24"/>
        </w:rPr>
        <w:t xml:space="preserve">          </w:t>
      </w:r>
    </w:p>
    <w:p w:rsidR="00E30BD8" w:rsidRPr="00735BAF" w:rsidRDefault="00E30BD8" w:rsidP="00E30BD8">
      <w:pPr>
        <w:pStyle w:val="ConsPlusNormal"/>
        <w:ind w:firstLine="283"/>
        <w:jc w:val="both"/>
        <w:rPr>
          <w:rFonts w:ascii="Times New Roman" w:hAnsi="Times New Roman" w:cs="Times New Roman"/>
          <w:sz w:val="24"/>
          <w:szCs w:val="24"/>
        </w:rPr>
      </w:pPr>
      <w:r w:rsidRPr="00EB7A8A">
        <w:rPr>
          <w:rFonts w:ascii="Times New Roman" w:hAnsi="Times New Roman" w:cs="Times New Roman"/>
          <w:color w:val="000000"/>
          <w:spacing w:val="-2"/>
          <w:sz w:val="24"/>
          <w:szCs w:val="24"/>
        </w:rPr>
        <w:t xml:space="preserve">6.5. Наличие функциональных знаний: знания основ учета, анализа и прогнозирования налоговых поступлений;  формирования  статистической отчетности в программном комплексе АИС «Налог-3»,   знания основ формирования статистической отчетности по направлениям деятельности, методы   прогнозирования и планирования налоговых поступлений, анализа поступлений  администрируемых ФНС России доходов в бюджетную систему Российской Федерации. </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6.6. </w:t>
      </w:r>
      <w:proofErr w:type="gramStart"/>
      <w:r w:rsidRPr="00EB7A8A">
        <w:rPr>
          <w:rFonts w:ascii="Times New Roman" w:hAnsi="Times New Roman"/>
          <w:color w:val="000000"/>
          <w:sz w:val="24"/>
          <w:szCs w:val="24"/>
        </w:rPr>
        <w:t>Наличие базовых умений: умения мыслить системно (стратегически);  умения планировать, рационально использовать служебное время и достигать результата; коммуникативных умений, умения управлять изменениями, умения 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EB7A8A">
        <w:rPr>
          <w:rFonts w:ascii="Times New Roman" w:hAnsi="Times New Roman"/>
          <w:color w:val="000000"/>
          <w:sz w:val="24"/>
          <w:szCs w:val="24"/>
        </w:rPr>
        <w:t xml:space="preserve"> подготовки презентаций, использования графических объектов в электронных документах, подготовки деловой корреспонденции и актов инспекции.</w:t>
      </w:r>
    </w:p>
    <w:p w:rsidR="00E30BD8" w:rsidRPr="00735BAF" w:rsidRDefault="00E30BD8" w:rsidP="00E30BD8">
      <w:pPr>
        <w:pStyle w:val="ConsPlusNormal"/>
        <w:ind w:firstLine="283"/>
        <w:jc w:val="both"/>
        <w:rPr>
          <w:rFonts w:ascii="Times New Roman" w:hAnsi="Times New Roman" w:cs="Times New Roman"/>
          <w:sz w:val="24"/>
          <w:szCs w:val="24"/>
        </w:rPr>
      </w:pPr>
      <w:r w:rsidRPr="00EB7A8A">
        <w:rPr>
          <w:rFonts w:ascii="Times New Roman" w:hAnsi="Times New Roman" w:cs="Times New Roman"/>
          <w:color w:val="000000"/>
          <w:sz w:val="24"/>
          <w:szCs w:val="24"/>
        </w:rPr>
        <w:t xml:space="preserve">        6.7. </w:t>
      </w:r>
      <w:proofErr w:type="gramStart"/>
      <w:r w:rsidRPr="00EB7A8A">
        <w:rPr>
          <w:rFonts w:ascii="Times New Roman" w:hAnsi="Times New Roman" w:cs="Times New Roman"/>
          <w:color w:val="000000"/>
          <w:sz w:val="24"/>
          <w:szCs w:val="24"/>
        </w:rPr>
        <w:t xml:space="preserve">Наличие профессиональных умений: </w:t>
      </w:r>
      <w:r w:rsidRPr="00735BAF">
        <w:rPr>
          <w:rFonts w:ascii="Times New Roman" w:hAnsi="Times New Roman" w:cs="Times New Roman"/>
          <w:sz w:val="24"/>
          <w:szCs w:val="24"/>
        </w:rPr>
        <w:t>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разработка форм квитанций, подтверждающей прием средств в счет уплаты налогов, выдаваемой местной администрацией налогоплательщикам (налоговым агентам);</w:t>
      </w:r>
      <w:proofErr w:type="gramEnd"/>
      <w:r w:rsidRPr="00735BAF">
        <w:rPr>
          <w:rFonts w:ascii="Times New Roman" w:hAnsi="Times New Roman" w:cs="Times New Roman"/>
          <w:sz w:val="24"/>
          <w:szCs w:val="24"/>
        </w:rPr>
        <w:t xml:space="preserve"> практика применения законодательства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Pr="00EB7A8A">
        <w:rPr>
          <w:rFonts w:ascii="Times New Roman" w:eastAsia="Calibri" w:hAnsi="Times New Roman" w:cs="Times New Roman"/>
          <w:color w:val="000000"/>
          <w:sz w:val="24"/>
          <w:szCs w:val="24"/>
        </w:rPr>
        <w:t>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E30BD8" w:rsidRPr="00735BAF" w:rsidRDefault="00E30BD8" w:rsidP="00E30BD8">
      <w:pPr>
        <w:pStyle w:val="ConsPlusNormal"/>
        <w:ind w:firstLine="283"/>
        <w:jc w:val="both"/>
        <w:rPr>
          <w:rFonts w:ascii="Times New Roman" w:hAnsi="Times New Roman" w:cs="Times New Roman"/>
          <w:sz w:val="24"/>
          <w:szCs w:val="24"/>
        </w:rPr>
      </w:pPr>
      <w:r w:rsidRPr="00EB7A8A">
        <w:rPr>
          <w:rFonts w:ascii="Times New Roman" w:hAnsi="Times New Roman" w:cs="Times New Roman"/>
          <w:color w:val="000000"/>
          <w:sz w:val="24"/>
          <w:szCs w:val="24"/>
        </w:rPr>
        <w:t xml:space="preserve">       6.8. Наличие функциональных умений:  основных методов и способов анализа и прогнозирования в налоговых органах;</w:t>
      </w:r>
      <w:r w:rsidRPr="00735BAF">
        <w:rPr>
          <w:rFonts w:ascii="Times New Roman" w:hAnsi="Times New Roman" w:cs="Times New Roman"/>
          <w:sz w:val="24"/>
          <w:szCs w:val="24"/>
        </w:rPr>
        <w:t xml:space="preserve"> проведения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разработка форм квитанций, подтверждающей прием сре</w:t>
      </w:r>
      <w:proofErr w:type="gramStart"/>
      <w:r w:rsidRPr="00735BAF">
        <w:rPr>
          <w:rFonts w:ascii="Times New Roman" w:hAnsi="Times New Roman" w:cs="Times New Roman"/>
          <w:sz w:val="24"/>
          <w:szCs w:val="24"/>
        </w:rPr>
        <w:t>дств в сч</w:t>
      </w:r>
      <w:proofErr w:type="gramEnd"/>
      <w:r w:rsidRPr="00735BAF">
        <w:rPr>
          <w:rFonts w:ascii="Times New Roman" w:hAnsi="Times New Roman" w:cs="Times New Roman"/>
          <w:sz w:val="24"/>
          <w:szCs w:val="24"/>
        </w:rPr>
        <w:t>ет уплаты налогов, выдаваемой местной администрацией налогоплательщикам (налоговым агентам);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w:t>
      </w:r>
    </w:p>
    <w:p w:rsidR="00E30BD8" w:rsidRPr="00735BAF" w:rsidRDefault="00E30BD8" w:rsidP="00E30BD8">
      <w:pPr>
        <w:pStyle w:val="ConsPlusNormal"/>
        <w:ind w:firstLine="283"/>
        <w:jc w:val="both"/>
        <w:rPr>
          <w:rFonts w:ascii="Times New Roman" w:hAnsi="Times New Roman" w:cs="Times New Roman"/>
          <w:sz w:val="24"/>
          <w:szCs w:val="24"/>
        </w:rPr>
      </w:pP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III. Должностные обязанности, права и ответственность</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7. Основные права и обязанности ведущего специалиста - эксперта аналитического отдела 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E30BD8"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 xml:space="preserve">8. В целях реализации задач и функций, возложенных на ведущего специалиста - эксперта аналитического отдела  </w:t>
      </w:r>
      <w:proofErr w:type="gramStart"/>
      <w:r w:rsidRPr="00EB7A8A">
        <w:rPr>
          <w:rFonts w:ascii="Times New Roman" w:hAnsi="Times New Roman"/>
          <w:color w:val="000000"/>
          <w:sz w:val="24"/>
          <w:szCs w:val="24"/>
        </w:rPr>
        <w:t>обязан</w:t>
      </w:r>
      <w:proofErr w:type="gramEnd"/>
      <w:r w:rsidRPr="00EB7A8A">
        <w:rPr>
          <w:rFonts w:ascii="Times New Roman" w:hAnsi="Times New Roman"/>
          <w:color w:val="000000"/>
          <w:sz w:val="24"/>
          <w:szCs w:val="24"/>
        </w:rPr>
        <w:t>:</w:t>
      </w:r>
    </w:p>
    <w:p w:rsidR="00E30BD8" w:rsidRDefault="00E30BD8" w:rsidP="00E30BD8">
      <w:pPr>
        <w:pStyle w:val="ac"/>
        <w:widowControl w:val="0"/>
        <w:numPr>
          <w:ilvl w:val="0"/>
          <w:numId w:val="2"/>
        </w:numPr>
        <w:spacing w:after="0" w:line="240" w:lineRule="auto"/>
        <w:ind w:left="0" w:firstLine="708"/>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E30BD8" w:rsidRDefault="00E30BD8" w:rsidP="00E30BD8">
      <w:pPr>
        <w:pStyle w:val="ac"/>
        <w:widowControl w:val="0"/>
        <w:numPr>
          <w:ilvl w:val="0"/>
          <w:numId w:val="2"/>
        </w:numPr>
        <w:spacing w:after="0" w:line="240" w:lineRule="auto"/>
        <w:ind w:left="0" w:firstLine="708"/>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E30BD8" w:rsidRDefault="00E30BD8" w:rsidP="00E30BD8">
      <w:pPr>
        <w:pStyle w:val="ac"/>
        <w:widowControl w:val="0"/>
        <w:numPr>
          <w:ilvl w:val="0"/>
          <w:numId w:val="2"/>
        </w:numPr>
        <w:spacing w:after="0" w:line="240" w:lineRule="auto"/>
        <w:ind w:left="0"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E30BD8" w:rsidRDefault="00E30BD8" w:rsidP="00E30BD8">
      <w:pPr>
        <w:pStyle w:val="ac"/>
        <w:widowControl w:val="0"/>
        <w:numPr>
          <w:ilvl w:val="0"/>
          <w:numId w:val="2"/>
        </w:numPr>
        <w:spacing w:after="0" w:line="240" w:lineRule="auto"/>
        <w:ind w:left="0" w:firstLine="720"/>
        <w:jc w:val="both"/>
        <w:rPr>
          <w:rFonts w:ascii="Times New Roman" w:eastAsia="Times New Roman" w:hAnsi="Times New Roman"/>
          <w:color w:val="000000"/>
          <w:sz w:val="24"/>
          <w:szCs w:val="24"/>
          <w:lang w:eastAsia="ru-RU"/>
        </w:rPr>
      </w:pPr>
      <w:proofErr w:type="gramStart"/>
      <w:r w:rsidRPr="00E30BD8">
        <w:rPr>
          <w:rFonts w:ascii="Times New Roman" w:eastAsia="Times New Roman" w:hAnsi="Times New Roman"/>
          <w:color w:val="000000"/>
          <w:sz w:val="24"/>
          <w:szCs w:val="24"/>
          <w:lang w:eastAsia="ru-RU"/>
        </w:rPr>
        <w:t>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 Астрахани и трудовую дисциплину, правила и нормы охраны</w:t>
      </w:r>
      <w:proofErr w:type="gramEnd"/>
      <w:r w:rsidRPr="00E30BD8">
        <w:rPr>
          <w:rFonts w:ascii="Times New Roman" w:eastAsia="Times New Roman" w:hAnsi="Times New Roman"/>
          <w:color w:val="000000"/>
          <w:sz w:val="24"/>
          <w:szCs w:val="24"/>
          <w:lang w:eastAsia="ru-RU"/>
        </w:rPr>
        <w:t xml:space="preserve"> труда и техники безопасности;</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w:t>
      </w:r>
      <w:r>
        <w:rPr>
          <w:rFonts w:ascii="Times New Roman" w:eastAsia="Times New Roman" w:hAnsi="Times New Roman"/>
          <w:color w:val="000000"/>
          <w:sz w:val="24"/>
          <w:szCs w:val="24"/>
          <w:lang w:eastAsia="ru-RU"/>
        </w:rPr>
        <w:t>ивающие их честь и достоинство;</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не совершать поступки, порочащие честь и достоинство государственного служащего;</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поддерживать уровень квалификации, необходимый для надлежащего выполнения  данных обязанностей;</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соблюдать установленные правила публичных выступлений и предоставления служебной информации;</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проявлять корректность в обращении с гражданами и работниками ФНС России, управления;</w:t>
      </w:r>
    </w:p>
    <w:p w:rsidR="00E30BD8" w:rsidRDefault="00E30BD8" w:rsidP="00E30BD8">
      <w:pPr>
        <w:pStyle w:val="ac"/>
        <w:widowControl w:val="0"/>
        <w:numPr>
          <w:ilvl w:val="0"/>
          <w:numId w:val="2"/>
        </w:numPr>
        <w:spacing w:after="0" w:line="240" w:lineRule="auto"/>
        <w:ind w:left="11" w:right="17" w:firstLine="720"/>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не допускать конфликтных ситуаций, способных  нанести ущерб  собственной репутации или авторитету ФНС России, управления, инспекции;</w:t>
      </w:r>
    </w:p>
    <w:p w:rsidR="00E30BD8" w:rsidRDefault="00E30BD8" w:rsidP="00E30BD8">
      <w:pPr>
        <w:pStyle w:val="ac"/>
        <w:widowControl w:val="0"/>
        <w:numPr>
          <w:ilvl w:val="0"/>
          <w:numId w:val="2"/>
        </w:numPr>
        <w:spacing w:after="0" w:line="240" w:lineRule="auto"/>
        <w:ind w:left="11" w:right="17" w:firstLine="697"/>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z w:val="24"/>
          <w:szCs w:val="24"/>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0BD8" w:rsidRPr="00E30BD8" w:rsidRDefault="00E30BD8" w:rsidP="00E30BD8">
      <w:pPr>
        <w:pStyle w:val="ac"/>
        <w:widowControl w:val="0"/>
        <w:numPr>
          <w:ilvl w:val="0"/>
          <w:numId w:val="2"/>
        </w:numPr>
        <w:shd w:val="clear" w:color="auto" w:fill="FFFFFF"/>
        <w:tabs>
          <w:tab w:val="left" w:pos="1128"/>
        </w:tabs>
        <w:spacing w:after="0" w:line="240" w:lineRule="auto"/>
        <w:ind w:left="10" w:right="17" w:firstLine="697"/>
        <w:jc w:val="both"/>
        <w:rPr>
          <w:rFonts w:ascii="Times New Roman" w:eastAsia="Times New Roman" w:hAnsi="Times New Roman"/>
          <w:color w:val="000000"/>
          <w:spacing w:val="3"/>
          <w:sz w:val="24"/>
          <w:szCs w:val="24"/>
          <w:lang w:eastAsia="ru-RU"/>
        </w:rPr>
      </w:pPr>
      <w:r w:rsidRPr="00E30BD8">
        <w:rPr>
          <w:rFonts w:ascii="Times New Roman" w:eastAsia="Times New Roman" w:hAnsi="Times New Roman"/>
          <w:color w:val="000000"/>
          <w:sz w:val="24"/>
          <w:szCs w:val="24"/>
          <w:lang w:eastAsia="ru-RU"/>
        </w:rPr>
        <w:t>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w:t>
      </w:r>
      <w:r>
        <w:rPr>
          <w:rFonts w:ascii="Times New Roman" w:eastAsia="Times New Roman" w:hAnsi="Times New Roman"/>
          <w:color w:val="000000"/>
          <w:sz w:val="24"/>
          <w:szCs w:val="24"/>
          <w:lang w:eastAsia="ru-RU"/>
        </w:rPr>
        <w:t>ми актами Российской Федерации;</w:t>
      </w:r>
    </w:p>
    <w:p w:rsidR="00E30BD8" w:rsidRPr="00E30BD8" w:rsidRDefault="00E30BD8" w:rsidP="00E30BD8">
      <w:pPr>
        <w:pStyle w:val="ac"/>
        <w:widowControl w:val="0"/>
        <w:numPr>
          <w:ilvl w:val="0"/>
          <w:numId w:val="2"/>
        </w:numPr>
        <w:shd w:val="clear" w:color="auto" w:fill="FFFFFF"/>
        <w:tabs>
          <w:tab w:val="left" w:pos="1128"/>
        </w:tabs>
        <w:spacing w:after="0" w:line="240" w:lineRule="auto"/>
        <w:ind w:left="10" w:right="17" w:firstLine="709"/>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pacing w:val="3"/>
          <w:sz w:val="24"/>
          <w:szCs w:val="24"/>
          <w:lang w:eastAsia="ru-RU"/>
        </w:rPr>
        <w:t>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E30BD8" w:rsidRPr="00E30BD8" w:rsidRDefault="00E30BD8" w:rsidP="00E30BD8">
      <w:pPr>
        <w:pStyle w:val="ac"/>
        <w:widowControl w:val="0"/>
        <w:numPr>
          <w:ilvl w:val="0"/>
          <w:numId w:val="2"/>
        </w:numPr>
        <w:shd w:val="clear" w:color="auto" w:fill="FFFFFF"/>
        <w:tabs>
          <w:tab w:val="left" w:pos="1128"/>
          <w:tab w:val="left" w:pos="1483"/>
        </w:tabs>
        <w:spacing w:after="0" w:line="240" w:lineRule="auto"/>
        <w:ind w:left="10" w:right="17" w:firstLine="709"/>
        <w:jc w:val="both"/>
        <w:rPr>
          <w:rFonts w:ascii="Times New Roman" w:eastAsia="Times New Roman" w:hAnsi="Times New Roman"/>
          <w:color w:val="000000"/>
          <w:sz w:val="24"/>
          <w:szCs w:val="24"/>
          <w:lang w:eastAsia="ru-RU"/>
        </w:rPr>
      </w:pPr>
      <w:r w:rsidRPr="00E30BD8">
        <w:rPr>
          <w:rFonts w:ascii="Times New Roman" w:eastAsia="Times New Roman" w:hAnsi="Times New Roman"/>
          <w:color w:val="000000"/>
          <w:spacing w:val="3"/>
          <w:sz w:val="24"/>
          <w:szCs w:val="24"/>
          <w:lang w:eastAsia="ru-RU"/>
        </w:rPr>
        <w:t>п</w:t>
      </w:r>
      <w:r w:rsidRPr="00E30BD8">
        <w:rPr>
          <w:rFonts w:ascii="Times New Roman" w:eastAsia="Times New Roman" w:hAnsi="Times New Roman"/>
          <w:color w:val="000000"/>
          <w:spacing w:val="3"/>
          <w:sz w:val="24"/>
          <w:szCs w:val="24"/>
          <w:lang w:eastAsia="ru-RU"/>
        </w:rPr>
        <w:t>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E30BD8" w:rsidRPr="00E30BD8" w:rsidRDefault="00E30BD8" w:rsidP="00E30BD8">
      <w:pPr>
        <w:pStyle w:val="ac"/>
        <w:widowControl w:val="0"/>
        <w:numPr>
          <w:ilvl w:val="0"/>
          <w:numId w:val="2"/>
        </w:numPr>
        <w:shd w:val="clear" w:color="auto" w:fill="FFFFFF"/>
        <w:tabs>
          <w:tab w:val="left" w:pos="1128"/>
          <w:tab w:val="left" w:pos="1483"/>
        </w:tabs>
        <w:spacing w:after="0" w:line="240" w:lineRule="auto"/>
        <w:ind w:left="10" w:right="17" w:firstLine="709"/>
        <w:jc w:val="both"/>
        <w:rPr>
          <w:rFonts w:ascii="Times New Roman" w:eastAsia="Times New Roman" w:hAnsi="Times New Roman"/>
          <w:color w:val="000000"/>
          <w:spacing w:val="3"/>
          <w:sz w:val="24"/>
          <w:szCs w:val="24"/>
          <w:lang w:eastAsia="ru-RU"/>
        </w:rPr>
      </w:pPr>
      <w:r w:rsidRPr="00E30BD8">
        <w:rPr>
          <w:rFonts w:ascii="Times New Roman" w:eastAsia="Times New Roman" w:hAnsi="Times New Roman"/>
          <w:color w:val="000000"/>
          <w:sz w:val="24"/>
          <w:szCs w:val="24"/>
          <w:lang w:eastAsia="ru-RU"/>
        </w:rPr>
        <w:t xml:space="preserve">осуществлять обеспечение </w:t>
      </w:r>
      <w:proofErr w:type="spellStart"/>
      <w:r w:rsidRPr="00E30BD8">
        <w:rPr>
          <w:rFonts w:ascii="Times New Roman" w:eastAsia="Times New Roman" w:hAnsi="Times New Roman"/>
          <w:color w:val="000000"/>
          <w:sz w:val="24"/>
          <w:szCs w:val="24"/>
          <w:lang w:eastAsia="ru-RU"/>
        </w:rPr>
        <w:t>внутриобъектового</w:t>
      </w:r>
      <w:proofErr w:type="spellEnd"/>
      <w:r w:rsidRPr="00E30BD8">
        <w:rPr>
          <w:rFonts w:ascii="Times New Roman" w:eastAsia="Times New Roman" w:hAnsi="Times New Roman"/>
          <w:color w:val="000000"/>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E30BD8" w:rsidRPr="00E30BD8" w:rsidRDefault="00E30BD8" w:rsidP="00E30BD8">
      <w:pPr>
        <w:pStyle w:val="ac"/>
        <w:widowControl w:val="0"/>
        <w:numPr>
          <w:ilvl w:val="0"/>
          <w:numId w:val="2"/>
        </w:numPr>
        <w:shd w:val="clear" w:color="auto" w:fill="FFFFFF"/>
        <w:tabs>
          <w:tab w:val="left" w:pos="1128"/>
          <w:tab w:val="left" w:pos="1483"/>
        </w:tabs>
        <w:spacing w:after="0" w:line="240" w:lineRule="auto"/>
        <w:ind w:left="11" w:right="17" w:firstLine="709"/>
        <w:jc w:val="both"/>
        <w:rPr>
          <w:rFonts w:ascii="Times New Roman" w:eastAsia="Times New Roman" w:hAnsi="Times New Roman"/>
          <w:sz w:val="24"/>
          <w:szCs w:val="24"/>
          <w:lang w:eastAsia="ru-RU"/>
        </w:rPr>
      </w:pPr>
      <w:r w:rsidRPr="00E30BD8">
        <w:rPr>
          <w:rFonts w:ascii="Times New Roman" w:eastAsia="Times New Roman" w:hAnsi="Times New Roman"/>
          <w:color w:val="000000"/>
          <w:spacing w:val="3"/>
          <w:sz w:val="24"/>
          <w:szCs w:val="24"/>
          <w:lang w:eastAsia="ru-RU"/>
        </w:rPr>
        <w:t>соблюдать при исполнении должностных обязанностей права и законные интересы граждан;</w:t>
      </w:r>
    </w:p>
    <w:p w:rsidR="00E30BD8" w:rsidRDefault="00E30BD8" w:rsidP="00E30BD8">
      <w:pPr>
        <w:pStyle w:val="ac"/>
        <w:widowControl w:val="0"/>
        <w:numPr>
          <w:ilvl w:val="0"/>
          <w:numId w:val="2"/>
        </w:numPr>
        <w:shd w:val="clear" w:color="auto" w:fill="FFFFFF"/>
        <w:tabs>
          <w:tab w:val="left" w:pos="1128"/>
          <w:tab w:val="left" w:pos="1483"/>
        </w:tabs>
        <w:spacing w:after="0" w:line="240" w:lineRule="auto"/>
        <w:ind w:left="11" w:right="17" w:firstLine="709"/>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w:t>
      </w:r>
      <w:r>
        <w:rPr>
          <w:rFonts w:ascii="Times New Roman" w:eastAsia="Times New Roman" w:hAnsi="Times New Roman"/>
          <w:sz w:val="24"/>
          <w:szCs w:val="24"/>
          <w:lang w:eastAsia="ru-RU"/>
        </w:rPr>
        <w:t>ми актами Российской Федерации;</w:t>
      </w:r>
    </w:p>
    <w:p w:rsidR="00E30BD8" w:rsidRDefault="00E30BD8" w:rsidP="00E30BD8">
      <w:pPr>
        <w:pStyle w:val="ac"/>
        <w:widowControl w:val="0"/>
        <w:numPr>
          <w:ilvl w:val="0"/>
          <w:numId w:val="2"/>
        </w:numPr>
        <w:shd w:val="clear" w:color="auto" w:fill="FFFFFF"/>
        <w:tabs>
          <w:tab w:val="left" w:pos="1128"/>
          <w:tab w:val="left" w:pos="1483"/>
        </w:tabs>
        <w:spacing w:after="0" w:line="240" w:lineRule="auto"/>
        <w:ind w:left="11" w:right="17" w:firstLine="709"/>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соблюдать требования Кодекса этики и служебного поведения федеральных государственных гражданских служащих ФНС России;</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7" w:firstLine="709"/>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обеспечивать соблюдение конфиденциальности персональных данных работников Инспекции и граждан, претендующих на замещение вакантных должностей;</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7" w:firstLine="709"/>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соблюдать требования по обеспечению безопасности при обработке персональных данных:</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15" w:firstLine="720"/>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не сообщать персональные данные лицам, не имеющим права доступа к ним;</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15" w:firstLine="720"/>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обеспечивать сохранность материалов с персональными данными;</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15" w:firstLine="720"/>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не делать неучтенных копий документов на бумажных и электронных носителях;</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15" w:firstLine="720"/>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не оставлять включенными автоматизированные рабочие места с пр</w:t>
      </w:r>
      <w:r>
        <w:rPr>
          <w:rFonts w:ascii="Times New Roman" w:eastAsia="Times New Roman" w:hAnsi="Times New Roman"/>
          <w:sz w:val="24"/>
          <w:szCs w:val="24"/>
          <w:lang w:eastAsia="ru-RU"/>
        </w:rPr>
        <w:t>едоставленными правами доступа;</w:t>
      </w:r>
    </w:p>
    <w:p w:rsid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15" w:firstLine="720"/>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p>
    <w:p w:rsidR="00E30BD8" w:rsidRPr="00E30BD8" w:rsidRDefault="00E30BD8" w:rsidP="00E30BD8">
      <w:pPr>
        <w:pStyle w:val="ac"/>
        <w:widowControl w:val="0"/>
        <w:numPr>
          <w:ilvl w:val="0"/>
          <w:numId w:val="2"/>
        </w:numPr>
        <w:shd w:val="clear" w:color="auto" w:fill="FFFFFF"/>
        <w:tabs>
          <w:tab w:val="left" w:pos="540"/>
          <w:tab w:val="left" w:pos="720"/>
          <w:tab w:val="left" w:pos="1128"/>
          <w:tab w:val="left" w:pos="1483"/>
        </w:tabs>
        <w:spacing w:after="0" w:line="240" w:lineRule="auto"/>
        <w:ind w:left="11" w:right="-115" w:firstLine="720"/>
        <w:jc w:val="both"/>
        <w:rPr>
          <w:rFonts w:ascii="Times New Roman" w:eastAsia="Times New Roman" w:hAnsi="Times New Roman"/>
          <w:sz w:val="24"/>
          <w:szCs w:val="24"/>
          <w:lang w:eastAsia="ru-RU"/>
        </w:rPr>
      </w:pPr>
      <w:r w:rsidRPr="00E30BD8">
        <w:rPr>
          <w:rFonts w:ascii="Times New Roman" w:eastAsia="Times New Roman" w:hAnsi="Times New Roman"/>
          <w:sz w:val="24"/>
          <w:szCs w:val="24"/>
          <w:lang w:eastAsia="ru-RU"/>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E30BD8" w:rsidRDefault="00E30BD8" w:rsidP="00E30BD8">
      <w:pPr>
        <w:spacing w:after="0" w:line="240" w:lineRule="auto"/>
        <w:ind w:right="-115" w:firstLine="720"/>
        <w:jc w:val="both"/>
        <w:rPr>
          <w:rFonts w:ascii="Times New Roman" w:eastAsia="Times New Roman" w:hAnsi="Times New Roman"/>
          <w:sz w:val="24"/>
          <w:szCs w:val="24"/>
          <w:lang w:eastAsia="ru-RU"/>
        </w:rPr>
      </w:pPr>
      <w:r w:rsidRPr="00735B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735BAF">
        <w:rPr>
          <w:rFonts w:ascii="Times New Roman" w:eastAsia="Times New Roman" w:hAnsi="Times New Roman"/>
          <w:sz w:val="24"/>
          <w:szCs w:val="24"/>
          <w:lang w:eastAsia="ru-RU"/>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E30BD8" w:rsidRDefault="00E30BD8" w:rsidP="00E30BD8">
      <w:pPr>
        <w:spacing w:after="0" w:line="240" w:lineRule="auto"/>
        <w:ind w:right="-115"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30BD8">
        <w:rPr>
          <w:rFonts w:ascii="Times New Roman" w:eastAsia="Times New Roman" w:hAnsi="Times New Roman"/>
          <w:sz w:val="24"/>
          <w:szCs w:val="24"/>
          <w:lang w:eastAsia="ru-RU"/>
        </w:rPr>
        <w:t>использовать средства защиты информации в строгом соответствии с эксплуатационной документацией;</w:t>
      </w:r>
    </w:p>
    <w:p w:rsidR="00E30BD8" w:rsidRDefault="00E30BD8" w:rsidP="00E30BD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30BD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E30BD8">
        <w:rPr>
          <w:rFonts w:ascii="Times New Roman" w:eastAsia="Times New Roman" w:hAnsi="Times New Roman"/>
          <w:sz w:val="24"/>
          <w:szCs w:val="24"/>
          <w:lang w:eastAsia="ru-RU"/>
        </w:rPr>
        <w:t>не вносить изменения в настройку средств защиты информации;</w:t>
      </w:r>
    </w:p>
    <w:p w:rsidR="00E30BD8" w:rsidRPr="00E30BD8" w:rsidRDefault="00E30BD8" w:rsidP="00E30BD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   </w:t>
      </w:r>
      <w:r w:rsidRPr="00E30BD8">
        <w:rPr>
          <w:rFonts w:ascii="Times New Roman" w:eastAsia="Times New Roman" w:hAnsi="Times New Roman"/>
          <w:sz w:val="24"/>
          <w:szCs w:val="24"/>
          <w:lang w:eastAsia="ru-RU"/>
        </w:rPr>
        <w:t>немедленно сообщать руководителю структурного подразделения, ответственному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E30BD8" w:rsidRPr="00735BAF" w:rsidRDefault="00E30BD8" w:rsidP="00E30BD8">
      <w:pPr>
        <w:spacing w:after="0" w:line="240" w:lineRule="auto"/>
        <w:jc w:val="both"/>
        <w:rPr>
          <w:rFonts w:ascii="Times New Roman" w:hAnsi="Times New Roman"/>
          <w:b/>
          <w:color w:val="000000"/>
          <w:sz w:val="24"/>
          <w:szCs w:val="24"/>
        </w:rPr>
      </w:pPr>
      <w:r w:rsidRPr="00735BAF">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 xml:space="preserve"> </w:t>
      </w:r>
      <w:r w:rsidRPr="00735BAF">
        <w:rPr>
          <w:rFonts w:ascii="Times New Roman" w:hAnsi="Times New Roman"/>
          <w:color w:val="000000"/>
          <w:sz w:val="24"/>
          <w:szCs w:val="24"/>
        </w:rPr>
        <w:t>соблюдать Кодекса этики и служебного поведения государственных гражданских служащих Федеральной налоговой службы, утвержденного приказом ФНС России от 11.04.2011 г. № ММВ-7-4/260@</w:t>
      </w:r>
      <w:r w:rsidRPr="00735BAF">
        <w:rPr>
          <w:rFonts w:ascii="Times New Roman" w:hAnsi="Times New Roman"/>
          <w:b/>
          <w:color w:val="000000"/>
          <w:sz w:val="24"/>
          <w:szCs w:val="24"/>
        </w:rPr>
        <w:t xml:space="preserve">.  </w:t>
      </w:r>
      <w:r w:rsidRPr="00735BAF">
        <w:rPr>
          <w:rFonts w:ascii="Times New Roman" w:hAnsi="Times New Roman"/>
          <w:b/>
          <w:color w:val="000000"/>
          <w:sz w:val="24"/>
          <w:szCs w:val="24"/>
        </w:rPr>
        <w:tab/>
      </w:r>
    </w:p>
    <w:p w:rsidR="00E30BD8" w:rsidRDefault="00E30BD8" w:rsidP="00E30BD8">
      <w:pPr>
        <w:tabs>
          <w:tab w:val="left" w:pos="1483"/>
        </w:tabs>
        <w:spacing w:after="0" w:line="240" w:lineRule="auto"/>
        <w:jc w:val="both"/>
        <w:rPr>
          <w:rFonts w:ascii="Times New Roman" w:eastAsia="Times New Roman" w:hAnsi="Times New Roman"/>
          <w:b/>
          <w:sz w:val="24"/>
          <w:szCs w:val="24"/>
          <w:lang w:eastAsia="ru-RU"/>
        </w:rPr>
      </w:pPr>
      <w:r w:rsidRPr="00735BAF">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Осуществлять:</w:t>
      </w:r>
    </w:p>
    <w:p w:rsidR="00E30BD8" w:rsidRDefault="00E30BD8" w:rsidP="00E30BD8">
      <w:pPr>
        <w:tabs>
          <w:tab w:val="left" w:pos="1483"/>
        </w:tabs>
        <w:spacing w:after="0" w:line="240" w:lineRule="auto"/>
        <w:ind w:firstLine="709"/>
        <w:jc w:val="both"/>
        <w:rPr>
          <w:sz w:val="24"/>
          <w:szCs w:val="24"/>
        </w:rPr>
      </w:pPr>
      <w:r w:rsidRPr="00735BAF">
        <w:rPr>
          <w:sz w:val="24"/>
          <w:szCs w:val="24"/>
        </w:rPr>
        <w:t>проведение мероприятий, регламентируемых приказом от 13.06.2012 г. № ММВ-8-6/37@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закрытие карточки «Расчеты с бюджетом» местного уровня после завершения мероприятий по реорганизации или ликвидации организаций;</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снятие с налогового учета юридические и физические лица  в связи с изменением места нахождения, места жительства на основании документов, подготовленных соответствующими отделами;</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принятие   решения  о слиянии и разделении карточек лицевых счетов;</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подготовку аналитической информации о поступлении налогов и сборов в бюджетную систему Российской Федерации, государственные внебюджетные фонды, а также выполнения установленного задания по мобилизации налогов и сборов, контролируемых ФНС России;</w:t>
      </w:r>
    </w:p>
    <w:p w:rsidR="00E30BD8" w:rsidRDefault="00E30BD8" w:rsidP="00E30BD8">
      <w:pPr>
        <w:tabs>
          <w:tab w:val="left" w:pos="1483"/>
        </w:tabs>
        <w:spacing w:after="0" w:line="240" w:lineRule="auto"/>
        <w:ind w:firstLine="709"/>
        <w:jc w:val="both"/>
        <w:rPr>
          <w:rFonts w:ascii="Times New Roman" w:hAnsi="Times New Roman"/>
          <w:b/>
          <w:color w:val="000000"/>
          <w:sz w:val="24"/>
          <w:szCs w:val="24"/>
        </w:rPr>
      </w:pPr>
      <w:r w:rsidRPr="00735BAF">
        <w:rPr>
          <w:rFonts w:ascii="Times New Roman" w:hAnsi="Times New Roman"/>
          <w:color w:val="000000"/>
          <w:sz w:val="24"/>
          <w:szCs w:val="24"/>
        </w:rPr>
        <w:t>проведение  анализа поступлений налогов и сборов в бюджетную систему Российской Федерации, включая государственные внебюджетные фонды (ежеквартальный мониторинг 60%)</w:t>
      </w:r>
      <w:r>
        <w:rPr>
          <w:rFonts w:ascii="Times New Roman" w:hAnsi="Times New Roman"/>
          <w:b/>
          <w:color w:val="000000"/>
          <w:sz w:val="24"/>
          <w:szCs w:val="24"/>
        </w:rPr>
        <w:t>;</w:t>
      </w:r>
    </w:p>
    <w:p w:rsidR="00E30BD8" w:rsidRDefault="00E30BD8" w:rsidP="00E30BD8">
      <w:pPr>
        <w:tabs>
          <w:tab w:val="left" w:pos="1483"/>
        </w:tabs>
        <w:spacing w:after="0" w:line="240" w:lineRule="auto"/>
        <w:ind w:firstLine="709"/>
        <w:jc w:val="both"/>
        <w:rPr>
          <w:rFonts w:ascii="Times New Roman" w:hAnsi="Times New Roman"/>
          <w:color w:val="000000"/>
          <w:sz w:val="24"/>
          <w:szCs w:val="24"/>
        </w:rPr>
      </w:pPr>
      <w:r w:rsidRPr="00735BAF">
        <w:rPr>
          <w:rFonts w:ascii="Times New Roman" w:hAnsi="Times New Roman"/>
          <w:color w:val="000000"/>
          <w:sz w:val="24"/>
          <w:szCs w:val="24"/>
        </w:rPr>
        <w:t>ежедневный мониторинг и анализ по выполнению задания по мобилизации налогов и сборов по всем уровням бюджетной системы и государственным внебюджетным фондам;</w:t>
      </w:r>
    </w:p>
    <w:p w:rsidR="00E30BD8" w:rsidRDefault="00E30BD8" w:rsidP="00E30BD8">
      <w:pPr>
        <w:tabs>
          <w:tab w:val="left" w:pos="1483"/>
        </w:tabs>
        <w:spacing w:after="0" w:line="240" w:lineRule="auto"/>
        <w:ind w:firstLine="709"/>
        <w:jc w:val="both"/>
        <w:rPr>
          <w:rFonts w:ascii="Times New Roman" w:hAnsi="Times New Roman"/>
          <w:bCs/>
          <w:iCs/>
          <w:color w:val="000000"/>
          <w:sz w:val="24"/>
          <w:szCs w:val="24"/>
        </w:rPr>
      </w:pPr>
      <w:r w:rsidRPr="00735BAF">
        <w:rPr>
          <w:rFonts w:ascii="Times New Roman" w:hAnsi="Times New Roman"/>
          <w:bCs/>
          <w:iCs/>
          <w:color w:val="000000"/>
          <w:sz w:val="24"/>
          <w:szCs w:val="24"/>
        </w:rPr>
        <w:t>ведение реестра по</w:t>
      </w:r>
      <w:r>
        <w:rPr>
          <w:rFonts w:ascii="Times New Roman" w:hAnsi="Times New Roman"/>
          <w:bCs/>
          <w:iCs/>
          <w:color w:val="000000"/>
          <w:sz w:val="24"/>
          <w:szCs w:val="24"/>
        </w:rPr>
        <w:t>ступлений, возвратов и зачетов;</w:t>
      </w:r>
    </w:p>
    <w:p w:rsidR="00E30BD8" w:rsidRDefault="00E30BD8" w:rsidP="00E30BD8">
      <w:pPr>
        <w:tabs>
          <w:tab w:val="left" w:pos="1483"/>
        </w:tabs>
        <w:spacing w:after="0" w:line="240" w:lineRule="auto"/>
        <w:ind w:firstLine="709"/>
        <w:jc w:val="both"/>
        <w:rPr>
          <w:rFonts w:ascii="Times New Roman" w:hAnsi="Times New Roman"/>
          <w:color w:val="000000"/>
          <w:sz w:val="24"/>
          <w:szCs w:val="24"/>
        </w:rPr>
      </w:pPr>
      <w:r w:rsidRPr="00735BAF">
        <w:rPr>
          <w:rFonts w:ascii="Times New Roman" w:hAnsi="Times New Roman"/>
          <w:color w:val="000000"/>
          <w:sz w:val="24"/>
          <w:szCs w:val="24"/>
        </w:rPr>
        <w:t xml:space="preserve">взаимодействие с органами местного самоуправления, казначейства и кредитными учреждениями по </w:t>
      </w:r>
      <w:proofErr w:type="gramStart"/>
      <w:r w:rsidRPr="00735BAF">
        <w:rPr>
          <w:rFonts w:ascii="Times New Roman" w:hAnsi="Times New Roman"/>
          <w:color w:val="000000"/>
          <w:sz w:val="24"/>
          <w:szCs w:val="24"/>
        </w:rPr>
        <w:t>контролю  за</w:t>
      </w:r>
      <w:proofErr w:type="gramEnd"/>
      <w:r w:rsidRPr="00735BAF">
        <w:rPr>
          <w:rFonts w:ascii="Times New Roman" w:hAnsi="Times New Roman"/>
          <w:color w:val="000000"/>
          <w:sz w:val="24"/>
          <w:szCs w:val="24"/>
        </w:rPr>
        <w:t xml:space="preserve"> правильностью заполнения всех реквизитов платежных документов на уплату налогов и сборов,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формирование информационного ресурса «Расчеты с бюджетом» для передачи на региональный уровень и предоставление информации из него в финансовые органы субъектов Российской Федерации и муниципальных образований;</w:t>
      </w:r>
    </w:p>
    <w:p w:rsidR="00E30BD8" w:rsidRDefault="00E30BD8" w:rsidP="00E30BD8">
      <w:pPr>
        <w:tabs>
          <w:tab w:val="left" w:pos="1483"/>
        </w:tabs>
        <w:spacing w:after="0" w:line="240" w:lineRule="auto"/>
        <w:ind w:firstLine="709"/>
        <w:jc w:val="both"/>
        <w:rPr>
          <w:rFonts w:ascii="Times New Roman" w:hAnsi="Times New Roman"/>
          <w:color w:val="000000"/>
          <w:sz w:val="24"/>
          <w:szCs w:val="24"/>
        </w:rPr>
      </w:pPr>
      <w:r w:rsidRPr="00735BAF">
        <w:rPr>
          <w:rFonts w:ascii="Times New Roman" w:hAnsi="Times New Roman"/>
          <w:color w:val="000000"/>
          <w:sz w:val="24"/>
          <w:szCs w:val="24"/>
        </w:rPr>
        <w:t>подготовку оперативной  информации из ИР "Расчеты с бюджетом;</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color w:val="000000"/>
          <w:sz w:val="24"/>
          <w:szCs w:val="24"/>
        </w:rPr>
        <w:t>формирование статистической налоговой отчетности ФНС России по утвержденным формам в соответствии с методическими указаниями</w:t>
      </w:r>
      <w:r w:rsidRPr="00735BAF">
        <w:rPr>
          <w:rFonts w:ascii="Times New Roman" w:hAnsi="Times New Roman"/>
          <w:sz w:val="24"/>
          <w:szCs w:val="24"/>
        </w:rPr>
        <w:t xml:space="preserve"> по порядку их составления, относящихся к компетенции деятельности аналитического отдела (1- НМ, 5-ДН, 2-НК, 1-НОМ);</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ежеквартальное проведение контроля по QBE запросам в целях выявления нарушений и своевременности принятия мер по их устранению;</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обеспечивает процесс подготовки данных  к  подъему на федеральный уровень в рамках подготовки к переходу на АИС «Налог-3»;</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подготовку к работе и работу с прикладными подсистемами АИС «Налог -3»;</w:t>
      </w:r>
    </w:p>
    <w:p w:rsidR="00E30BD8" w:rsidRDefault="00E30BD8" w:rsidP="00E30BD8">
      <w:pPr>
        <w:tabs>
          <w:tab w:val="left" w:pos="1483"/>
        </w:tabs>
        <w:spacing w:after="0" w:line="240" w:lineRule="auto"/>
        <w:ind w:firstLine="709"/>
        <w:jc w:val="both"/>
        <w:rPr>
          <w:rFonts w:ascii="Times New Roman" w:hAnsi="Times New Roman"/>
          <w:color w:val="000000"/>
          <w:sz w:val="24"/>
          <w:szCs w:val="24"/>
        </w:rPr>
      </w:pPr>
      <w:r w:rsidRPr="00735BAF">
        <w:rPr>
          <w:rFonts w:ascii="Times New Roman" w:hAnsi="Times New Roman"/>
          <w:color w:val="000000"/>
          <w:sz w:val="24"/>
          <w:szCs w:val="24"/>
        </w:rPr>
        <w:t>исполнение годовых и квартальных планов работы аналитического отдела по закрепленным пунктам;</w:t>
      </w:r>
    </w:p>
    <w:p w:rsidR="00E30BD8" w:rsidRDefault="00E30BD8" w:rsidP="00E30BD8">
      <w:pPr>
        <w:tabs>
          <w:tab w:val="left" w:pos="1483"/>
        </w:tabs>
        <w:spacing w:after="0" w:line="240" w:lineRule="auto"/>
        <w:ind w:firstLine="709"/>
        <w:jc w:val="both"/>
        <w:rPr>
          <w:rFonts w:ascii="Times New Roman" w:hAnsi="Times New Roman"/>
          <w:bCs/>
          <w:color w:val="000000"/>
          <w:sz w:val="24"/>
          <w:szCs w:val="24"/>
        </w:rPr>
      </w:pPr>
      <w:r w:rsidRPr="00735BAF">
        <w:rPr>
          <w:rFonts w:ascii="Times New Roman" w:hAnsi="Times New Roman"/>
          <w:bCs/>
          <w:color w:val="000000"/>
          <w:sz w:val="24"/>
          <w:szCs w:val="24"/>
        </w:rPr>
        <w:t>соблюдение требований конфиденциальности информации, полученной через информационную сеть или из других источников,  строгое соблюдения налоговой и служебной  тайны и законных интересов налогоплательщиков;</w:t>
      </w:r>
    </w:p>
    <w:p w:rsidR="00E30BD8" w:rsidRDefault="00E30BD8" w:rsidP="00E30BD8">
      <w:pPr>
        <w:tabs>
          <w:tab w:val="left" w:pos="1483"/>
        </w:tabs>
        <w:spacing w:after="0" w:line="240" w:lineRule="auto"/>
        <w:ind w:firstLine="709"/>
        <w:jc w:val="both"/>
        <w:rPr>
          <w:rFonts w:ascii="Times New Roman" w:hAnsi="Times New Roman"/>
          <w:bCs/>
          <w:color w:val="000000"/>
          <w:sz w:val="24"/>
          <w:szCs w:val="24"/>
        </w:rPr>
      </w:pPr>
      <w:r w:rsidRPr="00735BAF">
        <w:rPr>
          <w:rFonts w:ascii="Times New Roman" w:hAnsi="Times New Roman"/>
          <w:bCs/>
          <w:color w:val="000000"/>
          <w:sz w:val="24"/>
          <w:szCs w:val="24"/>
        </w:rPr>
        <w:t>оказание  методической помощи специалистам отдела и внесение  предложений по улучшению качества работы отдела;</w:t>
      </w:r>
    </w:p>
    <w:p w:rsidR="00E30BD8" w:rsidRDefault="00E30BD8" w:rsidP="00E30BD8">
      <w:pPr>
        <w:tabs>
          <w:tab w:val="left" w:pos="1483"/>
        </w:tabs>
        <w:spacing w:after="0" w:line="240" w:lineRule="auto"/>
        <w:ind w:firstLine="709"/>
        <w:jc w:val="both"/>
        <w:rPr>
          <w:rFonts w:ascii="Times New Roman" w:hAnsi="Times New Roman"/>
          <w:bCs/>
          <w:color w:val="000000"/>
          <w:sz w:val="24"/>
          <w:szCs w:val="24"/>
        </w:rPr>
      </w:pPr>
      <w:r w:rsidRPr="00735BAF">
        <w:rPr>
          <w:rFonts w:ascii="Times New Roman" w:hAnsi="Times New Roman"/>
          <w:bCs/>
          <w:color w:val="000000"/>
          <w:sz w:val="24"/>
          <w:szCs w:val="24"/>
        </w:rPr>
        <w:t>своевременное и качественное  исполнение  заданий начальника отдела;</w:t>
      </w:r>
    </w:p>
    <w:p w:rsidR="00E30BD8" w:rsidRDefault="00E30BD8" w:rsidP="00E30BD8">
      <w:pPr>
        <w:tabs>
          <w:tab w:val="left" w:pos="1483"/>
        </w:tabs>
        <w:spacing w:after="0" w:line="240" w:lineRule="auto"/>
        <w:ind w:firstLine="709"/>
        <w:jc w:val="both"/>
        <w:rPr>
          <w:rFonts w:ascii="Times New Roman" w:hAnsi="Times New Roman"/>
          <w:bCs/>
          <w:color w:val="000000"/>
          <w:sz w:val="24"/>
          <w:szCs w:val="24"/>
        </w:rPr>
      </w:pPr>
      <w:r w:rsidRPr="00735BAF">
        <w:rPr>
          <w:rFonts w:ascii="Times New Roman" w:hAnsi="Times New Roman"/>
          <w:bCs/>
          <w:color w:val="000000"/>
          <w:sz w:val="24"/>
          <w:szCs w:val="24"/>
        </w:rPr>
        <w:t>своевременное и качественное рассмотрение обращений граждан;</w:t>
      </w:r>
    </w:p>
    <w:p w:rsidR="00E30BD8" w:rsidRDefault="00E30BD8" w:rsidP="00E30BD8">
      <w:pPr>
        <w:tabs>
          <w:tab w:val="left" w:pos="1483"/>
        </w:tabs>
        <w:spacing w:after="0" w:line="240" w:lineRule="auto"/>
        <w:ind w:firstLine="709"/>
        <w:jc w:val="both"/>
        <w:rPr>
          <w:rFonts w:ascii="Times New Roman" w:hAnsi="Times New Roman"/>
          <w:bCs/>
          <w:color w:val="000000"/>
          <w:sz w:val="24"/>
          <w:szCs w:val="24"/>
        </w:rPr>
      </w:pPr>
      <w:r w:rsidRPr="00735BAF">
        <w:rPr>
          <w:rFonts w:ascii="Times New Roman" w:hAnsi="Times New Roman"/>
          <w:bCs/>
          <w:color w:val="000000"/>
          <w:sz w:val="24"/>
          <w:szCs w:val="24"/>
        </w:rPr>
        <w:t>неукоснительное соблюдение инструкций по делопроизводству;</w:t>
      </w:r>
    </w:p>
    <w:p w:rsidR="00E30BD8" w:rsidRDefault="00E30BD8" w:rsidP="00E30BD8">
      <w:pPr>
        <w:tabs>
          <w:tab w:val="left" w:pos="1483"/>
        </w:tabs>
        <w:spacing w:after="0" w:line="240" w:lineRule="auto"/>
        <w:ind w:firstLine="709"/>
        <w:jc w:val="both"/>
        <w:rPr>
          <w:rFonts w:ascii="Times New Roman" w:hAnsi="Times New Roman"/>
          <w:bCs/>
          <w:sz w:val="24"/>
          <w:szCs w:val="24"/>
        </w:rPr>
      </w:pPr>
      <w:r w:rsidRPr="00735BAF">
        <w:rPr>
          <w:rFonts w:ascii="Times New Roman" w:hAnsi="Times New Roman"/>
          <w:bCs/>
          <w:sz w:val="24"/>
          <w:szCs w:val="24"/>
        </w:rPr>
        <w:t>повышение своей квалификации путем изучения  поступающих законодательных актов и нормативных документов;</w:t>
      </w:r>
    </w:p>
    <w:p w:rsidR="00E30BD8" w:rsidRDefault="00E30BD8" w:rsidP="00E30BD8">
      <w:pPr>
        <w:tabs>
          <w:tab w:val="left" w:pos="1483"/>
        </w:tabs>
        <w:spacing w:after="0" w:line="240" w:lineRule="auto"/>
        <w:ind w:firstLine="709"/>
        <w:jc w:val="both"/>
        <w:rPr>
          <w:rFonts w:ascii="Times New Roman" w:hAnsi="Times New Roman"/>
          <w:bCs/>
          <w:sz w:val="24"/>
          <w:szCs w:val="24"/>
        </w:rPr>
      </w:pPr>
      <w:r w:rsidRPr="00735BAF">
        <w:rPr>
          <w:rFonts w:ascii="Times New Roman" w:hAnsi="Times New Roman"/>
          <w:bCs/>
          <w:sz w:val="24"/>
          <w:szCs w:val="24"/>
        </w:rPr>
        <w:t>самостоятельное и своевременное изучение автоматизированных информационных систем налоговых органов и применение  на практике навыков работы на них;</w:t>
      </w:r>
    </w:p>
    <w:p w:rsidR="00E30BD8" w:rsidRDefault="00E30BD8" w:rsidP="00E30BD8">
      <w:pPr>
        <w:tabs>
          <w:tab w:val="left" w:pos="1483"/>
        </w:tabs>
        <w:spacing w:after="0" w:line="240" w:lineRule="auto"/>
        <w:ind w:firstLine="709"/>
        <w:jc w:val="both"/>
        <w:rPr>
          <w:rFonts w:ascii="Times New Roman" w:hAnsi="Times New Roman"/>
          <w:bCs/>
          <w:color w:val="000000"/>
          <w:sz w:val="24"/>
          <w:szCs w:val="24"/>
        </w:rPr>
      </w:pPr>
      <w:r w:rsidRPr="00735BAF">
        <w:rPr>
          <w:rFonts w:ascii="Times New Roman" w:hAnsi="Times New Roman"/>
          <w:bCs/>
          <w:color w:val="000000"/>
          <w:sz w:val="24"/>
          <w:szCs w:val="24"/>
        </w:rPr>
        <w:t>представление  в установленном порядке информации о принятых мерах по  устранению нарушений и недостатков, выявленных проверками работы инспекции;</w:t>
      </w:r>
    </w:p>
    <w:p w:rsidR="00E30BD8" w:rsidRDefault="00E30BD8" w:rsidP="00E30BD8">
      <w:pPr>
        <w:tabs>
          <w:tab w:val="left" w:pos="1483"/>
        </w:tabs>
        <w:spacing w:after="0" w:line="240" w:lineRule="auto"/>
        <w:ind w:firstLine="709"/>
        <w:jc w:val="both"/>
        <w:rPr>
          <w:rFonts w:ascii="Times New Roman" w:hAnsi="Times New Roman"/>
          <w:color w:val="000000"/>
          <w:sz w:val="24"/>
          <w:szCs w:val="24"/>
        </w:rPr>
      </w:pPr>
      <w:r w:rsidRPr="00735BAF">
        <w:rPr>
          <w:rFonts w:ascii="Times New Roman" w:hAnsi="Times New Roman"/>
          <w:color w:val="000000"/>
          <w:sz w:val="24"/>
          <w:szCs w:val="24"/>
        </w:rPr>
        <w:t>взаимодействие в своей работе с отделами Инспекции;</w:t>
      </w:r>
    </w:p>
    <w:p w:rsidR="00E30BD8" w:rsidRDefault="00E30BD8" w:rsidP="00E30BD8">
      <w:pPr>
        <w:tabs>
          <w:tab w:val="left" w:pos="1483"/>
        </w:tabs>
        <w:spacing w:after="0" w:line="240" w:lineRule="auto"/>
        <w:ind w:firstLine="709"/>
        <w:jc w:val="both"/>
        <w:rPr>
          <w:rFonts w:ascii="Times New Roman" w:hAnsi="Times New Roman"/>
          <w:bCs/>
          <w:sz w:val="24"/>
          <w:szCs w:val="24"/>
        </w:rPr>
      </w:pPr>
      <w:r w:rsidRPr="00735BAF">
        <w:rPr>
          <w:rFonts w:ascii="Times New Roman" w:hAnsi="Times New Roman"/>
          <w:bCs/>
          <w:sz w:val="24"/>
          <w:szCs w:val="24"/>
        </w:rPr>
        <w:t>предотвращение доступа посторонних лиц к активному сетевому оборудованию;</w:t>
      </w:r>
    </w:p>
    <w:p w:rsidR="00E30BD8" w:rsidRDefault="00E30BD8" w:rsidP="00E30BD8">
      <w:pPr>
        <w:tabs>
          <w:tab w:val="left" w:pos="1483"/>
        </w:tabs>
        <w:spacing w:after="0" w:line="240" w:lineRule="auto"/>
        <w:ind w:firstLine="709"/>
        <w:jc w:val="both"/>
        <w:rPr>
          <w:rFonts w:ascii="Times New Roman" w:hAnsi="Times New Roman"/>
          <w:bCs/>
          <w:sz w:val="24"/>
          <w:szCs w:val="24"/>
        </w:rPr>
      </w:pPr>
      <w:r w:rsidRPr="00735BAF">
        <w:rPr>
          <w:rFonts w:ascii="Times New Roman" w:hAnsi="Times New Roman"/>
          <w:bCs/>
          <w:sz w:val="24"/>
          <w:szCs w:val="24"/>
        </w:rPr>
        <w:t>соблюдение  правил и норм охраны труда, техники безопасности, производственной санитарии и пожарной безопасности;</w:t>
      </w:r>
    </w:p>
    <w:p w:rsidR="00E30BD8" w:rsidRDefault="00E30BD8" w:rsidP="00E30BD8">
      <w:pPr>
        <w:tabs>
          <w:tab w:val="left" w:pos="1483"/>
        </w:tabs>
        <w:spacing w:after="0" w:line="240" w:lineRule="auto"/>
        <w:ind w:firstLine="709"/>
        <w:jc w:val="both"/>
        <w:rPr>
          <w:rFonts w:ascii="Times New Roman" w:hAnsi="Times New Roman"/>
          <w:color w:val="000000"/>
          <w:sz w:val="24"/>
          <w:szCs w:val="24"/>
        </w:rPr>
      </w:pPr>
      <w:r w:rsidRPr="00735BAF">
        <w:rPr>
          <w:rFonts w:ascii="Times New Roman" w:hAnsi="Times New Roman"/>
          <w:color w:val="000000"/>
          <w:sz w:val="24"/>
          <w:szCs w:val="24"/>
        </w:rPr>
        <w:t>применение в полном объеме для выполнения  перечисленных обязанностей  установленное автоматизированное рабочее место;</w:t>
      </w:r>
    </w:p>
    <w:p w:rsidR="00E30BD8"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проведение мероприятий внутреннего контроля в соответствии с приказом УФНС России по А</w:t>
      </w:r>
      <w:proofErr w:type="gramStart"/>
      <w:r w:rsidRPr="00735BAF">
        <w:rPr>
          <w:rFonts w:ascii="Times New Roman" w:hAnsi="Times New Roman"/>
          <w:sz w:val="24"/>
          <w:szCs w:val="24"/>
          <w:lang w:val="en-US"/>
        </w:rPr>
        <w:t>c</w:t>
      </w:r>
      <w:proofErr w:type="spellStart"/>
      <w:proofErr w:type="gramEnd"/>
      <w:r w:rsidRPr="00735BAF">
        <w:rPr>
          <w:rFonts w:ascii="Times New Roman" w:hAnsi="Times New Roman"/>
          <w:sz w:val="24"/>
          <w:szCs w:val="24"/>
        </w:rPr>
        <w:t>траханской</w:t>
      </w:r>
      <w:proofErr w:type="spellEnd"/>
      <w:r w:rsidRPr="00735BAF">
        <w:rPr>
          <w:rFonts w:ascii="Times New Roman" w:hAnsi="Times New Roman"/>
          <w:sz w:val="24"/>
          <w:szCs w:val="24"/>
        </w:rPr>
        <w:t xml:space="preserve"> области от 25.01.2017 № 01-04/021@ «О проведении мероприятий внутреннего контроля»;</w:t>
      </w:r>
    </w:p>
    <w:p w:rsidR="00E30BD8" w:rsidRPr="00735BAF" w:rsidRDefault="00E30BD8" w:rsidP="00E30BD8">
      <w:pPr>
        <w:tabs>
          <w:tab w:val="left" w:pos="1483"/>
        </w:tabs>
        <w:spacing w:after="0" w:line="240" w:lineRule="auto"/>
        <w:ind w:firstLine="709"/>
        <w:jc w:val="both"/>
        <w:rPr>
          <w:rFonts w:ascii="Times New Roman" w:hAnsi="Times New Roman"/>
          <w:sz w:val="24"/>
          <w:szCs w:val="24"/>
        </w:rPr>
      </w:pPr>
      <w:r w:rsidRPr="00735BAF">
        <w:rPr>
          <w:rFonts w:ascii="Times New Roman" w:hAnsi="Times New Roman"/>
          <w:sz w:val="24"/>
          <w:szCs w:val="24"/>
        </w:rPr>
        <w:t xml:space="preserve">разработку и поддержание в актуальном состоянии документов внутреннего контроля (Карт ВК, Журнала учета результатов ВК) с учетом изменений законодательства, поручений вышестоящих налоговых органов и выявленных рисков по результатам проведенных мероприятий внутреннего контроля. </w:t>
      </w:r>
      <w:r w:rsidRPr="00735BAF">
        <w:rPr>
          <w:rFonts w:ascii="Times New Roman" w:eastAsia="Times New Roman" w:hAnsi="Times New Roman"/>
          <w:bCs/>
          <w:sz w:val="24"/>
          <w:szCs w:val="24"/>
          <w:lang w:eastAsia="ru-RU"/>
        </w:rPr>
        <w:t xml:space="preserve">   </w:t>
      </w:r>
    </w:p>
    <w:p w:rsidR="00E30BD8" w:rsidRPr="00735BAF" w:rsidRDefault="00E30BD8" w:rsidP="00E30BD8">
      <w:pPr>
        <w:widowControl w:val="0"/>
        <w:spacing w:after="0" w:line="240" w:lineRule="auto"/>
        <w:ind w:firstLine="709"/>
        <w:jc w:val="both"/>
        <w:rPr>
          <w:rFonts w:ascii="Times New Roman" w:hAnsi="Times New Roman"/>
          <w:sz w:val="24"/>
          <w:szCs w:val="24"/>
        </w:rPr>
      </w:pPr>
      <w:r w:rsidRPr="00735BAF">
        <w:rPr>
          <w:rFonts w:ascii="Times New Roman" w:hAnsi="Times New Roman"/>
          <w:sz w:val="24"/>
          <w:szCs w:val="24"/>
        </w:rPr>
        <w:t xml:space="preserve">9. В целях исполнения возложенных должностных обязанностей ведущий специалист - эксперт аналитического отдела Инспекции Федеральной налоговой службы по Кировскому району г. Астрахани имеет право: </w:t>
      </w:r>
    </w:p>
    <w:p w:rsidR="00E30BD8" w:rsidRPr="00735BAF" w:rsidRDefault="00E30BD8" w:rsidP="00E30BD8">
      <w:pPr>
        <w:spacing w:after="0" w:line="240" w:lineRule="auto"/>
        <w:jc w:val="both"/>
        <w:rPr>
          <w:rFonts w:ascii="Times New Roman" w:eastAsia="Times New Roman" w:hAnsi="Times New Roman"/>
          <w:color w:val="000000"/>
          <w:spacing w:val="1"/>
          <w:sz w:val="24"/>
          <w:szCs w:val="24"/>
          <w:lang w:eastAsia="ru-RU"/>
        </w:rPr>
      </w:pPr>
      <w:r w:rsidRPr="00735BAF">
        <w:rPr>
          <w:rFonts w:ascii="Times New Roman" w:eastAsia="Times New Roman" w:hAnsi="Times New Roman"/>
          <w:color w:val="000000"/>
          <w:spacing w:val="1"/>
          <w:sz w:val="24"/>
          <w:szCs w:val="24"/>
          <w:lang w:eastAsia="ru-RU"/>
        </w:rPr>
        <w:t>вносить начальнику отдела предложения по улучшению работы по</w:t>
      </w:r>
      <w:r w:rsidRPr="00735BAF">
        <w:rPr>
          <w:rFonts w:ascii="Times New Roman" w:eastAsia="Times New Roman" w:hAnsi="Times New Roman"/>
          <w:color w:val="000000"/>
          <w:spacing w:val="1"/>
          <w:sz w:val="24"/>
          <w:szCs w:val="24"/>
          <w:lang w:eastAsia="ru-RU"/>
        </w:rPr>
        <w:br/>
        <w:t>закрепленным направлениям деятельности;</w:t>
      </w:r>
    </w:p>
    <w:p w:rsidR="00E30BD8" w:rsidRPr="00E30BD8" w:rsidRDefault="00E30BD8" w:rsidP="00E30BD8">
      <w:pPr>
        <w:pStyle w:val="ac"/>
        <w:numPr>
          <w:ilvl w:val="0"/>
          <w:numId w:val="7"/>
        </w:numPr>
        <w:tabs>
          <w:tab w:val="left" w:pos="900"/>
        </w:tabs>
        <w:spacing w:after="0" w:line="240" w:lineRule="auto"/>
        <w:ind w:left="0" w:firstLine="709"/>
        <w:jc w:val="both"/>
        <w:rPr>
          <w:rFonts w:ascii="Times New Roman" w:hAnsi="Times New Roman"/>
          <w:sz w:val="24"/>
          <w:szCs w:val="24"/>
        </w:rPr>
      </w:pPr>
      <w:r w:rsidRPr="00E30BD8">
        <w:rPr>
          <w:rFonts w:ascii="Times New Roman" w:hAnsi="Times New Roman"/>
          <w:sz w:val="24"/>
          <w:szCs w:val="24"/>
        </w:rPr>
        <w:t>требовать обеспечения нормативными документами, инструктивным материалом, необходимым для качественного выполнения своих обязанностей;</w:t>
      </w:r>
    </w:p>
    <w:p w:rsidR="00E30BD8" w:rsidRPr="00E30BD8" w:rsidRDefault="00E30BD8" w:rsidP="00E30BD8">
      <w:pPr>
        <w:pStyle w:val="ac"/>
        <w:numPr>
          <w:ilvl w:val="0"/>
          <w:numId w:val="7"/>
        </w:numPr>
        <w:tabs>
          <w:tab w:val="left" w:pos="900"/>
        </w:tabs>
        <w:spacing w:after="0" w:line="240" w:lineRule="auto"/>
        <w:ind w:left="0" w:firstLine="709"/>
        <w:jc w:val="both"/>
        <w:rPr>
          <w:rFonts w:ascii="Times New Roman" w:hAnsi="Times New Roman"/>
          <w:sz w:val="24"/>
          <w:szCs w:val="24"/>
        </w:rPr>
      </w:pPr>
      <w:r w:rsidRPr="00E30BD8">
        <w:rPr>
          <w:rFonts w:ascii="Times New Roman" w:hAnsi="Times New Roman"/>
          <w:sz w:val="24"/>
          <w:szCs w:val="24"/>
        </w:rPr>
        <w:t>предъявлять в установленном порядке претензии к другим отделам инспекции;</w:t>
      </w:r>
    </w:p>
    <w:p w:rsid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E30BD8">
        <w:rPr>
          <w:rFonts w:ascii="Times New Roman" w:hAnsi="Times New Roman"/>
          <w:sz w:val="24"/>
          <w:szCs w:val="24"/>
        </w:rPr>
        <w:t>получать от предприятий, учреждений, организаций с их согласия в установленном порядке справки, расшифровки, документы, касающиеся хозяйственной деятельности налогоплательщика, необходимые для проверки правильности исчисления налогов и сборов.</w:t>
      </w:r>
    </w:p>
    <w:p w:rsidR="006B6504"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color w:val="000000"/>
          <w:spacing w:val="1"/>
          <w:sz w:val="24"/>
          <w:szCs w:val="24"/>
          <w:lang w:eastAsia="ru-RU"/>
        </w:rPr>
        <w:t>принимать решения в соответствии с должностными обязанностями;</w:t>
      </w:r>
    </w:p>
    <w:p w:rsidR="006B6504"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color w:val="000000"/>
          <w:spacing w:val="1"/>
          <w:sz w:val="24"/>
          <w:szCs w:val="24"/>
          <w:lang w:eastAsia="ru-RU"/>
        </w:rPr>
        <w:t>получать в установленном порядке от структурных подразделений инспекции необходимые для осуществления своей деятельности справки, иные документы  и сведения, а также знакомиться с соответствующими документами и материалами, находящимися в их пользовании и на хранении;</w:t>
      </w:r>
    </w:p>
    <w:p w:rsidR="006B6504"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color w:val="000000"/>
          <w:spacing w:val="1"/>
          <w:sz w:val="24"/>
          <w:szCs w:val="24"/>
          <w:lang w:eastAsia="ru-RU"/>
        </w:rPr>
        <w:t>принимать участие в служебных совещаниях, проводимых начальником отдела;</w:t>
      </w:r>
    </w:p>
    <w:p w:rsidR="006B6504"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color w:val="000000"/>
          <w:spacing w:val="1"/>
          <w:sz w:val="24"/>
          <w:szCs w:val="24"/>
          <w:lang w:eastAsia="ru-RU"/>
        </w:rPr>
        <w:t>по поручению начальника отдела представительствовать в организациях</w:t>
      </w:r>
      <w:r w:rsidRPr="006B6504">
        <w:rPr>
          <w:rFonts w:ascii="Times New Roman" w:eastAsia="Times New Roman" w:hAnsi="Times New Roman"/>
          <w:color w:val="000000"/>
          <w:spacing w:val="1"/>
          <w:sz w:val="24"/>
          <w:szCs w:val="24"/>
          <w:lang w:eastAsia="ru-RU"/>
        </w:rPr>
        <w:br/>
        <w:t>по вопросам, вытекающим из задач и функций, определенных настоящим должностным регламентом;</w:t>
      </w:r>
    </w:p>
    <w:p w:rsidR="006B6504"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sz w:val="24"/>
          <w:szCs w:val="24"/>
          <w:lang w:eastAsia="ru-RU"/>
        </w:rPr>
        <w:t>на защиту своих персональных данных;</w:t>
      </w:r>
    </w:p>
    <w:p w:rsidR="006B6504"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E30BD8" w:rsidRPr="006B6504" w:rsidRDefault="00E30BD8" w:rsidP="006B6504">
      <w:pPr>
        <w:pStyle w:val="ac"/>
        <w:numPr>
          <w:ilvl w:val="0"/>
          <w:numId w:val="7"/>
        </w:numPr>
        <w:tabs>
          <w:tab w:val="left" w:pos="900"/>
        </w:tabs>
        <w:spacing w:after="0" w:line="240" w:lineRule="auto"/>
        <w:ind w:left="0" w:firstLine="709"/>
        <w:jc w:val="both"/>
        <w:rPr>
          <w:rFonts w:ascii="Times New Roman" w:hAnsi="Times New Roman"/>
          <w:sz w:val="24"/>
          <w:szCs w:val="24"/>
        </w:rPr>
      </w:pPr>
      <w:r w:rsidRPr="006B6504">
        <w:rPr>
          <w:rFonts w:ascii="Times New Roman" w:eastAsia="Times New Roman" w:hAnsi="Times New Roman"/>
          <w:sz w:val="24"/>
          <w:szCs w:val="24"/>
          <w:lang w:eastAsia="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30BD8" w:rsidRPr="00735BAF" w:rsidRDefault="00E30BD8" w:rsidP="00E30BD8">
      <w:pPr>
        <w:spacing w:after="0" w:line="240" w:lineRule="auto"/>
        <w:jc w:val="both"/>
        <w:rPr>
          <w:rFonts w:ascii="Times New Roman" w:hAnsi="Times New Roman"/>
          <w:sz w:val="24"/>
          <w:szCs w:val="24"/>
        </w:rPr>
      </w:pPr>
      <w:r w:rsidRPr="00735BAF">
        <w:rPr>
          <w:rFonts w:ascii="Times New Roman" w:hAnsi="Times New Roman"/>
          <w:sz w:val="24"/>
          <w:szCs w:val="24"/>
        </w:rPr>
        <w:t xml:space="preserve">       10. </w:t>
      </w:r>
      <w:proofErr w:type="gramStart"/>
      <w:r w:rsidRPr="00735BAF">
        <w:rPr>
          <w:rFonts w:ascii="Times New Roman" w:hAnsi="Times New Roman"/>
          <w:sz w:val="24"/>
          <w:szCs w:val="24"/>
        </w:rPr>
        <w:t>Ведущий специалист-эксперт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(ч.1), ст. 2194), приказами (распоряжениями) ФНС России, приказами управления ФНС России по Астраханской области (далее – управление), Налоговым</w:t>
      </w:r>
      <w:proofErr w:type="gramEnd"/>
      <w:r w:rsidRPr="00735BAF">
        <w:rPr>
          <w:rFonts w:ascii="Times New Roman" w:hAnsi="Times New Roman"/>
          <w:sz w:val="24"/>
          <w:szCs w:val="24"/>
        </w:rPr>
        <w:t xml:space="preserve"> </w:t>
      </w:r>
      <w:proofErr w:type="gramStart"/>
      <w:r w:rsidRPr="00735BAF">
        <w:rPr>
          <w:rFonts w:ascii="Times New Roman" w:hAnsi="Times New Roman"/>
          <w:sz w:val="24"/>
          <w:szCs w:val="24"/>
        </w:rPr>
        <w:t>Кодексом Российской Федерации,  положением об Инспекции Федеральной налоговой службы по Кировскому району г. Астрахани, утвержденным руководителем управления ФНС России по Астраханской области  31 января 2015 года, положением об аналитическом отделе,), приказами инспекции, поручениями руководства инспекции.</w:t>
      </w:r>
      <w:proofErr w:type="gramEnd"/>
    </w:p>
    <w:p w:rsidR="00E30BD8" w:rsidRPr="00735BAF" w:rsidRDefault="00E30BD8" w:rsidP="00E30BD8">
      <w:pPr>
        <w:spacing w:after="0" w:line="240" w:lineRule="auto"/>
        <w:ind w:firstLine="540"/>
        <w:jc w:val="both"/>
        <w:rPr>
          <w:rFonts w:ascii="Times New Roman" w:hAnsi="Times New Roman"/>
          <w:sz w:val="24"/>
          <w:szCs w:val="24"/>
        </w:rPr>
      </w:pPr>
      <w:r w:rsidRPr="00735BAF">
        <w:rPr>
          <w:rFonts w:ascii="Times New Roman" w:hAnsi="Times New Roman"/>
          <w:sz w:val="24"/>
          <w:szCs w:val="24"/>
        </w:rPr>
        <w:t xml:space="preserve">    11. 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w:t>
      </w:r>
      <w:hyperlink r:id="rId8" w:history="1">
        <w:r w:rsidRPr="00735BAF">
          <w:rPr>
            <w:rStyle w:val="ab"/>
            <w:rFonts w:ascii="Times New Roman" w:hAnsi="Times New Roman"/>
            <w:b w:val="0"/>
            <w:color w:val="000000"/>
            <w:sz w:val="24"/>
            <w:szCs w:val="24"/>
          </w:rPr>
          <w:t>законодательством</w:t>
        </w:r>
      </w:hyperlink>
      <w:r w:rsidRPr="00735BAF">
        <w:rPr>
          <w:rFonts w:ascii="Times New Roman" w:hAnsi="Times New Roman"/>
          <w:sz w:val="24"/>
          <w:szCs w:val="24"/>
        </w:rPr>
        <w:t xml:space="preserve"> Российской Федерации.</w:t>
      </w:r>
    </w:p>
    <w:p w:rsidR="00E30BD8" w:rsidRPr="00735BAF" w:rsidRDefault="00E30BD8" w:rsidP="00E30BD8">
      <w:pPr>
        <w:spacing w:after="0" w:line="240" w:lineRule="auto"/>
        <w:ind w:firstLine="540"/>
        <w:jc w:val="both"/>
        <w:rPr>
          <w:rFonts w:ascii="Times New Roman" w:hAnsi="Times New Roman"/>
          <w:sz w:val="24"/>
          <w:szCs w:val="24"/>
        </w:rPr>
      </w:pPr>
      <w:r w:rsidRPr="00735BAF">
        <w:rPr>
          <w:rFonts w:ascii="Times New Roman" w:hAnsi="Times New Roman"/>
          <w:sz w:val="24"/>
          <w:szCs w:val="24"/>
        </w:rPr>
        <w:t xml:space="preserve">  Ведущий специалист-эксперт аналитического отдела несет ответственность:</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bCs/>
          <w:sz w:val="24"/>
          <w:szCs w:val="24"/>
        </w:rPr>
        <w:t>некачественное и несвоевременное</w:t>
      </w:r>
      <w:r w:rsidRPr="00735BAF">
        <w:rPr>
          <w:rFonts w:ascii="Times New Roman" w:hAnsi="Times New Roman"/>
          <w:sz w:val="24"/>
          <w:szCs w:val="24"/>
        </w:rPr>
        <w:t xml:space="preserve">   выполнение задач, возложенных на него должностным регламентом;</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несоблюдение законов и иных нормативных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и Инспекции;</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lastRenderedPageBreak/>
        <w:t>разглашение государственной и налоговой тайны, иной информации, ставшей ему известной  в связи с исполнением должностных обязанностей;</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не обеспечение конфиденциальности сведений, содержащихся в документах, используемых при исполнении должностных обязанностей;</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несвоевременное рассмотрение в пределах своих должностных обязанностей обращений граждан,</w:t>
      </w:r>
      <w:r w:rsidR="006B6504">
        <w:rPr>
          <w:rFonts w:ascii="Times New Roman" w:hAnsi="Times New Roman"/>
          <w:sz w:val="24"/>
          <w:szCs w:val="24"/>
        </w:rPr>
        <w:t xml:space="preserve"> </w:t>
      </w:r>
      <w:r w:rsidRPr="00735BAF">
        <w:rPr>
          <w:rFonts w:ascii="Times New Roman" w:hAnsi="Times New Roman"/>
          <w:sz w:val="24"/>
          <w:szCs w:val="24"/>
        </w:rPr>
        <w:t>общественных объединений, а также государственных органов, учреждений, организаций;</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 xml:space="preserve">за действия или бездействия, </w:t>
      </w:r>
      <w:proofErr w:type="gramStart"/>
      <w:r w:rsidRPr="00735BAF">
        <w:rPr>
          <w:rFonts w:ascii="Times New Roman" w:hAnsi="Times New Roman"/>
          <w:sz w:val="24"/>
          <w:szCs w:val="24"/>
        </w:rPr>
        <w:t>приведшее</w:t>
      </w:r>
      <w:proofErr w:type="gramEnd"/>
      <w:r w:rsidRPr="00735BAF">
        <w:rPr>
          <w:rFonts w:ascii="Times New Roman" w:hAnsi="Times New Roman"/>
          <w:sz w:val="24"/>
          <w:szCs w:val="24"/>
        </w:rPr>
        <w:t xml:space="preserve"> к нарушению прав и законных интересов граждан;</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несоблюдение служебного распорядка Инспекции Федеральной налоговой службы по Кировскому району г. Астрахани;</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несоблюдение трудовой и исполнительской дисциплины в отделе;</w:t>
      </w:r>
    </w:p>
    <w:p w:rsidR="00E30BD8" w:rsidRPr="00735BAF" w:rsidRDefault="00E30BD8" w:rsidP="00E30BD8">
      <w:pPr>
        <w:tabs>
          <w:tab w:val="left" w:pos="900"/>
        </w:tabs>
        <w:spacing w:after="0" w:line="240" w:lineRule="auto"/>
        <w:ind w:firstLine="708"/>
        <w:jc w:val="both"/>
        <w:rPr>
          <w:rFonts w:ascii="Times New Roman" w:hAnsi="Times New Roman"/>
          <w:sz w:val="24"/>
          <w:szCs w:val="24"/>
        </w:rPr>
      </w:pPr>
      <w:r w:rsidRPr="00735BAF">
        <w:rPr>
          <w:rFonts w:ascii="Times New Roman" w:hAnsi="Times New Roman"/>
          <w:sz w:val="24"/>
          <w:szCs w:val="24"/>
        </w:rPr>
        <w:t>иных должностных обязанностей, предусмотренных  настоящим регламентом.</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IV. Перечень вопросов, по которым</w:t>
      </w:r>
      <w:r w:rsidRPr="00EB7A8A">
        <w:rPr>
          <w:rFonts w:ascii="Times New Roman" w:hAnsi="Times New Roman"/>
          <w:color w:val="000000"/>
          <w:sz w:val="24"/>
          <w:szCs w:val="24"/>
        </w:rPr>
        <w:t xml:space="preserve"> </w:t>
      </w:r>
      <w:r w:rsidRPr="00EB7A8A">
        <w:rPr>
          <w:rFonts w:ascii="Times New Roman" w:hAnsi="Times New Roman"/>
          <w:b/>
          <w:color w:val="000000"/>
          <w:sz w:val="24"/>
          <w:szCs w:val="24"/>
        </w:rPr>
        <w:t>ведущий специалист - эксперт аналитического отдела  вправе или обязан самостоятельно принимать управленческие и иные решения</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 xml:space="preserve">12.  При исполнении служебных обязанностей ведущий специалист – эксперт аналитического отдела  Инспекции Федеральной налоговой службы по Кировскому району г. Астрахани вправе самостоятельно принимать решения по вопросам: </w:t>
      </w:r>
    </w:p>
    <w:p w:rsidR="00E30BD8" w:rsidRPr="006B6504" w:rsidRDefault="00E30BD8" w:rsidP="006B6504">
      <w:pPr>
        <w:pStyle w:val="ac"/>
        <w:widowControl w:val="0"/>
        <w:numPr>
          <w:ilvl w:val="0"/>
          <w:numId w:val="8"/>
        </w:numPr>
        <w:spacing w:after="0" w:line="240" w:lineRule="auto"/>
        <w:ind w:left="0" w:firstLine="709"/>
        <w:jc w:val="both"/>
        <w:rPr>
          <w:rFonts w:ascii="Times New Roman" w:hAnsi="Times New Roman"/>
          <w:color w:val="000000"/>
          <w:sz w:val="24"/>
          <w:szCs w:val="24"/>
        </w:rPr>
      </w:pPr>
      <w:r w:rsidRPr="006B6504">
        <w:rPr>
          <w:rFonts w:ascii="Times New Roman" w:hAnsi="Times New Roman"/>
          <w:color w:val="000000"/>
          <w:sz w:val="24"/>
          <w:szCs w:val="24"/>
        </w:rPr>
        <w:t>реализации возложенных на него настоящим должностным регламентом задач и функций;</w:t>
      </w:r>
    </w:p>
    <w:p w:rsidR="00E30BD8" w:rsidRPr="006B6504" w:rsidRDefault="00E30BD8" w:rsidP="006B6504">
      <w:pPr>
        <w:pStyle w:val="ac"/>
        <w:numPr>
          <w:ilvl w:val="0"/>
          <w:numId w:val="8"/>
        </w:numPr>
        <w:spacing w:after="0" w:line="240" w:lineRule="auto"/>
        <w:ind w:left="0" w:firstLine="709"/>
        <w:jc w:val="both"/>
        <w:rPr>
          <w:rFonts w:ascii="Times New Roman" w:hAnsi="Times New Roman"/>
          <w:color w:val="000000"/>
          <w:sz w:val="24"/>
          <w:szCs w:val="24"/>
        </w:rPr>
      </w:pPr>
      <w:r w:rsidRPr="006B6504">
        <w:rPr>
          <w:rFonts w:ascii="Times New Roman" w:hAnsi="Times New Roman"/>
          <w:color w:val="000000"/>
          <w:sz w:val="24"/>
          <w:szCs w:val="24"/>
        </w:rPr>
        <w:t>выполнения заданий и поручений начальника Инспекции.</w:t>
      </w:r>
    </w:p>
    <w:p w:rsidR="00E30BD8" w:rsidRPr="00735BAF" w:rsidRDefault="00E30BD8" w:rsidP="00E30BD8">
      <w:pPr>
        <w:spacing w:after="0" w:line="240" w:lineRule="auto"/>
        <w:ind w:left="11" w:right="17" w:firstLine="714"/>
        <w:jc w:val="both"/>
        <w:rPr>
          <w:rFonts w:ascii="Times New Roman" w:hAnsi="Times New Roman"/>
          <w:sz w:val="24"/>
          <w:szCs w:val="24"/>
        </w:rPr>
      </w:pPr>
      <w:r w:rsidRPr="00EB7A8A">
        <w:rPr>
          <w:rFonts w:ascii="Times New Roman" w:hAnsi="Times New Roman"/>
          <w:color w:val="000000"/>
          <w:sz w:val="24"/>
          <w:szCs w:val="24"/>
        </w:rPr>
        <w:t xml:space="preserve">13. </w:t>
      </w:r>
      <w:r w:rsidRPr="00735BAF">
        <w:rPr>
          <w:rFonts w:ascii="Times New Roman" w:hAnsi="Times New Roman"/>
          <w:sz w:val="24"/>
          <w:szCs w:val="24"/>
        </w:rPr>
        <w:t xml:space="preserve">При исполнении служебных обязанностей ведущий специалист - эксперт аналитического отдела  обязан самостоятельно принимать решения по вопросам: </w:t>
      </w:r>
    </w:p>
    <w:p w:rsidR="006B6504" w:rsidRDefault="00E30BD8" w:rsidP="00E30BD8">
      <w:pPr>
        <w:pStyle w:val="ac"/>
        <w:numPr>
          <w:ilvl w:val="0"/>
          <w:numId w:val="9"/>
        </w:numPr>
        <w:spacing w:after="0" w:line="240" w:lineRule="auto"/>
        <w:ind w:left="0" w:right="17" w:firstLine="708"/>
        <w:jc w:val="both"/>
        <w:rPr>
          <w:rFonts w:ascii="Times New Roman" w:eastAsia="Times New Roman" w:hAnsi="Times New Roman"/>
          <w:sz w:val="24"/>
          <w:szCs w:val="24"/>
          <w:lang w:eastAsia="ru-RU"/>
        </w:rPr>
      </w:pPr>
      <w:r w:rsidRPr="006B6504">
        <w:rPr>
          <w:rFonts w:ascii="Times New Roman" w:eastAsia="Times New Roman" w:hAnsi="Times New Roman"/>
          <w:sz w:val="24"/>
          <w:szCs w:val="24"/>
          <w:lang w:eastAsia="ru-RU"/>
        </w:rPr>
        <w:t>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B6504" w:rsidRPr="006B6504" w:rsidRDefault="00E30BD8" w:rsidP="00E30BD8">
      <w:pPr>
        <w:pStyle w:val="ac"/>
        <w:numPr>
          <w:ilvl w:val="0"/>
          <w:numId w:val="9"/>
        </w:numPr>
        <w:spacing w:after="0" w:line="240" w:lineRule="auto"/>
        <w:ind w:left="11" w:right="17" w:firstLine="714"/>
        <w:jc w:val="both"/>
        <w:rPr>
          <w:rFonts w:ascii="Times New Roman" w:eastAsia="Times New Roman" w:hAnsi="Times New Roman"/>
          <w:sz w:val="24"/>
          <w:szCs w:val="24"/>
          <w:lang w:eastAsia="ru-RU"/>
        </w:rPr>
      </w:pPr>
      <w:r w:rsidRPr="006B6504">
        <w:rPr>
          <w:rFonts w:ascii="Times New Roman" w:eastAsia="Times New Roman" w:hAnsi="Times New Roman"/>
          <w:sz w:val="24"/>
          <w:szCs w:val="24"/>
          <w:lang w:eastAsia="ru-RU"/>
        </w:rPr>
        <w:t xml:space="preserve">обеспечения конфиденциальности персональных данных налогоплательщиков,  к которым имеет доступ в связи с исполнением своих должностных обязанностей; </w:t>
      </w:r>
    </w:p>
    <w:p w:rsidR="00E30BD8" w:rsidRPr="006B6504" w:rsidRDefault="00E30BD8" w:rsidP="00E30BD8">
      <w:pPr>
        <w:pStyle w:val="ac"/>
        <w:numPr>
          <w:ilvl w:val="0"/>
          <w:numId w:val="9"/>
        </w:numPr>
        <w:spacing w:after="0" w:line="240" w:lineRule="auto"/>
        <w:ind w:left="11" w:right="17" w:firstLine="714"/>
        <w:jc w:val="both"/>
        <w:rPr>
          <w:rFonts w:ascii="Times New Roman" w:eastAsia="Times New Roman" w:hAnsi="Times New Roman"/>
          <w:sz w:val="24"/>
          <w:szCs w:val="24"/>
          <w:lang w:eastAsia="ru-RU"/>
        </w:rPr>
      </w:pPr>
      <w:r w:rsidRPr="006B6504">
        <w:rPr>
          <w:rFonts w:ascii="Times New Roman" w:eastAsia="Times New Roman" w:hAnsi="Times New Roman"/>
          <w:sz w:val="24"/>
          <w:szCs w:val="24"/>
          <w:lang w:eastAsia="ru-RU"/>
        </w:rPr>
        <w:t>иным вопросам, предусмотренным положением об ИФНС России по Кировскому району г. Астрахани, об аналитическом отделе ИФНС России по Кировскому району г. Астрахани, иными нормативными актами.</w:t>
      </w:r>
    </w:p>
    <w:p w:rsidR="00E30BD8" w:rsidRPr="00EB7A8A" w:rsidRDefault="00E30BD8" w:rsidP="00E30BD8">
      <w:pPr>
        <w:spacing w:after="0" w:line="240" w:lineRule="auto"/>
        <w:ind w:firstLine="720"/>
        <w:jc w:val="both"/>
        <w:rPr>
          <w:rFonts w:ascii="Times New Roman" w:hAnsi="Times New Roman"/>
          <w:color w:val="000000"/>
          <w:sz w:val="24"/>
          <w:szCs w:val="24"/>
        </w:rPr>
      </w:pP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V. Перечень вопросов, по которым ведущий специалист - эксперт аналитического отдела вправе или обязан участвовать при подготовке проектов нормативных правовых актов и (или) проектов управленческих и иных решений</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 xml:space="preserve">14. Ведущий специалист – эксперт аналитического отдела </w:t>
      </w:r>
      <w:r w:rsidRPr="00EB7A8A">
        <w:rPr>
          <w:rFonts w:ascii="Times New Roman" w:hAnsi="Times New Roman"/>
          <w:b/>
          <w:color w:val="000000"/>
          <w:sz w:val="24"/>
          <w:szCs w:val="24"/>
        </w:rPr>
        <w:t xml:space="preserve"> </w:t>
      </w:r>
      <w:r w:rsidRPr="00EB7A8A">
        <w:rPr>
          <w:rFonts w:ascii="Times New Roman" w:hAnsi="Times New Roman"/>
          <w:color w:val="000000"/>
          <w:sz w:val="24"/>
          <w:szCs w:val="24"/>
        </w:rPr>
        <w:t>Инспекции Федеральной налоговой службы по Кировскому району г. Астрахани</w:t>
      </w:r>
      <w:r w:rsidRPr="00EB7A8A">
        <w:rPr>
          <w:rFonts w:ascii="Times New Roman" w:hAnsi="Times New Roman"/>
          <w:b/>
          <w:color w:val="000000"/>
          <w:sz w:val="24"/>
          <w:szCs w:val="24"/>
        </w:rPr>
        <w:t xml:space="preserve"> </w:t>
      </w:r>
      <w:r w:rsidRPr="00EB7A8A">
        <w:rPr>
          <w:rFonts w:ascii="Times New Roman" w:hAnsi="Times New Roman"/>
          <w:color w:val="000000"/>
          <w:sz w:val="24"/>
          <w:szCs w:val="24"/>
        </w:rPr>
        <w:t>в соответствии со своей компетенцией вправе участвовать в подготовке (обсуждении) следующих проектов:</w:t>
      </w:r>
    </w:p>
    <w:p w:rsidR="00E30BD8" w:rsidRPr="00735BAF" w:rsidRDefault="00E30BD8" w:rsidP="00E30BD8">
      <w:pPr>
        <w:tabs>
          <w:tab w:val="left" w:pos="900"/>
        </w:tabs>
        <w:spacing w:after="0"/>
        <w:ind w:firstLine="708"/>
        <w:jc w:val="both"/>
        <w:rPr>
          <w:rFonts w:ascii="Times New Roman" w:hAnsi="Times New Roman"/>
          <w:sz w:val="24"/>
          <w:szCs w:val="24"/>
        </w:rPr>
      </w:pPr>
      <w:r w:rsidRPr="00735BAF">
        <w:rPr>
          <w:rFonts w:ascii="Times New Roman" w:hAnsi="Times New Roman"/>
          <w:sz w:val="24"/>
          <w:szCs w:val="24"/>
        </w:rPr>
        <w:t>организации и ведения оперативно-бухгалтерского учета поступлений налоговых платежей и других доходов в бюджетную систему Российской Федерации, учета отсроченных (рассроченных), в том числе реструктурированных платежей, налоговых и инвестиционных кредитов;</w:t>
      </w:r>
    </w:p>
    <w:p w:rsidR="00E30BD8" w:rsidRPr="00735BAF" w:rsidRDefault="00E30BD8" w:rsidP="00E30BD8">
      <w:pPr>
        <w:tabs>
          <w:tab w:val="left" w:pos="900"/>
        </w:tabs>
        <w:spacing w:after="0"/>
        <w:ind w:firstLine="708"/>
        <w:jc w:val="both"/>
        <w:rPr>
          <w:rFonts w:ascii="Times New Roman" w:hAnsi="Times New Roman"/>
          <w:sz w:val="24"/>
          <w:szCs w:val="24"/>
        </w:rPr>
      </w:pPr>
      <w:r w:rsidRPr="00735BAF">
        <w:rPr>
          <w:rFonts w:ascii="Times New Roman" w:hAnsi="Times New Roman"/>
          <w:sz w:val="24"/>
          <w:szCs w:val="24"/>
        </w:rPr>
        <w:t>организации и совершенствования сбора, обработки оперативной информации и данных статистической налоговой отчетности, обеспечения достоверных данных о поступлении по налогам и сборам в бюджетную систему Российской Федерации, структуре поступлений по видам налоговых платежей, основным отраслям экономики;</w:t>
      </w:r>
    </w:p>
    <w:p w:rsidR="00E30BD8" w:rsidRPr="00735BAF" w:rsidRDefault="00E30BD8" w:rsidP="00E30BD8">
      <w:pPr>
        <w:tabs>
          <w:tab w:val="left" w:pos="900"/>
        </w:tabs>
        <w:spacing w:after="0"/>
        <w:ind w:firstLine="708"/>
        <w:jc w:val="both"/>
        <w:rPr>
          <w:rFonts w:ascii="Times New Roman" w:hAnsi="Times New Roman"/>
          <w:sz w:val="24"/>
          <w:szCs w:val="24"/>
        </w:rPr>
      </w:pPr>
      <w:r w:rsidRPr="00735BAF">
        <w:rPr>
          <w:rFonts w:ascii="Times New Roman" w:hAnsi="Times New Roman"/>
          <w:sz w:val="24"/>
          <w:szCs w:val="24"/>
        </w:rPr>
        <w:t>взаимодействия с государственными внебюджетными фондами по вопросам учета платежей;</w:t>
      </w:r>
    </w:p>
    <w:p w:rsidR="00E30BD8" w:rsidRPr="00735BAF" w:rsidRDefault="00E30BD8" w:rsidP="00E30BD8">
      <w:pPr>
        <w:tabs>
          <w:tab w:val="left" w:pos="900"/>
        </w:tabs>
        <w:spacing w:after="0"/>
        <w:ind w:firstLine="708"/>
        <w:jc w:val="both"/>
        <w:rPr>
          <w:rFonts w:ascii="Times New Roman" w:hAnsi="Times New Roman"/>
          <w:sz w:val="24"/>
          <w:szCs w:val="24"/>
        </w:rPr>
      </w:pPr>
      <w:r w:rsidRPr="00735BAF">
        <w:rPr>
          <w:rFonts w:ascii="Times New Roman" w:hAnsi="Times New Roman"/>
          <w:sz w:val="24"/>
          <w:szCs w:val="24"/>
        </w:rPr>
        <w:t xml:space="preserve">взаимодействия с органами местного самоуправления и кредитными учреждениями по </w:t>
      </w:r>
      <w:proofErr w:type="gramStart"/>
      <w:r w:rsidRPr="00735BAF">
        <w:rPr>
          <w:rFonts w:ascii="Times New Roman" w:hAnsi="Times New Roman"/>
          <w:sz w:val="24"/>
          <w:szCs w:val="24"/>
        </w:rPr>
        <w:t>контролю  за</w:t>
      </w:r>
      <w:proofErr w:type="gramEnd"/>
      <w:r w:rsidRPr="00735BAF">
        <w:rPr>
          <w:rFonts w:ascii="Times New Roman" w:hAnsi="Times New Roman"/>
          <w:sz w:val="24"/>
          <w:szCs w:val="24"/>
        </w:rPr>
        <w:t xml:space="preserve"> правильностью заполнения всех реквизитов платежных документов на уплату </w:t>
      </w:r>
      <w:r w:rsidRPr="00735BAF">
        <w:rPr>
          <w:rFonts w:ascii="Times New Roman" w:hAnsi="Times New Roman"/>
          <w:sz w:val="24"/>
          <w:szCs w:val="24"/>
        </w:rPr>
        <w:lastRenderedPageBreak/>
        <w:t>налогов и сборов,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w:t>
      </w:r>
    </w:p>
    <w:p w:rsidR="00E30BD8" w:rsidRPr="00735BAF" w:rsidRDefault="00E30BD8" w:rsidP="00E30BD8">
      <w:pPr>
        <w:tabs>
          <w:tab w:val="left" w:pos="900"/>
        </w:tabs>
        <w:spacing w:after="0"/>
        <w:ind w:firstLine="708"/>
        <w:jc w:val="both"/>
        <w:rPr>
          <w:rFonts w:ascii="Times New Roman" w:hAnsi="Times New Roman"/>
          <w:sz w:val="24"/>
          <w:szCs w:val="24"/>
        </w:rPr>
      </w:pPr>
      <w:r w:rsidRPr="00735BAF">
        <w:rPr>
          <w:rFonts w:ascii="Times New Roman" w:hAnsi="Times New Roman"/>
          <w:sz w:val="24"/>
          <w:szCs w:val="24"/>
        </w:rPr>
        <w:t>применения законодательства Российской Федерации о гражданской службе, о труде;</w:t>
      </w:r>
    </w:p>
    <w:p w:rsidR="00E30BD8" w:rsidRPr="00735BAF" w:rsidRDefault="00E30BD8" w:rsidP="00E30BD8">
      <w:pPr>
        <w:tabs>
          <w:tab w:val="left" w:pos="900"/>
        </w:tabs>
        <w:spacing w:after="0"/>
        <w:ind w:firstLine="708"/>
        <w:jc w:val="both"/>
        <w:rPr>
          <w:rFonts w:ascii="Times New Roman" w:hAnsi="Times New Roman"/>
          <w:bCs/>
          <w:i/>
          <w:iCs/>
          <w:sz w:val="24"/>
          <w:szCs w:val="24"/>
        </w:rPr>
      </w:pPr>
      <w:r w:rsidRPr="00735BAF">
        <w:rPr>
          <w:rFonts w:ascii="Times New Roman" w:hAnsi="Times New Roman"/>
          <w:sz w:val="24"/>
          <w:szCs w:val="24"/>
        </w:rPr>
        <w:t>иным вопросам;</w:t>
      </w:r>
    </w:p>
    <w:p w:rsidR="00E30BD8" w:rsidRPr="00735BAF" w:rsidRDefault="00E30BD8" w:rsidP="00E30BD8">
      <w:pPr>
        <w:widowControl w:val="0"/>
        <w:spacing w:after="0" w:line="240" w:lineRule="auto"/>
        <w:ind w:firstLine="709"/>
        <w:jc w:val="both"/>
        <w:rPr>
          <w:rFonts w:ascii="Times New Roman" w:hAnsi="Times New Roman"/>
          <w:sz w:val="24"/>
          <w:szCs w:val="24"/>
        </w:rPr>
      </w:pPr>
      <w:r w:rsidRPr="00EB7A8A">
        <w:rPr>
          <w:rFonts w:ascii="Times New Roman" w:hAnsi="Times New Roman"/>
          <w:color w:val="000000"/>
          <w:sz w:val="24"/>
          <w:szCs w:val="24"/>
        </w:rPr>
        <w:t xml:space="preserve"> </w:t>
      </w:r>
      <w:r w:rsidRPr="00EB7A8A">
        <w:rPr>
          <w:rFonts w:ascii="Times New Roman" w:eastAsia="Times New Roman" w:hAnsi="Times New Roman"/>
          <w:color w:val="000000"/>
          <w:sz w:val="24"/>
          <w:szCs w:val="24"/>
          <w:lang w:eastAsia="ru-RU"/>
        </w:rPr>
        <w:t xml:space="preserve">подготовки соответствующих документов по вопросам и направлениям </w:t>
      </w:r>
      <w:r w:rsidRPr="00EB7A8A">
        <w:rPr>
          <w:rFonts w:ascii="Times New Roman" w:eastAsia="Times New Roman" w:hAnsi="Times New Roman"/>
          <w:color w:val="000000"/>
          <w:spacing w:val="4"/>
          <w:sz w:val="24"/>
          <w:szCs w:val="24"/>
          <w:lang w:eastAsia="ru-RU"/>
        </w:rPr>
        <w:t>деятельности отдела</w:t>
      </w:r>
      <w:r w:rsidRPr="00EB7A8A">
        <w:rPr>
          <w:rFonts w:ascii="Times New Roman" w:eastAsia="Times New Roman" w:hAnsi="Times New Roman"/>
          <w:color w:val="000000"/>
          <w:sz w:val="24"/>
          <w:szCs w:val="24"/>
          <w:lang w:eastAsia="ru-RU"/>
        </w:rPr>
        <w:t>.</w:t>
      </w:r>
    </w:p>
    <w:p w:rsidR="00E30BD8" w:rsidRPr="00EB7A8A" w:rsidRDefault="00E30BD8" w:rsidP="00E30BD8">
      <w:pPr>
        <w:spacing w:after="0" w:line="240" w:lineRule="auto"/>
        <w:ind w:firstLine="720"/>
        <w:jc w:val="both"/>
        <w:rPr>
          <w:rFonts w:ascii="Times New Roman" w:eastAsia="Times New Roman" w:hAnsi="Times New Roman"/>
          <w:color w:val="000000"/>
          <w:sz w:val="24"/>
          <w:szCs w:val="24"/>
          <w:lang w:eastAsia="ru-RU"/>
        </w:rPr>
      </w:pPr>
    </w:p>
    <w:p w:rsidR="00E30BD8" w:rsidRPr="00EB7A8A" w:rsidRDefault="00E30BD8" w:rsidP="00E30BD8">
      <w:pPr>
        <w:spacing w:after="0" w:line="240" w:lineRule="auto"/>
        <w:ind w:firstLine="720"/>
        <w:jc w:val="both"/>
        <w:rPr>
          <w:rFonts w:ascii="Times New Roman" w:eastAsia="Times New Roman" w:hAnsi="Times New Roman"/>
          <w:color w:val="000000"/>
          <w:sz w:val="24"/>
          <w:szCs w:val="24"/>
          <w:lang w:eastAsia="ru-RU"/>
        </w:rPr>
      </w:pPr>
      <w:r w:rsidRPr="00EB7A8A">
        <w:rPr>
          <w:rFonts w:ascii="Times New Roman" w:hAnsi="Times New Roman"/>
          <w:color w:val="000000"/>
          <w:sz w:val="24"/>
          <w:szCs w:val="24"/>
        </w:rPr>
        <w:t xml:space="preserve">15. Ведущий специалист – эксперт аналитического отдела в соответствии со своей компетенцией обязан участвовать в подготовке (обсуждении) следующих проектов: </w:t>
      </w:r>
      <w:r w:rsidRPr="00EB7A8A">
        <w:rPr>
          <w:rFonts w:ascii="Times New Roman" w:eastAsia="Times New Roman" w:hAnsi="Times New Roman"/>
          <w:color w:val="000000"/>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 xml:space="preserve">VI. Сроки и процедуры подготовки, рассмотрения проектов </w:t>
      </w:r>
      <w:r w:rsidRPr="00EB7A8A">
        <w:rPr>
          <w:rFonts w:ascii="Times New Roman" w:hAnsi="Times New Roman"/>
          <w:b/>
          <w:color w:val="000000"/>
          <w:sz w:val="24"/>
          <w:szCs w:val="24"/>
        </w:rPr>
        <w:br/>
        <w:t xml:space="preserve">управленческих и иных решений, порядок согласования и </w:t>
      </w: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принятия данных решений</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 xml:space="preserve">16. В соответствии со своими должностными обязанностями ведущий специалист – эксперт аналитического отдела </w:t>
      </w:r>
      <w:r w:rsidRPr="00EB7A8A">
        <w:rPr>
          <w:rFonts w:ascii="Times New Roman" w:hAnsi="Times New Roman"/>
          <w:b/>
          <w:color w:val="000000"/>
          <w:sz w:val="24"/>
          <w:szCs w:val="24"/>
        </w:rPr>
        <w:t xml:space="preserve"> </w:t>
      </w:r>
      <w:r w:rsidRPr="00EB7A8A">
        <w:rPr>
          <w:rFonts w:ascii="Times New Roman" w:hAnsi="Times New Roman"/>
          <w:color w:val="000000"/>
          <w:sz w:val="24"/>
          <w:szCs w:val="24"/>
        </w:rPr>
        <w:t>Инспекции Федеральной налоговой службы по Кировскому району г. Астрахани</w:t>
      </w:r>
      <w:r w:rsidRPr="00EB7A8A">
        <w:rPr>
          <w:rFonts w:ascii="Times New Roman" w:hAnsi="Times New Roman"/>
          <w:b/>
          <w:color w:val="000000"/>
          <w:sz w:val="24"/>
          <w:szCs w:val="24"/>
        </w:rPr>
        <w:t xml:space="preserve"> </w:t>
      </w:r>
      <w:r w:rsidRPr="00EB7A8A">
        <w:rPr>
          <w:rFonts w:ascii="Times New Roman" w:hAnsi="Times New Roman"/>
          <w:color w:val="000000"/>
          <w:sz w:val="24"/>
          <w:szCs w:val="24"/>
        </w:rPr>
        <w:t>принимает решения в сроки, установленные законодательными и иными нормативными правовыми актами Российской Федерации.</w:t>
      </w:r>
    </w:p>
    <w:p w:rsidR="00E30BD8" w:rsidRPr="00EB7A8A" w:rsidRDefault="00E30BD8" w:rsidP="00E30BD8">
      <w:pPr>
        <w:widowControl w:val="0"/>
        <w:spacing w:after="0" w:line="240" w:lineRule="auto"/>
        <w:rPr>
          <w:rFonts w:ascii="Times New Roman" w:hAnsi="Times New Roman"/>
          <w:b/>
          <w:color w:val="000000"/>
          <w:sz w:val="24"/>
          <w:szCs w:val="24"/>
        </w:rPr>
      </w:pP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VII. Порядок служебного взаимодействия</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17. </w:t>
      </w:r>
      <w:proofErr w:type="gramStart"/>
      <w:r w:rsidRPr="00EB7A8A">
        <w:rPr>
          <w:rFonts w:ascii="Times New Roman" w:hAnsi="Times New Roman"/>
          <w:color w:val="000000"/>
          <w:sz w:val="24"/>
          <w:szCs w:val="24"/>
        </w:rPr>
        <w:t xml:space="preserve">Взаимодействие ведущего специалиста – эксперта аналитического отдела </w:t>
      </w:r>
      <w:r w:rsidRPr="00EB7A8A">
        <w:rPr>
          <w:rFonts w:ascii="Times New Roman" w:hAnsi="Times New Roman"/>
          <w:b/>
          <w:color w:val="000000"/>
          <w:sz w:val="24"/>
          <w:szCs w:val="24"/>
        </w:rPr>
        <w:t xml:space="preserve"> </w:t>
      </w:r>
      <w:r w:rsidRPr="00EB7A8A">
        <w:rPr>
          <w:rFonts w:ascii="Times New Roman" w:hAnsi="Times New Roman"/>
          <w:color w:val="000000"/>
          <w:sz w:val="24"/>
          <w:szCs w:val="24"/>
        </w:rPr>
        <w:t>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w:t>
      </w:r>
      <w:proofErr w:type="gramEnd"/>
      <w:r w:rsidRPr="00EB7A8A">
        <w:rPr>
          <w:rFonts w:ascii="Times New Roman" w:hAnsi="Times New Roman"/>
          <w:color w:val="000000"/>
          <w:sz w:val="24"/>
          <w:szCs w:val="24"/>
        </w:rPr>
        <w:t xml:space="preserve">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30BD8" w:rsidRPr="00735BAF" w:rsidRDefault="00E30BD8" w:rsidP="00E30BD8">
      <w:pPr>
        <w:spacing w:after="0"/>
        <w:jc w:val="both"/>
        <w:rPr>
          <w:rFonts w:ascii="Times New Roman" w:hAnsi="Times New Roman"/>
          <w:bCs/>
          <w:sz w:val="24"/>
          <w:szCs w:val="24"/>
        </w:rPr>
      </w:pPr>
      <w:r w:rsidRPr="00735BAF">
        <w:rPr>
          <w:rFonts w:ascii="Times New Roman" w:hAnsi="Times New Roman"/>
          <w:bCs/>
          <w:sz w:val="24"/>
          <w:szCs w:val="24"/>
        </w:rPr>
        <w:t xml:space="preserve">              Служебное взаимодействие ведущего специалиста - эксперта аналитического отдела с гражданскими служащими государственных органов, другими гражданами, налогоплательщиками,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Инспекции и предусматривает:</w:t>
      </w:r>
    </w:p>
    <w:p w:rsidR="00E30BD8" w:rsidRPr="00735BAF" w:rsidRDefault="00E30BD8" w:rsidP="00E30BD8">
      <w:pPr>
        <w:spacing w:after="0"/>
        <w:jc w:val="both"/>
        <w:rPr>
          <w:rFonts w:ascii="Times New Roman" w:hAnsi="Times New Roman"/>
          <w:bCs/>
          <w:sz w:val="24"/>
          <w:szCs w:val="24"/>
        </w:rPr>
      </w:pPr>
      <w:r w:rsidRPr="00735BAF">
        <w:rPr>
          <w:rFonts w:ascii="Times New Roman" w:hAnsi="Times New Roman"/>
          <w:bCs/>
          <w:sz w:val="24"/>
          <w:szCs w:val="24"/>
        </w:rPr>
        <w:t xml:space="preserve">              участие в подготовке проекта ежегодного плана работы, а также отчетов об их исполнении;</w:t>
      </w:r>
    </w:p>
    <w:p w:rsidR="00E30BD8" w:rsidRPr="00735BAF" w:rsidRDefault="00E30BD8" w:rsidP="00E30BD8">
      <w:pPr>
        <w:spacing w:after="0"/>
        <w:jc w:val="both"/>
        <w:rPr>
          <w:rFonts w:ascii="Times New Roman" w:hAnsi="Times New Roman"/>
          <w:bCs/>
          <w:sz w:val="24"/>
          <w:szCs w:val="24"/>
        </w:rPr>
      </w:pPr>
      <w:r w:rsidRPr="00735BAF">
        <w:rPr>
          <w:rFonts w:ascii="Times New Roman" w:hAnsi="Times New Roman"/>
          <w:bCs/>
          <w:sz w:val="24"/>
          <w:szCs w:val="24"/>
        </w:rPr>
        <w:t xml:space="preserve">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иными организациями.</w:t>
      </w:r>
    </w:p>
    <w:p w:rsidR="00E30BD8" w:rsidRPr="00EB7A8A" w:rsidRDefault="00E30BD8" w:rsidP="00E30BD8">
      <w:pPr>
        <w:widowControl w:val="0"/>
        <w:spacing w:after="0" w:line="240" w:lineRule="auto"/>
        <w:jc w:val="center"/>
        <w:rPr>
          <w:rFonts w:ascii="Times New Roman" w:hAnsi="Times New Roman"/>
          <w:b/>
          <w:color w:val="000000"/>
          <w:sz w:val="24"/>
          <w:szCs w:val="24"/>
        </w:rPr>
      </w:pPr>
    </w:p>
    <w:p w:rsidR="00E30BD8" w:rsidRPr="00EB7A8A" w:rsidRDefault="00E30BD8" w:rsidP="00E30BD8">
      <w:pPr>
        <w:widowControl w:val="0"/>
        <w:spacing w:after="0" w:line="240" w:lineRule="auto"/>
        <w:rPr>
          <w:rFonts w:ascii="Times New Roman" w:hAnsi="Times New Roman"/>
          <w:b/>
          <w:color w:val="000000"/>
          <w:sz w:val="24"/>
          <w:szCs w:val="24"/>
        </w:rPr>
      </w:pP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Федеральной налоговой службы</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735BAF" w:rsidRDefault="00E30BD8" w:rsidP="00E30BD8">
      <w:pPr>
        <w:ind w:firstLine="720"/>
        <w:jc w:val="both"/>
        <w:rPr>
          <w:rFonts w:ascii="Times New Roman" w:hAnsi="Times New Roman"/>
          <w:sz w:val="24"/>
          <w:szCs w:val="24"/>
        </w:rPr>
      </w:pPr>
      <w:r w:rsidRPr="00EB7A8A">
        <w:rPr>
          <w:rFonts w:ascii="Times New Roman" w:hAnsi="Times New Roman"/>
          <w:color w:val="000000"/>
          <w:sz w:val="24"/>
          <w:szCs w:val="24"/>
        </w:rPr>
        <w:lastRenderedPageBreak/>
        <w:t>18. </w:t>
      </w:r>
      <w:r w:rsidRPr="00735BAF">
        <w:rPr>
          <w:rFonts w:ascii="Times New Roman" w:hAnsi="Times New Roman"/>
          <w:sz w:val="24"/>
          <w:szCs w:val="24"/>
        </w:rPr>
        <w:t>Ведущим специалистом – экспертом аналитического отдела  государственные услуги не оказываются.</w:t>
      </w: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IX. Показатели эффективности и результативности</w:t>
      </w:r>
    </w:p>
    <w:p w:rsidR="00E30BD8" w:rsidRPr="00EB7A8A" w:rsidRDefault="00E30BD8" w:rsidP="00E30BD8">
      <w:pPr>
        <w:widowControl w:val="0"/>
        <w:spacing w:after="0" w:line="240" w:lineRule="auto"/>
        <w:jc w:val="center"/>
        <w:rPr>
          <w:rFonts w:ascii="Times New Roman" w:hAnsi="Times New Roman"/>
          <w:b/>
          <w:color w:val="000000"/>
          <w:sz w:val="24"/>
          <w:szCs w:val="24"/>
        </w:rPr>
      </w:pPr>
      <w:r w:rsidRPr="00EB7A8A">
        <w:rPr>
          <w:rFonts w:ascii="Times New Roman" w:hAnsi="Times New Roman"/>
          <w:b/>
          <w:color w:val="000000"/>
          <w:sz w:val="24"/>
          <w:szCs w:val="24"/>
        </w:rPr>
        <w:t>профессиональной служебной деятельности</w:t>
      </w:r>
    </w:p>
    <w:p w:rsidR="00E30BD8" w:rsidRPr="00EB7A8A" w:rsidRDefault="00E30BD8" w:rsidP="00E30BD8">
      <w:pPr>
        <w:widowControl w:val="0"/>
        <w:spacing w:after="0" w:line="240" w:lineRule="auto"/>
        <w:jc w:val="both"/>
        <w:rPr>
          <w:rFonts w:ascii="Times New Roman" w:hAnsi="Times New Roman"/>
          <w:color w:val="000000"/>
          <w:sz w:val="24"/>
          <w:szCs w:val="24"/>
        </w:rPr>
      </w:pP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 xml:space="preserve">19. Эффективность и результативность профессиональной служебной деятельности ведущего специалиста – эксперта аналитического отдела </w:t>
      </w:r>
      <w:r w:rsidRPr="00EB7A8A">
        <w:rPr>
          <w:rFonts w:ascii="Times New Roman" w:hAnsi="Times New Roman"/>
          <w:b/>
          <w:color w:val="000000"/>
          <w:sz w:val="24"/>
          <w:szCs w:val="24"/>
        </w:rPr>
        <w:t xml:space="preserve"> </w:t>
      </w:r>
      <w:r w:rsidRPr="00EB7A8A">
        <w:rPr>
          <w:rFonts w:ascii="Times New Roman" w:hAnsi="Times New Roman"/>
          <w:color w:val="000000"/>
          <w:sz w:val="24"/>
          <w:szCs w:val="24"/>
        </w:rPr>
        <w:t>Инспекции Федеральной налоговой службы по Кировскому району г. Астрахани оценивается по следующим показателям</w:t>
      </w:r>
      <w:r w:rsidRPr="00EB7A8A">
        <w:rPr>
          <w:rStyle w:val="a6"/>
          <w:rFonts w:ascii="Times New Roman" w:hAnsi="Times New Roman"/>
          <w:color w:val="000000"/>
          <w:sz w:val="24"/>
          <w:szCs w:val="24"/>
        </w:rPr>
        <w:footnoteReference w:id="2"/>
      </w:r>
      <w:r w:rsidRPr="00EB7A8A">
        <w:rPr>
          <w:rFonts w:ascii="Times New Roman" w:hAnsi="Times New Roman"/>
          <w:color w:val="000000"/>
          <w:sz w:val="24"/>
          <w:szCs w:val="24"/>
        </w:rPr>
        <w:t>:</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своевременности и оперативности выполнения поручений;</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r w:rsidRPr="00EB7A8A">
        <w:rPr>
          <w:rFonts w:ascii="Times New Roman" w:hAnsi="Times New Roman"/>
          <w:color w:val="000000"/>
          <w:sz w:val="24"/>
          <w:szCs w:val="24"/>
        </w:rPr>
        <w:t>осознанию ответственности за последствия своих действий, принимаемых решений.</w:t>
      </w:r>
    </w:p>
    <w:p w:rsidR="00E30BD8" w:rsidRPr="00EB7A8A" w:rsidRDefault="00E30BD8" w:rsidP="00E30BD8">
      <w:pPr>
        <w:widowControl w:val="0"/>
        <w:spacing w:after="0" w:line="240" w:lineRule="auto"/>
        <w:ind w:firstLine="709"/>
        <w:jc w:val="both"/>
        <w:rPr>
          <w:rFonts w:ascii="Times New Roman" w:hAnsi="Times New Roman"/>
          <w:color w:val="000000"/>
          <w:sz w:val="24"/>
          <w:szCs w:val="24"/>
        </w:rPr>
      </w:pPr>
    </w:p>
    <w:p w:rsidR="00E30BD8" w:rsidRPr="00EB7A8A" w:rsidRDefault="00E30BD8" w:rsidP="00E30BD8">
      <w:pPr>
        <w:widowControl w:val="0"/>
        <w:spacing w:after="0" w:line="240" w:lineRule="auto"/>
        <w:jc w:val="both"/>
        <w:rPr>
          <w:rFonts w:ascii="Times New Roman" w:hAnsi="Times New Roman"/>
          <w:color w:val="000000"/>
          <w:sz w:val="28"/>
          <w:szCs w:val="28"/>
        </w:rPr>
      </w:pPr>
      <w:r w:rsidRPr="00EB7A8A">
        <w:rPr>
          <w:rFonts w:ascii="Times New Roman" w:hAnsi="Times New Roman"/>
          <w:color w:val="000000"/>
          <w:sz w:val="28"/>
          <w:szCs w:val="28"/>
        </w:rPr>
        <w:t xml:space="preserve">                                                 </w:t>
      </w: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jc w:val="both"/>
        <w:rPr>
          <w:rFonts w:ascii="Times New Roman" w:hAnsi="Times New Roman"/>
          <w:color w:val="000000"/>
          <w:sz w:val="28"/>
          <w:szCs w:val="28"/>
        </w:rPr>
      </w:pPr>
    </w:p>
    <w:p w:rsidR="00E30BD8" w:rsidRPr="00EB7A8A" w:rsidRDefault="00E30BD8" w:rsidP="00E30BD8">
      <w:pPr>
        <w:widowControl w:val="0"/>
        <w:spacing w:after="0" w:line="240" w:lineRule="auto"/>
        <w:rPr>
          <w:rFonts w:ascii="Times New Roman" w:hAnsi="Times New Roman"/>
          <w:b/>
          <w:color w:val="000000"/>
          <w:sz w:val="28"/>
          <w:szCs w:val="28"/>
        </w:rPr>
      </w:pPr>
    </w:p>
    <w:p w:rsidR="001C450C" w:rsidRDefault="001C450C"/>
    <w:sectPr w:rsidR="001C450C" w:rsidSect="00E30BD8">
      <w:headerReference w:type="default" r:id="rId9"/>
      <w:pgSz w:w="11906" w:h="16838"/>
      <w:pgMar w:top="1134" w:right="567" w:bottom="993"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BD8" w:rsidRDefault="00E30BD8" w:rsidP="00E30BD8">
      <w:pPr>
        <w:spacing w:after="0" w:line="240" w:lineRule="auto"/>
      </w:pPr>
      <w:r>
        <w:separator/>
      </w:r>
    </w:p>
  </w:endnote>
  <w:endnote w:type="continuationSeparator" w:id="0">
    <w:p w:rsidR="00E30BD8" w:rsidRDefault="00E30BD8" w:rsidP="00E30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BD8" w:rsidRDefault="00E30BD8" w:rsidP="00E30BD8">
      <w:pPr>
        <w:spacing w:after="0" w:line="240" w:lineRule="auto"/>
      </w:pPr>
      <w:r>
        <w:separator/>
      </w:r>
    </w:p>
  </w:footnote>
  <w:footnote w:type="continuationSeparator" w:id="0">
    <w:p w:rsidR="00E30BD8" w:rsidRDefault="00E30BD8" w:rsidP="00E30BD8">
      <w:pPr>
        <w:spacing w:after="0" w:line="240" w:lineRule="auto"/>
      </w:pPr>
      <w:r>
        <w:continuationSeparator/>
      </w:r>
    </w:p>
  </w:footnote>
  <w:footnote w:id="1">
    <w:p w:rsidR="00E30BD8" w:rsidRPr="000916AA" w:rsidRDefault="00E30BD8" w:rsidP="00E30BD8">
      <w:pPr>
        <w:pStyle w:val="a7"/>
        <w:jc w:val="both"/>
        <w:rPr>
          <w:rFonts w:ascii="Times New Roman" w:hAnsi="Times New Roman"/>
        </w:rPr>
      </w:pPr>
    </w:p>
  </w:footnote>
  <w:footnote w:id="2">
    <w:p w:rsidR="00E30BD8" w:rsidRPr="00AF4BFF" w:rsidRDefault="00E30BD8" w:rsidP="00E30BD8">
      <w:pPr>
        <w:pStyle w:val="a7"/>
        <w:jc w:val="both"/>
        <w:rPr>
          <w:rFonts w:ascii="Times New Roman" w:hAnsi="Times New Roman"/>
        </w:rPr>
      </w:pPr>
      <w:r w:rsidRPr="00AF4BFF">
        <w:rPr>
          <w:rStyle w:val="a6"/>
          <w:rFonts w:ascii="Times New Roman" w:hAnsi="Times New Roman"/>
        </w:rPr>
        <w:footnoteRef/>
      </w:r>
      <w:r w:rsidRPr="00AF4BFF">
        <w:rPr>
          <w:rFonts w:ascii="Times New Roman" w:hAnsi="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E7" w:rsidRPr="00B310A4" w:rsidRDefault="006B6504">
    <w:pPr>
      <w:pStyle w:val="a9"/>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Pr>
        <w:rFonts w:ascii="Times New Roman" w:hAnsi="Times New Roman"/>
        <w:noProof/>
        <w:color w:val="999999"/>
        <w:sz w:val="24"/>
        <w:szCs w:val="24"/>
      </w:rPr>
      <w:t>2</w:t>
    </w:r>
    <w:r w:rsidRPr="00B310A4">
      <w:rPr>
        <w:rFonts w:ascii="Times New Roman" w:hAnsi="Times New Roman"/>
        <w:color w:val="999999"/>
        <w:sz w:val="24"/>
        <w:szCs w:val="24"/>
      </w:rPr>
      <w:fldChar w:fldCharType="end"/>
    </w:r>
  </w:p>
  <w:p w:rsidR="00E67DE7" w:rsidRPr="00B310A4" w:rsidRDefault="006B6504">
    <w:pPr>
      <w:pStyle w:val="a9"/>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02C17"/>
    <w:multiLevelType w:val="hybridMultilevel"/>
    <w:tmpl w:val="74685A76"/>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1039ED"/>
    <w:multiLevelType w:val="hybridMultilevel"/>
    <w:tmpl w:val="0BE6BF88"/>
    <w:lvl w:ilvl="0" w:tplc="942CF536">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2A74579C"/>
    <w:multiLevelType w:val="hybridMultilevel"/>
    <w:tmpl w:val="9FE0DE3E"/>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252AD0"/>
    <w:multiLevelType w:val="hybridMultilevel"/>
    <w:tmpl w:val="611A9F5C"/>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DF635A"/>
    <w:multiLevelType w:val="hybridMultilevel"/>
    <w:tmpl w:val="7DDC02C2"/>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FC1B81"/>
    <w:multiLevelType w:val="hybridMultilevel"/>
    <w:tmpl w:val="D5F6E3BC"/>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6D3B1B"/>
    <w:multiLevelType w:val="hybridMultilevel"/>
    <w:tmpl w:val="9492436A"/>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61911EC"/>
    <w:multiLevelType w:val="hybridMultilevel"/>
    <w:tmpl w:val="6D340608"/>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0D130C"/>
    <w:multiLevelType w:val="hybridMultilevel"/>
    <w:tmpl w:val="CAE8BB64"/>
    <w:lvl w:ilvl="0" w:tplc="942CF5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3"/>
  </w:num>
  <w:num w:numId="5">
    <w:abstractNumId w:val="5"/>
  </w:num>
  <w:num w:numId="6">
    <w:abstractNumId w:val="2"/>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BD8"/>
    <w:rsid w:val="001C450C"/>
    <w:rsid w:val="006B6504"/>
    <w:rsid w:val="00E30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BD8"/>
    <w:pPr>
      <w:spacing w:after="160" w:line="259" w:lineRule="auto"/>
    </w:pPr>
    <w:rPr>
      <w:rFonts w:ascii="Calibri" w:eastAsia="Calibri" w:hAnsi="Calibri" w:cs="Times New Roman"/>
    </w:rPr>
  </w:style>
  <w:style w:type="paragraph" w:styleId="1">
    <w:name w:val="heading 1"/>
    <w:basedOn w:val="a"/>
    <w:next w:val="a"/>
    <w:link w:val="10"/>
    <w:uiPriority w:val="9"/>
    <w:qFormat/>
    <w:rsid w:val="00E30B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E30BD8"/>
    <w:pPr>
      <w:spacing w:line="240" w:lineRule="auto"/>
    </w:pPr>
    <w:rPr>
      <w:sz w:val="20"/>
      <w:szCs w:val="20"/>
    </w:rPr>
  </w:style>
  <w:style w:type="character" w:customStyle="1" w:styleId="a4">
    <w:name w:val="Текст примечания Знак"/>
    <w:basedOn w:val="a0"/>
    <w:link w:val="a3"/>
    <w:uiPriority w:val="99"/>
    <w:rsid w:val="00E30BD8"/>
    <w:rPr>
      <w:rFonts w:ascii="Calibri" w:eastAsia="Calibri" w:hAnsi="Calibri" w:cs="Times New Roman"/>
      <w:sz w:val="20"/>
      <w:szCs w:val="20"/>
    </w:rPr>
  </w:style>
  <w:style w:type="paragraph" w:customStyle="1" w:styleId="ConsPlusNormal">
    <w:name w:val="ConsPlusNormal"/>
    <w:rsid w:val="00E30BD8"/>
    <w:pPr>
      <w:widowControl w:val="0"/>
      <w:autoSpaceDE w:val="0"/>
      <w:autoSpaceDN w:val="0"/>
      <w:spacing w:after="0" w:line="240" w:lineRule="auto"/>
    </w:pPr>
    <w:rPr>
      <w:rFonts w:ascii="Calibri" w:eastAsia="Times New Roman" w:hAnsi="Calibri" w:cs="Calibri"/>
      <w:szCs w:val="20"/>
      <w:lang w:eastAsia="ru-RU"/>
    </w:rPr>
  </w:style>
  <w:style w:type="paragraph" w:customStyle="1" w:styleId="a5">
    <w:name w:val="РЕГЛ"/>
    <w:basedOn w:val="1"/>
    <w:autoRedefine/>
    <w:qFormat/>
    <w:rsid w:val="00E30BD8"/>
    <w:pPr>
      <w:spacing w:before="0" w:line="240" w:lineRule="auto"/>
      <w:jc w:val="center"/>
    </w:pPr>
    <w:rPr>
      <w:rFonts w:ascii="Times New Roman" w:eastAsia="Times New Roman" w:hAnsi="Times New Roman" w:cs="Times New Roman"/>
      <w:bCs w:val="0"/>
      <w:color w:val="000000"/>
      <w:szCs w:val="32"/>
    </w:rPr>
  </w:style>
  <w:style w:type="character" w:styleId="a6">
    <w:name w:val="footnote reference"/>
    <w:uiPriority w:val="99"/>
    <w:semiHidden/>
    <w:unhideWhenUsed/>
    <w:rsid w:val="00E30BD8"/>
    <w:rPr>
      <w:vertAlign w:val="superscript"/>
    </w:rPr>
  </w:style>
  <w:style w:type="paragraph" w:styleId="a7">
    <w:name w:val="footnote text"/>
    <w:basedOn w:val="a"/>
    <w:link w:val="a8"/>
    <w:uiPriority w:val="99"/>
    <w:semiHidden/>
    <w:unhideWhenUsed/>
    <w:rsid w:val="00E30BD8"/>
    <w:pPr>
      <w:spacing w:after="0" w:line="240" w:lineRule="auto"/>
    </w:pPr>
    <w:rPr>
      <w:sz w:val="20"/>
      <w:szCs w:val="20"/>
    </w:rPr>
  </w:style>
  <w:style w:type="character" w:customStyle="1" w:styleId="a8">
    <w:name w:val="Текст сноски Знак"/>
    <w:basedOn w:val="a0"/>
    <w:link w:val="a7"/>
    <w:uiPriority w:val="99"/>
    <w:semiHidden/>
    <w:rsid w:val="00E30BD8"/>
    <w:rPr>
      <w:rFonts w:ascii="Calibri" w:eastAsia="Calibri" w:hAnsi="Calibri" w:cs="Times New Roman"/>
      <w:sz w:val="20"/>
      <w:szCs w:val="20"/>
    </w:rPr>
  </w:style>
  <w:style w:type="paragraph" w:styleId="a9">
    <w:name w:val="header"/>
    <w:basedOn w:val="a"/>
    <w:link w:val="aa"/>
    <w:uiPriority w:val="99"/>
    <w:unhideWhenUsed/>
    <w:rsid w:val="00E30BD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0BD8"/>
    <w:rPr>
      <w:rFonts w:ascii="Calibri" w:eastAsia="Calibri" w:hAnsi="Calibri" w:cs="Times New Roman"/>
    </w:rPr>
  </w:style>
  <w:style w:type="character" w:customStyle="1" w:styleId="FontStyle170">
    <w:name w:val="Font Style170"/>
    <w:uiPriority w:val="99"/>
    <w:rsid w:val="00E30BD8"/>
    <w:rPr>
      <w:rFonts w:ascii="Times New Roman" w:hAnsi="Times New Roman" w:cs="Times New Roman" w:hint="default"/>
      <w:sz w:val="22"/>
      <w:szCs w:val="22"/>
    </w:rPr>
  </w:style>
  <w:style w:type="character" w:customStyle="1" w:styleId="ab">
    <w:name w:val="Гипертекстовая ссылка"/>
    <w:rsid w:val="00E30BD8"/>
    <w:rPr>
      <w:rFonts w:cs="Times New Roman"/>
      <w:b/>
      <w:bCs/>
      <w:color w:val="008000"/>
    </w:rPr>
  </w:style>
  <w:style w:type="paragraph" w:customStyle="1" w:styleId="11">
    <w:name w:val="Стиль1"/>
    <w:basedOn w:val="a"/>
    <w:rsid w:val="00E30BD8"/>
    <w:pPr>
      <w:spacing w:after="0" w:line="240" w:lineRule="auto"/>
      <w:jc w:val="both"/>
    </w:pPr>
    <w:rPr>
      <w:rFonts w:ascii="Times New Roman" w:eastAsia="Times New Roman" w:hAnsi="Times New Roman"/>
      <w:sz w:val="28"/>
      <w:szCs w:val="20"/>
      <w:lang w:eastAsia="ru-RU"/>
    </w:rPr>
  </w:style>
  <w:style w:type="character" w:customStyle="1" w:styleId="10">
    <w:name w:val="Заголовок 1 Знак"/>
    <w:basedOn w:val="a0"/>
    <w:link w:val="1"/>
    <w:uiPriority w:val="9"/>
    <w:rsid w:val="00E30BD8"/>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E30B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BD8"/>
    <w:pPr>
      <w:spacing w:after="160" w:line="259" w:lineRule="auto"/>
    </w:pPr>
    <w:rPr>
      <w:rFonts w:ascii="Calibri" w:eastAsia="Calibri" w:hAnsi="Calibri" w:cs="Times New Roman"/>
    </w:rPr>
  </w:style>
  <w:style w:type="paragraph" w:styleId="1">
    <w:name w:val="heading 1"/>
    <w:basedOn w:val="a"/>
    <w:next w:val="a"/>
    <w:link w:val="10"/>
    <w:uiPriority w:val="9"/>
    <w:qFormat/>
    <w:rsid w:val="00E30B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E30BD8"/>
    <w:pPr>
      <w:spacing w:line="240" w:lineRule="auto"/>
    </w:pPr>
    <w:rPr>
      <w:sz w:val="20"/>
      <w:szCs w:val="20"/>
    </w:rPr>
  </w:style>
  <w:style w:type="character" w:customStyle="1" w:styleId="a4">
    <w:name w:val="Текст примечания Знак"/>
    <w:basedOn w:val="a0"/>
    <w:link w:val="a3"/>
    <w:uiPriority w:val="99"/>
    <w:rsid w:val="00E30BD8"/>
    <w:rPr>
      <w:rFonts w:ascii="Calibri" w:eastAsia="Calibri" w:hAnsi="Calibri" w:cs="Times New Roman"/>
      <w:sz w:val="20"/>
      <w:szCs w:val="20"/>
    </w:rPr>
  </w:style>
  <w:style w:type="paragraph" w:customStyle="1" w:styleId="ConsPlusNormal">
    <w:name w:val="ConsPlusNormal"/>
    <w:rsid w:val="00E30BD8"/>
    <w:pPr>
      <w:widowControl w:val="0"/>
      <w:autoSpaceDE w:val="0"/>
      <w:autoSpaceDN w:val="0"/>
      <w:spacing w:after="0" w:line="240" w:lineRule="auto"/>
    </w:pPr>
    <w:rPr>
      <w:rFonts w:ascii="Calibri" w:eastAsia="Times New Roman" w:hAnsi="Calibri" w:cs="Calibri"/>
      <w:szCs w:val="20"/>
      <w:lang w:eastAsia="ru-RU"/>
    </w:rPr>
  </w:style>
  <w:style w:type="paragraph" w:customStyle="1" w:styleId="a5">
    <w:name w:val="РЕГЛ"/>
    <w:basedOn w:val="1"/>
    <w:autoRedefine/>
    <w:qFormat/>
    <w:rsid w:val="00E30BD8"/>
    <w:pPr>
      <w:spacing w:before="0" w:line="240" w:lineRule="auto"/>
      <w:jc w:val="center"/>
    </w:pPr>
    <w:rPr>
      <w:rFonts w:ascii="Times New Roman" w:eastAsia="Times New Roman" w:hAnsi="Times New Roman" w:cs="Times New Roman"/>
      <w:bCs w:val="0"/>
      <w:color w:val="000000"/>
      <w:szCs w:val="32"/>
    </w:rPr>
  </w:style>
  <w:style w:type="character" w:styleId="a6">
    <w:name w:val="footnote reference"/>
    <w:uiPriority w:val="99"/>
    <w:semiHidden/>
    <w:unhideWhenUsed/>
    <w:rsid w:val="00E30BD8"/>
    <w:rPr>
      <w:vertAlign w:val="superscript"/>
    </w:rPr>
  </w:style>
  <w:style w:type="paragraph" w:styleId="a7">
    <w:name w:val="footnote text"/>
    <w:basedOn w:val="a"/>
    <w:link w:val="a8"/>
    <w:uiPriority w:val="99"/>
    <w:semiHidden/>
    <w:unhideWhenUsed/>
    <w:rsid w:val="00E30BD8"/>
    <w:pPr>
      <w:spacing w:after="0" w:line="240" w:lineRule="auto"/>
    </w:pPr>
    <w:rPr>
      <w:sz w:val="20"/>
      <w:szCs w:val="20"/>
    </w:rPr>
  </w:style>
  <w:style w:type="character" w:customStyle="1" w:styleId="a8">
    <w:name w:val="Текст сноски Знак"/>
    <w:basedOn w:val="a0"/>
    <w:link w:val="a7"/>
    <w:uiPriority w:val="99"/>
    <w:semiHidden/>
    <w:rsid w:val="00E30BD8"/>
    <w:rPr>
      <w:rFonts w:ascii="Calibri" w:eastAsia="Calibri" w:hAnsi="Calibri" w:cs="Times New Roman"/>
      <w:sz w:val="20"/>
      <w:szCs w:val="20"/>
    </w:rPr>
  </w:style>
  <w:style w:type="paragraph" w:styleId="a9">
    <w:name w:val="header"/>
    <w:basedOn w:val="a"/>
    <w:link w:val="aa"/>
    <w:uiPriority w:val="99"/>
    <w:unhideWhenUsed/>
    <w:rsid w:val="00E30BD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0BD8"/>
    <w:rPr>
      <w:rFonts w:ascii="Calibri" w:eastAsia="Calibri" w:hAnsi="Calibri" w:cs="Times New Roman"/>
    </w:rPr>
  </w:style>
  <w:style w:type="character" w:customStyle="1" w:styleId="FontStyle170">
    <w:name w:val="Font Style170"/>
    <w:uiPriority w:val="99"/>
    <w:rsid w:val="00E30BD8"/>
    <w:rPr>
      <w:rFonts w:ascii="Times New Roman" w:hAnsi="Times New Roman" w:cs="Times New Roman" w:hint="default"/>
      <w:sz w:val="22"/>
      <w:szCs w:val="22"/>
    </w:rPr>
  </w:style>
  <w:style w:type="character" w:customStyle="1" w:styleId="ab">
    <w:name w:val="Гипертекстовая ссылка"/>
    <w:rsid w:val="00E30BD8"/>
    <w:rPr>
      <w:rFonts w:cs="Times New Roman"/>
      <w:b/>
      <w:bCs/>
      <w:color w:val="008000"/>
    </w:rPr>
  </w:style>
  <w:style w:type="paragraph" w:customStyle="1" w:styleId="11">
    <w:name w:val="Стиль1"/>
    <w:basedOn w:val="a"/>
    <w:rsid w:val="00E30BD8"/>
    <w:pPr>
      <w:spacing w:after="0" w:line="240" w:lineRule="auto"/>
      <w:jc w:val="both"/>
    </w:pPr>
    <w:rPr>
      <w:rFonts w:ascii="Times New Roman" w:eastAsia="Times New Roman" w:hAnsi="Times New Roman"/>
      <w:sz w:val="28"/>
      <w:szCs w:val="20"/>
      <w:lang w:eastAsia="ru-RU"/>
    </w:rPr>
  </w:style>
  <w:style w:type="character" w:customStyle="1" w:styleId="10">
    <w:name w:val="Заголовок 1 Знак"/>
    <w:basedOn w:val="a0"/>
    <w:link w:val="1"/>
    <w:uiPriority w:val="9"/>
    <w:rsid w:val="00E30BD8"/>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E30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5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4946</Words>
  <Characters>28198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Анжелика Эльдаровна</dc:creator>
  <cp:lastModifiedBy>Григорьева Анжелика Эльдаровна</cp:lastModifiedBy>
  <cp:revision>1</cp:revision>
  <dcterms:created xsi:type="dcterms:W3CDTF">2017-12-06T05:31:00Z</dcterms:created>
  <dcterms:modified xsi:type="dcterms:W3CDTF">2017-12-06T05:49:00Z</dcterms:modified>
</cp:coreProperties>
</file>