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5" w:rsidRDefault="00CF5405" w:rsidP="001365A8">
      <w:pPr>
        <w:jc w:val="center"/>
        <w:rPr>
          <w:b/>
          <w:bCs/>
        </w:rPr>
      </w:pPr>
      <w:r w:rsidRPr="001C79A4">
        <w:rPr>
          <w:b/>
          <w:bCs/>
        </w:rPr>
        <w:t>Должностной регламент</w:t>
      </w:r>
      <w:r w:rsidRPr="001C79A4">
        <w:rPr>
          <w:b/>
          <w:bCs/>
        </w:rPr>
        <w:br/>
        <w:t xml:space="preserve"> главного государственного налогового инспектора</w:t>
      </w:r>
      <w:r w:rsidRPr="001C79A4">
        <w:rPr>
          <w:b/>
          <w:bCs/>
        </w:rPr>
        <w:br/>
        <w:t xml:space="preserve">отдела </w:t>
      </w:r>
      <w:r>
        <w:rPr>
          <w:b/>
          <w:bCs/>
        </w:rPr>
        <w:t xml:space="preserve">выездных проверок </w:t>
      </w:r>
    </w:p>
    <w:p w:rsidR="00CF5405" w:rsidRPr="00D721E5" w:rsidRDefault="00CF5405" w:rsidP="001365A8">
      <w:pPr>
        <w:jc w:val="center"/>
        <w:rPr>
          <w:b/>
          <w:bCs/>
        </w:rPr>
      </w:pPr>
      <w:r w:rsidRPr="00D721E5">
        <w:rPr>
          <w:b/>
          <w:bCs/>
        </w:rPr>
        <w:t>Межрайонной инспекции ФНС России №6 по Астраханской области</w:t>
      </w:r>
    </w:p>
    <w:p w:rsidR="00CF5405" w:rsidRPr="001C79A4" w:rsidRDefault="00CF5405" w:rsidP="001365A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1C79A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F5405" w:rsidRPr="000520C5" w:rsidRDefault="00CF5405" w:rsidP="001365A8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Должность федеральной государственной гражданской службы (далее – гражданская служба)  главного государственного налогового инспектора Межрайонной инспекции ФНС России №6 по Астраханской области (далее – главный государственный налоговый инспектор) относится к ведущей группе должностей гражданской службы категории «специалисты».</w:t>
      </w:r>
    </w:p>
    <w:p w:rsidR="00CF5405" w:rsidRPr="000520C5" w:rsidRDefault="00CF5405" w:rsidP="001365A8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Назначение на должность и освобождение от должности  главного государственного налогового инспектора осуществляются приказом  начальника Межрайонной инспекции ФНС России № 6 по Астраханской области (далее – инспекция).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Главный  государственный налоговый инспектор непосредственно подчиняется начальнику отдела.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3. В  отсутствие  главного государственного  налогового  инспектора   его  заменяет главный государственный  налоговый  инспектор.  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4. В своей деятельности  главный государственный налоговый инспектор руководствуется: 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Конституцией Российской Федерации;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Федеральным Законом от 27 мая 2003г. №58-ФЗ «О системе государственной службы Российской Федерации»;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Федеральным Законом от 27 июля 2004г. №79-ФЗ «О государственной гражданской службе Российской Федерации»;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Налоговым кодексом Российской Федерации;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Указами и распоряжениями  Президента Российской Федерации;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Постановлениями и распоряжениями Правительства Российской Федерации;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Иными федеральными нормативными правовыми актами, касающиеся деятельности Межрайонной ИФНС России № 6 по Астраханской области;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Должностным регламентом, инструкцией на рабочее место РМ 11-3</w:t>
      </w:r>
      <w:r w:rsidRPr="000520C5">
        <w:rPr>
          <w:sz w:val="22"/>
          <w:szCs w:val="22"/>
          <w:vertAlign w:val="superscript"/>
        </w:rPr>
        <w:t xml:space="preserve">-1 </w:t>
      </w:r>
      <w:r w:rsidRPr="000520C5">
        <w:rPr>
          <w:sz w:val="22"/>
          <w:szCs w:val="22"/>
        </w:rPr>
        <w:t>«Подготовка к выездной налоговой проверке, проведению выездных налоговых проверок налогоплательщиков, плательщиков сборов и налоговых агентов, оформление их  результатов, осуществление иных функций отдела, связанных с выездной налоговой проверкой»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Документами, регламентирующими работу со служебной информацией;</w:t>
      </w:r>
    </w:p>
    <w:p w:rsidR="00CF5405" w:rsidRPr="000520C5" w:rsidRDefault="00CF5405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Иными нормативными правовыми актами, касающиеся деятельности государственного служащего.       </w:t>
      </w:r>
    </w:p>
    <w:p w:rsidR="00CF5405" w:rsidRPr="002B5631" w:rsidRDefault="00CF5405" w:rsidP="001365A8">
      <w:pPr>
        <w:shd w:val="clear" w:color="auto" w:fill="FFFFFF"/>
        <w:ind w:right="17" w:firstLine="851"/>
        <w:jc w:val="both"/>
      </w:pPr>
      <w:r w:rsidRPr="002B5631">
        <w:t xml:space="preserve">          </w:t>
      </w:r>
    </w:p>
    <w:p w:rsidR="00CF5405" w:rsidRDefault="00CF5405" w:rsidP="005878C2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  Квалификационные требования к уровню и характеру знаний и</w:t>
      </w:r>
    </w:p>
    <w:p w:rsidR="00CF5405" w:rsidRDefault="00CF5405" w:rsidP="001365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CF5405" w:rsidRPr="000520C5" w:rsidRDefault="00CF5405" w:rsidP="001365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5.Для   замещения   должности   главного   государственного   налогового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инспектора устанавливаются   следующие   требования: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а) наличие высшего профессионального образования;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б) наличие не менее двух лет стажа гражданской службы (государственной службы иных видов) или не менее четырех лет стажа  работы  по  специальности;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в) наличие профессиональных знаний, включая: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основ управления и организации труда, процесса прохождения гражданской службы;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норм делового общения, форм и методов работы с применением автоматизированных средств управления;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служебного распорядка инспекции;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порядка работы со служебной информацией, основ делопроизводства;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правил охраны труда и противопожарной безопасности;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д) в области информационно-коммуникационных технологий  главный государственный налоговый инспектор </w:t>
      </w:r>
      <w:r w:rsidRPr="000520C5">
        <w:rPr>
          <w:rFonts w:ascii="Times New Roman" w:hAnsi="Times New Roman" w:cs="Times New Roman"/>
          <w:u w:val="single"/>
        </w:rPr>
        <w:t>должен знать</w:t>
      </w:r>
      <w:r w:rsidRPr="000520C5">
        <w:rPr>
          <w:rFonts w:ascii="Times New Roman" w:hAnsi="Times New Roman" w:cs="Times New Roman"/>
        </w:rPr>
        <w:t>: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аппаратное и программное обеспечение, 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общие вопросы в области обеспечения информационной безопасности;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  <w:u w:val="single"/>
        </w:rPr>
        <w:t>иметь навыки</w:t>
      </w:r>
      <w:r w:rsidRPr="000520C5">
        <w:rPr>
          <w:rFonts w:ascii="Times New Roman" w:hAnsi="Times New Roman" w:cs="Times New Roman"/>
        </w:rPr>
        <w:t>: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с внутренними и периферийными устройствами компьютера: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с информационно-телекоммуникационными сетями, в том числе сетью Интернет, и  Интранет: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в операционной системе: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работы  с  электронной почтой, 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в текстовом редакторе,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с электронными таблицами: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использования графических объектов в электронных документах: 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с базами данных</w:t>
      </w:r>
    </w:p>
    <w:p w:rsidR="00CF5405" w:rsidRPr="00054F2C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5405" w:rsidRDefault="00CF5405" w:rsidP="005878C2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.Должностные обязанности, права и ответственность</w:t>
      </w:r>
    </w:p>
    <w:p w:rsidR="00CF5405" w:rsidRPr="000520C5" w:rsidRDefault="00CF5405" w:rsidP="001365A8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6.Основные права и обязанности  главного  государственного налогового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инспектора, а  также 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2004г. №</w:t>
      </w:r>
      <w:r w:rsidRPr="001365A8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79-ФЗ «О государственной гражданской службе Российской Федерации».</w:t>
      </w:r>
    </w:p>
    <w:p w:rsidR="00CF5405" w:rsidRPr="000520C5" w:rsidRDefault="00CF5405" w:rsidP="001365A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7. Главный  государственный налоговый инспектор осуществляет  иные  права   и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исполняет 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 сентября 2004г. №506, Положением о Межрайонной инспекции ФНС России №6 по Астраханской области, утвержденным  «04»  мая  2012 г., Положением об отделе выездных проверок, приказами (распоряжениями) ФНС России, приказами Управления ФНС России по Астраханской области (далее – Управление), приказами инспекции, поручениями руководства инспекции.</w:t>
      </w:r>
    </w:p>
    <w:p w:rsidR="00CF5405" w:rsidRPr="000520C5" w:rsidRDefault="00CF5405" w:rsidP="001365A8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0520C5">
        <w:rPr>
          <w:sz w:val="22"/>
          <w:szCs w:val="22"/>
        </w:rPr>
        <w:t xml:space="preserve">Главный  государственный налоговый инспектор </w:t>
      </w:r>
      <w:r w:rsidRPr="000520C5">
        <w:rPr>
          <w:color w:val="000000"/>
          <w:sz w:val="22"/>
          <w:szCs w:val="22"/>
        </w:rPr>
        <w:t>обязан:</w:t>
      </w:r>
    </w:p>
    <w:p w:rsidR="00CF5405" w:rsidRPr="000520C5" w:rsidRDefault="00CF5405" w:rsidP="001365A8">
      <w:pPr>
        <w:ind w:firstLine="708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выполнять основные обязанности гражданского служащего, определенные статьей 15  Федерального закона от 27.07.2004 № 79-ФЗ «О государственной гражданской службе Российской Федерации»;</w:t>
      </w:r>
    </w:p>
    <w:p w:rsidR="00CF5405" w:rsidRPr="000520C5" w:rsidRDefault="00CF5405" w:rsidP="001365A8">
      <w:pPr>
        <w:ind w:firstLine="708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принимать меры по недопущению любой возможности возникновения конфликта интересов,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во исполнения требований ст. 11 Федерального закона от 25.12.2008 №273-ФЗ “О противодействии коррупции”;</w:t>
      </w:r>
    </w:p>
    <w:p w:rsidR="00CF5405" w:rsidRPr="000520C5" w:rsidRDefault="00CF5405" w:rsidP="001365A8">
      <w:pPr>
        <w:ind w:firstLine="708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соблюдать ограничения, связанные с гражданской службой и определенные статьей 16 Федерального закона от 27.07.2004 № 79-ФЗ                 «О государственной гражданской службе Российской Федерации»;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не нарушать запреты, связанные с гражданской службой и определенные статьей 17 Федерального закона от 27.07.2004.</w:t>
      </w:r>
    </w:p>
    <w:p w:rsidR="00CF5405" w:rsidRPr="000520C5" w:rsidRDefault="00CF5405" w:rsidP="001365A8">
      <w:pPr>
        <w:ind w:firstLine="708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6 по Астраханской области и трудовую дисциплину;</w:t>
      </w:r>
    </w:p>
    <w:p w:rsidR="00CF5405" w:rsidRPr="000520C5" w:rsidRDefault="00CF5405" w:rsidP="001365A8">
      <w:pPr>
        <w:shd w:val="clear" w:color="auto" w:fill="FFFFFF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                  Исходя из задач и функций, определенных Положением о Межрайонной Инспекции ФНС </w:t>
      </w:r>
      <w:r w:rsidRPr="000520C5">
        <w:rPr>
          <w:spacing w:val="2"/>
          <w:sz w:val="22"/>
          <w:szCs w:val="22"/>
        </w:rPr>
        <w:t xml:space="preserve">  № 6 по Астраханской области  и </w:t>
      </w:r>
      <w:r w:rsidRPr="000520C5">
        <w:rPr>
          <w:sz w:val="22"/>
          <w:szCs w:val="22"/>
        </w:rPr>
        <w:t xml:space="preserve">Положением об отделе выездных проверок  на главного  государственного налогового инспектора возлагается следующее: 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- Осуществление контроля за соблюдением законодательства о налогах, закрепленных за отделом,  правильностью их исчисления,  полнотой и своевременностью внесения  в соответствующий бюджет государственных налогов и других обязательных платежей,    установленных законодательством РФ,  местными органами государственной власти на местах в пределах их компетенции;                        </w:t>
      </w:r>
      <w:r w:rsidRPr="000520C5">
        <w:rPr>
          <w:rFonts w:ascii="Times New Roman" w:hAnsi="Times New Roman" w:cs="Times New Roman"/>
          <w:spacing w:val="-10"/>
          <w:sz w:val="22"/>
          <w:szCs w:val="22"/>
        </w:rPr>
        <w:t xml:space="preserve">  </w:t>
      </w:r>
    </w:p>
    <w:p w:rsidR="00CF5405" w:rsidRPr="000520C5" w:rsidRDefault="00CF5405" w:rsidP="001365A8">
      <w:pPr>
        <w:shd w:val="clear" w:color="auto" w:fill="FFFFFF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                                                                  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-  Проведение  выездных  налоговых  проверок  юридических  и физических  лиц по вопросам  соблюдения  законодательства  о  налогах, закрепленных  за отделом, правильности их  исчисления,  полноты  и  своевременности внесения в соответствующий бюджет в соответствии с Инструкцией РМ</w:t>
      </w:r>
      <w:r w:rsidRPr="000520C5">
        <w:rPr>
          <w:sz w:val="22"/>
          <w:szCs w:val="22"/>
        </w:rPr>
        <w:t xml:space="preserve"> </w:t>
      </w:r>
      <w:r w:rsidRPr="000520C5">
        <w:rPr>
          <w:rFonts w:ascii="Times New Roman" w:hAnsi="Times New Roman" w:cs="Times New Roman"/>
          <w:sz w:val="22"/>
          <w:szCs w:val="22"/>
        </w:rPr>
        <w:t>11-3</w:t>
      </w:r>
      <w:r w:rsidRPr="000520C5">
        <w:rPr>
          <w:rFonts w:ascii="Times New Roman" w:hAnsi="Times New Roman" w:cs="Times New Roman"/>
          <w:sz w:val="22"/>
          <w:szCs w:val="22"/>
          <w:vertAlign w:val="superscript"/>
        </w:rPr>
        <w:t xml:space="preserve">-1 </w:t>
      </w:r>
      <w:r w:rsidRPr="000520C5">
        <w:rPr>
          <w:rFonts w:ascii="Times New Roman" w:hAnsi="Times New Roman" w:cs="Times New Roman"/>
          <w:sz w:val="22"/>
          <w:szCs w:val="22"/>
        </w:rPr>
        <w:t>«Подготовка к выездной налоговой проверке, проведению выездных налоговых проверок налогоплательщиков, плательщиков сборов и налоговых агентов, оформление их  результатов, осуществление иных функций отдела, связанных с выездной налоговой проверкой»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Главный  государственный налоговый инспектор обязан:      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>проводить предпроверочную подготовку к проведению выездной налоговой проверке,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>подготовить и вручить решение о проведении выездной налоговой проверки,  уведомление (требование ) о представлении документов,</w:t>
      </w:r>
    </w:p>
    <w:p w:rsidR="00CF5405" w:rsidRPr="000520C5" w:rsidRDefault="00CF5405" w:rsidP="001365A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проверку учетной документации налогоплательщиков,</w:t>
      </w:r>
    </w:p>
    <w:p w:rsidR="00CF5405" w:rsidRPr="000520C5" w:rsidRDefault="00CF5405" w:rsidP="001365A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выемку документов,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осмотр, используемых для осуществления предпринимательской деятельности территорий и помещений налогоплательщика,   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инвентаризацию имущества налогоплательщиков,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экспертизу,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вызывать свидетелей, привлекать специалистов, переводчиков, понятых для участия в выездной налоговой проверке,        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оформлять результаты выездных налоговых проверок  и  составлять  в  установленной  форме  акты  выездных налоговых проверок в соответствии с Инструкцией РМ11-2; и представлять их заместителям  начальника отдела, начальнику отдела для рассмотрения;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рассматривать представленные налогоплательщиками возражения по актам выездных налоговых проверок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передавать в юридический отдел материалы выездных налоговых проверок для обеспечения производства о налоговых правонарушениях,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подготавливать и передавать в юридический отдел материалы для производства дел о нарушениях законодательства о налогах и сборах, совершенных лицами, не являющимися налогоплательщиками, плательщиками сбора или налоговыми агентами,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вручать (отправлять) решения налогоплательщикам и (или) лицам, совершившим нарушения законодательства о налогах и сборах. 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участвовать в производстве по делам об административных правонарушениях (составлять протоколы об административных правонарушениях),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взаимодействовать с правоохранительными органами и иными контролирующими организациями по предмету деятельности отдела,</w:t>
      </w:r>
    </w:p>
    <w:p w:rsidR="00CF5405" w:rsidRPr="000520C5" w:rsidRDefault="00CF5405" w:rsidP="001365A8">
      <w:pPr>
        <w:pStyle w:val="PlainText"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истребовать документы </w:t>
      </w:r>
      <w:r w:rsidRPr="000520C5">
        <w:rPr>
          <w:sz w:val="22"/>
          <w:szCs w:val="22"/>
        </w:rPr>
        <w:t>(</w:t>
      </w:r>
      <w:r w:rsidRPr="000520C5">
        <w:rPr>
          <w:rFonts w:ascii="Times New Roman" w:hAnsi="Times New Roman" w:cs="Times New Roman"/>
          <w:sz w:val="22"/>
          <w:szCs w:val="22"/>
        </w:rPr>
        <w:t>информацию) о налогоплательщике, плательщике сборов и налоговом агенте или информации о конкретных сделках в соответствии со ст.93.1. Налогового Кодекса</w:t>
      </w:r>
      <w:r w:rsidRPr="000520C5">
        <w:rPr>
          <w:sz w:val="22"/>
          <w:szCs w:val="22"/>
        </w:rPr>
        <w:t xml:space="preserve"> </w:t>
      </w:r>
      <w:r w:rsidRPr="000520C5">
        <w:rPr>
          <w:rFonts w:ascii="Times New Roman" w:hAnsi="Times New Roman" w:cs="Times New Roman"/>
          <w:sz w:val="22"/>
          <w:szCs w:val="22"/>
        </w:rPr>
        <w:t>по запросам налоговых органов,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информировать отдел регистрации и учета налогоплательщиков о наличии оснований для инициирования ликвидации налогоплательщиков-юридических лиц,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sz w:val="22"/>
          <w:szCs w:val="22"/>
        </w:rPr>
        <w:t xml:space="preserve">         </w:t>
      </w:r>
      <w:r w:rsidRPr="000520C5">
        <w:rPr>
          <w:rFonts w:ascii="Times New Roman" w:hAnsi="Times New Roman" w:cs="Times New Roman"/>
          <w:sz w:val="22"/>
          <w:szCs w:val="22"/>
        </w:rPr>
        <w:t>передавать отделу урегулирования задолженности имеющейся информации о движении денежных средств на счетах налогоплательщиков в банках, состоящих на учете в данном налоговом органе, по которым налоговым органом вынесено решение о взыскании налога за счет денежных средств либо о приостановлении операций,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участвовать в подготовке разъяснений по применению законодательства о налогах и сборах по письменным запросам налогоплательщиков,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проводить проверки по вопросам безлицензионного пользования недрами,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проводить проверки по вопросам полноты и своевременности перечисления в соответствующие бюджеты неналоговых доходов,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представлять интересы  инспекции  в суде, органах  прокуратуры и арбитражном суде  при  рассмотрении  дел,  связанных  с налоговыми санкциями, административными штрафами по результатам выездных  налоговых проверок;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обеспечивать выполнение  планов проведения  выездных  налоговых проверок, планов работы отдела и сохранность документов;</w:t>
      </w:r>
    </w:p>
    <w:p w:rsidR="00CF5405" w:rsidRPr="000520C5" w:rsidRDefault="00CF5405" w:rsidP="001365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своевременно  заполнять информационные ресурсы «Системы ЭОД», касающихся  направления деятельности отдела.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принимать  участие  в  профессионально-экономической  учебе и  в совершенствовании практики контрольной работы;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оказывать практическую  помощь специалистам, проходящим стажировку для подготовки их к самостоятельной работе.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 проводить стажировку вновь принятых  специалистов,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 соблюдать  правила  внутреннего  распорядка  и  государственной дисциплины при выполнении должностных обязанностей;</w:t>
      </w:r>
    </w:p>
    <w:p w:rsidR="00CF5405" w:rsidRPr="000520C5" w:rsidRDefault="00CF5405" w:rsidP="001365A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 корректно и  внимательно относиться  к  налогоплательщикам,  не унижать их честь и достоинство;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  <w:r w:rsidRPr="000520C5">
        <w:rPr>
          <w:rFonts w:ascii="Times New Roman" w:hAnsi="Times New Roman" w:cs="Times New Roman"/>
          <w:i/>
          <w:iCs/>
        </w:rPr>
        <w:t>Главный  государственный налоговый инспектор имеет право на: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7.1.Обеспечение надлежащих организационно-технических условий,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необходимых для исполнения должностных обязанностей;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7.2.Ознакомление с должностным регламентом и иными документами,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условиями должностного роста;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7.3.Отдых, обеспечиваемый установлением нормальной продолжительности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F5405" w:rsidRPr="000520C5" w:rsidRDefault="00CF5405" w:rsidP="001365A8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7.4.Оплату труда и другие выплаты в соответствии с настоящим Федеральным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законом, иными нормативными правовыми актами Российской Федерации и со служебным контрактом;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7.5.Получение в установленном порядке информации и материалов, необходимых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7.6.Доступ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7.7.Доступ  в  установленном  порядке  в  связи  с  исполнением        должностных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обязанностей в государственные органы, органы местного самоуправления, общественные объединения и иные организации;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7.8.Ознакомление с отзывами и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7.9.Защиту сведений о гражданском служащем;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7.10.Должностной рост на конкурсной основе;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7.11. Профессиональную переподготовку, повышение квалификации и стажировку в порядке, установленном настоящим Федеральным законом и другими федеральным законами;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 7.12.Членство в профессиональном союзе;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 7.13.Рассмотрение индивидуальных служебных споров;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 7.14.Проведение по его заявлению служебной проверки;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 7.15. Защиту своих прав и законных интересов на гражданской службе, включая обжалование в суд их нарушения;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7.16.Медицинское страхование в соответствии с настоящим Федеральным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законом и федеральным законом и медицинском  страховании государственных служащих Российской Федерации;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 7.17.Государственную защиту своих жизни и здоровья, жизни и здоровья членов своей семьи, а также принадлежащего ему имущества;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 7.18.  Государственное пенсионное обеспечение в соответствии с федеральным законом;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 7.19.Гражданский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CF540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  <w:r w:rsidRPr="000520C5">
        <w:rPr>
          <w:rFonts w:ascii="Times New Roman" w:hAnsi="Times New Roman" w:cs="Times New Roman"/>
          <w:i/>
          <w:iCs/>
        </w:rPr>
        <w:t>Главный государственный налоговый инспектор обязан: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7.20.Строго выполнять основные обязанности государственного служащего,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определенные статьей 10 Федерального закона «Об основах государственной службы Российской Федерации»;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7.21.Неукоснительно соблюдать ограничения, связанные с государственной службой и определенные статьей 11 Федерального закона «Об основах государственной службы Российской Федерации»;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 7.22.Действовать в строгом соответствии с Налоговым Кодексом Российской Федерации и иными федеральными законами;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               7.23.Реализовывать в пределах своей компетенции обязанности налоговых органов, определенные статьей 32 Налогового Кодекса Российской Федерации;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0C5">
        <w:rPr>
          <w:rFonts w:ascii="Times New Roman" w:hAnsi="Times New Roman" w:cs="Times New Roman"/>
        </w:rPr>
        <w:t xml:space="preserve"> Главный государственный налоговый инспектор пользуется федеральными информационными ресурсами согласно приказам ФНС России №САЭ-3-13/804 от 23.11.2006г. и №ММВ-7-4/401@ от 23.08.2010г.</w:t>
      </w:r>
    </w:p>
    <w:p w:rsidR="00CF540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20C5">
        <w:rPr>
          <w:rFonts w:ascii="Times New Roman" w:hAnsi="Times New Roman" w:cs="Times New Roman"/>
        </w:rPr>
        <w:t>8. Главный государственный налоговый инспектор несет ответственность за выполнение требований Политики информационной безопасности, а также положений законодательных актов и нормативно-технической документации в области информационной безопасности, а именно:</w:t>
      </w:r>
    </w:p>
    <w:p w:rsidR="00CF5405" w:rsidRPr="000520C5" w:rsidRDefault="00CF5405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знать положения политики информационной безопасности на объекте ИНО в части его касающейся;</w:t>
      </w:r>
    </w:p>
    <w:p w:rsidR="00CF5405" w:rsidRPr="000520C5" w:rsidRDefault="00CF5405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строго выполнять требования администратора информационной безопасности по обеспечению реализации положений политики информационной безопасности на объекте ИНО;</w:t>
      </w:r>
    </w:p>
    <w:p w:rsidR="00CF5405" w:rsidRPr="000520C5" w:rsidRDefault="00CF5405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в случае обнаружения сбоев в работе Системы, а также любых других фактов, расцениваемых как признаки нарушения информационной безопасности, незамедлительно сообщать о них администратору информационной безопасности или локальному администратору безопасности;</w:t>
      </w:r>
    </w:p>
    <w:p w:rsidR="00CF5405" w:rsidRPr="000520C5" w:rsidRDefault="00CF5405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не осуществлять действий, способных привести к нарушению функционирования или раскрытию параметров Системы. В частности, не допускается:</w:t>
      </w:r>
    </w:p>
    <w:p w:rsidR="00CF5405" w:rsidRPr="000520C5" w:rsidRDefault="00CF5405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а) создание или распространение вредоносных программ и компьютерных вирусов, как заимствованных, так и самостоятельно разработанных;</w:t>
      </w:r>
    </w:p>
    <w:p w:rsidR="00CF5405" w:rsidRPr="000520C5" w:rsidRDefault="00CF5405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б) сканирование портов, прослушивание сетевого трафика, а также любые другие попытки анализа сети без письменного разрешения администратора информационной безопасности.</w:t>
      </w:r>
    </w:p>
    <w:p w:rsidR="00CF5405" w:rsidRPr="000520C5" w:rsidRDefault="00CF5405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хранить всю информацию, связанную с профессиональной деятельностью,  на файл-сервере Инспекции.</w:t>
      </w:r>
    </w:p>
    <w:p w:rsidR="00CF5405" w:rsidRPr="000520C5" w:rsidRDefault="00CF5405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неукоснительно соблюдать правила доступа к Системе и выполнение  своих обязанностей в соответствии с политикой информационной безопасности;</w:t>
      </w:r>
    </w:p>
    <w:p w:rsidR="00CF5405" w:rsidRPr="000520C5" w:rsidRDefault="00CF5405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передача парольной информации пользователями Системы сторонним лицам, а также хранение её на бумажных или электронных носителях в открытом (незашифрованном) виде не допускается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Невыполнение указанных требований влечет за собой административную или уголовную ответственности в установленном порядке.</w:t>
      </w:r>
    </w:p>
    <w:p w:rsidR="00CF5405" w:rsidRPr="000520C5" w:rsidRDefault="00CF5405" w:rsidP="001365A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 Главный  государственный налоговый инспектор за неисполнение или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ненадлежащее 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8.1. За неисполнение    (ненадлежащее исполнение)  должностных обязанностей в соответствии с административным регламентом Межрайонной Инспекции ФНС России №6 по Астраханской области,  задачами  и функциями отдела выездных проверок и функциональными особенностями замещаемой в нем должности гражданской службы.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8.2. За несохранение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8.3. Несет материальную ответственность за возможный имущественный ущерб, связанный с характером служебной деятельности.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8.4. Несет административную ответственность за снижение эффективности коллективного труда.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8.5. 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8.6.Другие, установленные также в служебном контракте о прохождении государственной гражданской службы Российской Федерации.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8.7. Согласно ст. 15 Федерального закона от 27 июля 2004г. N79-ФЗ гражданский служащий несет дисциплинарную, гражданско-правовую, административную или уголовную ответственность в соответствии с федеральным законодательством в случае исполнения им неправомерного поручения.</w:t>
      </w:r>
    </w:p>
    <w:p w:rsidR="00CF5405" w:rsidRPr="00AD36C3" w:rsidRDefault="00CF5405" w:rsidP="001365A8">
      <w:pPr>
        <w:ind w:firstLine="720"/>
        <w:jc w:val="both"/>
      </w:pPr>
      <w:r w:rsidRPr="00AD36C3">
        <w:t xml:space="preserve">      </w:t>
      </w:r>
    </w:p>
    <w:p w:rsidR="00CF5405" w:rsidRPr="00AD36C3" w:rsidRDefault="00CF5405" w:rsidP="005878C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36C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вопросов, по которым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главный  </w:t>
      </w:r>
      <w:r w:rsidRPr="00AD36C3">
        <w:rPr>
          <w:rFonts w:ascii="Times New Roman" w:hAnsi="Times New Roman" w:cs="Times New Roman"/>
          <w:b/>
          <w:bCs/>
          <w:sz w:val="24"/>
          <w:szCs w:val="24"/>
        </w:rPr>
        <w:t>государственный налоговый инспектор вправе или обязан самостоятельно принимать управленческие и иные решения</w:t>
      </w:r>
    </w:p>
    <w:p w:rsidR="00CF5405" w:rsidRPr="000520C5" w:rsidRDefault="00CF5405" w:rsidP="001365A8">
      <w:pPr>
        <w:ind w:firstLine="720"/>
        <w:jc w:val="both"/>
        <w:rPr>
          <w:i/>
          <w:iCs/>
          <w:sz w:val="22"/>
          <w:szCs w:val="22"/>
          <w:u w:val="single"/>
        </w:rPr>
      </w:pPr>
      <w:r w:rsidRPr="000520C5">
        <w:rPr>
          <w:sz w:val="22"/>
          <w:szCs w:val="22"/>
        </w:rPr>
        <w:t>9.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  <w:r w:rsidRPr="000520C5">
        <w:rPr>
          <w:i/>
          <w:iCs/>
          <w:sz w:val="22"/>
          <w:szCs w:val="22"/>
          <w:u w:val="single"/>
        </w:rPr>
        <w:t>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информировать вышестоящего руководителя для принятия им соответствующего решения;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исполнять соответствующий документ или направлять его другому исполнителю;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принимать решение о соответствии представленных документов требованиям законодательства, их достоверности и полноты;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заверять надлежащим образом копию какого-либо документа и др.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10.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CF5405" w:rsidRPr="000520C5" w:rsidRDefault="00CF5405" w:rsidP="001365A8">
      <w:pPr>
        <w:ind w:left="11" w:right="17" w:firstLine="714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CF5405" w:rsidRPr="000520C5" w:rsidRDefault="00CF5405" w:rsidP="001365A8">
      <w:pPr>
        <w:pStyle w:val="BodyText"/>
        <w:ind w:left="11" w:right="17" w:firstLine="714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иным вопросам, предусмотренным  Положением  о  Межрайонной  ИФНС  России № 6 по Астраханской  области,  об отделе выездных проверок Межрайонной     ИФНС  России  № 6  по Астраханской области, иными нормативными актами.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подготовка информации;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анализ факторов, влияющих на содержание проекта;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-разработка и оценка возможных вариантов, выбор наиболее приемлемого варианта;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оценка результатов;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участие в обсуждении проекта;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внесение предложений по проекту нормативного правового акта и др.</w:t>
      </w:r>
    </w:p>
    <w:p w:rsidR="00CF5405" w:rsidRPr="000520C5" w:rsidRDefault="00CF5405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При исполнении служебных обязанностей  главный государственный налоговый инспектор обязан  самостоятельно принимать решения по вопросам: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CF5405" w:rsidRPr="000520C5" w:rsidRDefault="00CF5405" w:rsidP="005878C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  <w:b/>
          <w:bCs/>
          <w:lang w:val="en-US"/>
        </w:rPr>
        <w:t>V</w:t>
      </w:r>
      <w:r w:rsidRPr="005878C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.</w:t>
      </w:r>
      <w:r w:rsidRPr="000520C5">
        <w:rPr>
          <w:rFonts w:ascii="Times New Roman" w:hAnsi="Times New Roman" w:cs="Times New Roman"/>
          <w:b/>
          <w:bCs/>
        </w:rPr>
        <w:t>Перечень вопросов, по которым  главный 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F5405" w:rsidRPr="000520C5" w:rsidRDefault="00CF5405" w:rsidP="001365A8">
      <w:pPr>
        <w:ind w:firstLine="720"/>
        <w:jc w:val="both"/>
        <w:rPr>
          <w:i/>
          <w:iCs/>
          <w:sz w:val="22"/>
          <w:szCs w:val="22"/>
          <w:u w:val="single"/>
        </w:rPr>
      </w:pPr>
      <w:r w:rsidRPr="000520C5">
        <w:rPr>
          <w:sz w:val="22"/>
          <w:szCs w:val="22"/>
        </w:rPr>
        <w:t xml:space="preserve">11. Главный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а) Протокола -  документа, фиксирующего обсуждение вопросов и принятия решений на совещаниях, на заседании комиссий,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б) Заключения (участие в подготовке) – документа, содержащего мнение, экспертную оценку, вывод учреждения, комиссии или специалиста по вопросам компетенции отдела;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в) Докладной записки – документа, адресованного руководителю (его заместителю), начальнику отдела, заместителю начальника отдела.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В докладной записке могут констатироваться как позитивные, так и негативные факты, а также излагаются предложения действий, которые необходимо предпринять в конкретном случае.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г) Предложения – разновидность докладной, содержащей перечень конкретных предложений по определенному вопросу;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д) Объяснительной записки – письменное изложение причины нарушения трудовой дисциплины, невыполнения заданий, отступления от установленных правил работы и т.д. </w:t>
      </w:r>
    </w:p>
    <w:p w:rsidR="00CF5405" w:rsidRDefault="00CF5405" w:rsidP="001365A8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CF5405" w:rsidRPr="000520C5" w:rsidRDefault="00CF5405" w:rsidP="001365A8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12.Главный  государственный налоговый инспектор в соответствии со своей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компетенцией  обязан   участвовать в  подготовке (обсуждении) следующих вопросов: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Положений об отделе и инспекции;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Графика отпусков гражданских служащих отдела;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Иных актов по поручению непосредственного руководителя и руководства инспекции.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CF5405" w:rsidRDefault="00CF5405" w:rsidP="005878C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F5405" w:rsidRPr="000520C5" w:rsidRDefault="00CF5405" w:rsidP="001365A8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13.В  соответствии  со  своими должностными  обязанностями     главный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государственный 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CF5405" w:rsidRPr="000520C5" w:rsidRDefault="00CF5405" w:rsidP="001365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CF5405" w:rsidRPr="004566DE" w:rsidRDefault="00CF5405" w:rsidP="005878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DE">
        <w:rPr>
          <w:rFonts w:ascii="Times New Roman" w:hAnsi="Times New Roman" w:cs="Times New Roman"/>
          <w:b/>
          <w:bCs/>
          <w:sz w:val="24"/>
          <w:szCs w:val="24"/>
        </w:rPr>
        <w:t>Порядок служебного взаимодействия</w:t>
      </w:r>
    </w:p>
    <w:p w:rsidR="00CF5405" w:rsidRPr="000520C5" w:rsidRDefault="00CF5405" w:rsidP="001365A8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14.Взаимодействие  главного   государственного  налогового  инспектора   с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Федеральными 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2002г. №885 «Об утверждении общих принципов служебного поведения государственных служащих» и требований к служебному поведению, установленных статьей 18 Федерального закона от 27 июля 2004г.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 и предусматривает: взаимодействие  с отделами: общего  и хозяйственного обеспечения, правовым отделом, отделом урегулирования задолженности, отделом учета, отчетности и анализа, отделом регистрации  и учета налогоплательщиков, отделом работы с налогоплательщиками,  отделами камеральных проверок, отделом предпроверочного анализа и истребования документов, отделом информационных технологий, отделом  кадрового обеспечения и безопасности, отделом финансового обеспечения.</w:t>
      </w:r>
    </w:p>
    <w:p w:rsidR="00CF5405" w:rsidRDefault="00CF5405" w:rsidP="005878C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>.Перечень государственных услуг, оказываемых гражданам и</w:t>
      </w:r>
    </w:p>
    <w:p w:rsidR="00CF5405" w:rsidRDefault="00CF5405" w:rsidP="001365A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организациям в соответствии с административным регламентом </w:t>
      </w:r>
    </w:p>
    <w:p w:rsidR="00CF5405" w:rsidRDefault="00CF5405" w:rsidP="001365A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</w:t>
      </w:r>
    </w:p>
    <w:p w:rsidR="00CF5405" w:rsidRPr="000520C5" w:rsidRDefault="00CF5405" w:rsidP="001365A8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15.В соответствии с замещаемой государственной гражданской должностью и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в пределах функциональной компетенции главный  государственный налоговый инспектор не выполняет обеспечение (не принимает участия в обеспечении) оказания государственных услуг, осуществляемых Межрайонной Инспекцией ФНС России №6 по Астраханской области.</w:t>
      </w:r>
    </w:p>
    <w:p w:rsidR="00CF5405" w:rsidRDefault="00CF5405" w:rsidP="001365A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05" w:rsidRDefault="00CF5405" w:rsidP="005878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эффективности   и результативности профессиональной</w:t>
      </w:r>
    </w:p>
    <w:p w:rsidR="00CF5405" w:rsidRDefault="00CF5405" w:rsidP="001365A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служебной деятельности</w:t>
      </w:r>
    </w:p>
    <w:p w:rsidR="00CF5405" w:rsidRPr="000520C5" w:rsidRDefault="00CF5405" w:rsidP="001365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Эффективность профессиональной служебной деятельности   главного</w:t>
      </w:r>
    </w:p>
    <w:p w:rsidR="00CF5405" w:rsidRPr="000520C5" w:rsidRDefault="00CF5405" w:rsidP="00136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государственного налогового инспектора оценивается по следующим показателям: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а)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б) своевременности и оперативности выполнения поручений;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в)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г)профессиональной компетенции (знанию законодательных и иных нормативных правовых актов, широте профессионального кругозора, умению работать  документами);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д)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е)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F5405" w:rsidRPr="000520C5" w:rsidRDefault="00CF5405" w:rsidP="001365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ж) осознанию ответственности за последствия своих действий.</w:t>
      </w:r>
    </w:p>
    <w:p w:rsidR="00CF5405" w:rsidRPr="000520C5" w:rsidRDefault="00CF5405" w:rsidP="001365A8">
      <w:pPr>
        <w:pStyle w:val="a"/>
        <w:jc w:val="left"/>
        <w:rPr>
          <w:rFonts w:ascii="Times New Roman" w:hAnsi="Times New Roman" w:cs="Times New Roman"/>
          <w:sz w:val="22"/>
          <w:szCs w:val="22"/>
        </w:rPr>
      </w:pPr>
    </w:p>
    <w:p w:rsidR="00CF5405" w:rsidRDefault="00CF5405" w:rsidP="001365A8"/>
    <w:p w:rsidR="00CF5405" w:rsidRDefault="00CF5405" w:rsidP="001365A8"/>
    <w:p w:rsidR="00CF5405" w:rsidRDefault="00CF5405" w:rsidP="001365A8"/>
    <w:p w:rsidR="00CF5405" w:rsidRPr="008527AF" w:rsidRDefault="00CF5405" w:rsidP="001365A8"/>
    <w:p w:rsidR="00CF5405" w:rsidRDefault="00CF5405" w:rsidP="001365A8">
      <w:pPr>
        <w:pStyle w:val="a"/>
        <w:jc w:val="left"/>
        <w:rPr>
          <w:rFonts w:ascii="Times New Roman" w:hAnsi="Times New Roman" w:cs="Times New Roman"/>
        </w:rPr>
      </w:pPr>
    </w:p>
    <w:p w:rsidR="00CF5405" w:rsidRDefault="00CF5405" w:rsidP="001365A8">
      <w:pPr>
        <w:pStyle w:val="a0"/>
      </w:pPr>
      <w:r>
        <w:t xml:space="preserve">      </w:t>
      </w:r>
    </w:p>
    <w:p w:rsidR="00CF5405" w:rsidRDefault="00CF5405" w:rsidP="001365A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CF5405" w:rsidRDefault="00CF5405" w:rsidP="001365A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CF5405" w:rsidRDefault="00CF5405" w:rsidP="001365A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CF5405" w:rsidRDefault="00CF5405" w:rsidP="001365A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CF5405" w:rsidRDefault="00CF5405" w:rsidP="001365A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CF5405" w:rsidRPr="00A6449C" w:rsidRDefault="00CF5405" w:rsidP="001365A8"/>
    <w:p w:rsidR="00CF5405" w:rsidRDefault="00CF5405">
      <w:bookmarkStart w:id="0" w:name="_GoBack"/>
      <w:bookmarkEnd w:id="0"/>
    </w:p>
    <w:sectPr w:rsidR="00CF5405" w:rsidSect="000520C5">
      <w:pgSz w:w="11906" w:h="16838"/>
      <w:pgMar w:top="28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1FB"/>
    <w:multiLevelType w:val="hybridMultilevel"/>
    <w:tmpl w:val="C6E27D62"/>
    <w:lvl w:ilvl="0" w:tplc="7890A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6E52CF"/>
    <w:multiLevelType w:val="hybridMultilevel"/>
    <w:tmpl w:val="2340B4DE"/>
    <w:lvl w:ilvl="0" w:tplc="842AB460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D530A2B"/>
    <w:multiLevelType w:val="hybridMultilevel"/>
    <w:tmpl w:val="3348C86E"/>
    <w:lvl w:ilvl="0" w:tplc="61A423F8">
      <w:start w:val="5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51393D34"/>
    <w:multiLevelType w:val="hybridMultilevel"/>
    <w:tmpl w:val="FF68DDAC"/>
    <w:lvl w:ilvl="0" w:tplc="DF2AE6A6">
      <w:start w:val="7"/>
      <w:numFmt w:val="upperRoman"/>
      <w:lvlText w:val="%1.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4">
    <w:nsid w:val="51DF1F62"/>
    <w:multiLevelType w:val="hybridMultilevel"/>
    <w:tmpl w:val="48428904"/>
    <w:lvl w:ilvl="0" w:tplc="776A964C">
      <w:start w:val="9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5">
    <w:nsid w:val="78286778"/>
    <w:multiLevelType w:val="hybridMultilevel"/>
    <w:tmpl w:val="14D21A8C"/>
    <w:lvl w:ilvl="0" w:tplc="7A708ADC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C86EB2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5B3"/>
    <w:rsid w:val="000520C5"/>
    <w:rsid w:val="00054F2C"/>
    <w:rsid w:val="001365A8"/>
    <w:rsid w:val="001C79A4"/>
    <w:rsid w:val="001F7DDE"/>
    <w:rsid w:val="002B5631"/>
    <w:rsid w:val="003D6B9D"/>
    <w:rsid w:val="004566DE"/>
    <w:rsid w:val="005878C2"/>
    <w:rsid w:val="005F32EB"/>
    <w:rsid w:val="006F015A"/>
    <w:rsid w:val="00771D8D"/>
    <w:rsid w:val="007F42E0"/>
    <w:rsid w:val="008527AF"/>
    <w:rsid w:val="00980D78"/>
    <w:rsid w:val="00A6449C"/>
    <w:rsid w:val="00AD36C3"/>
    <w:rsid w:val="00BE45B3"/>
    <w:rsid w:val="00CF5405"/>
    <w:rsid w:val="00D7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5A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1365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Таблицы (моноширинный)"/>
    <w:basedOn w:val="Normal"/>
    <w:next w:val="Normal"/>
    <w:uiPriority w:val="99"/>
    <w:rsid w:val="001365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">
    <w:name w:val="Знак1 Знак Знак Знак"/>
    <w:basedOn w:val="Normal"/>
    <w:uiPriority w:val="99"/>
    <w:semiHidden/>
    <w:rsid w:val="001365A8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365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1365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65A8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1365A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65A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65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3982</Words>
  <Characters>22702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Чуланова Ираида Александровна</dc:creator>
  <cp:keywords/>
  <dc:description/>
  <cp:lastModifiedBy>3025-40-739</cp:lastModifiedBy>
  <cp:revision>5</cp:revision>
  <cp:lastPrinted>2013-09-11T09:19:00Z</cp:lastPrinted>
  <dcterms:created xsi:type="dcterms:W3CDTF">2013-09-11T09:17:00Z</dcterms:created>
  <dcterms:modified xsi:type="dcterms:W3CDTF">2014-01-20T06:52:00Z</dcterms:modified>
</cp:coreProperties>
</file>