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3A" w:rsidRPr="00656E3A" w:rsidRDefault="00656E3A" w:rsidP="00656E3A">
      <w:pPr>
        <w:jc w:val="center"/>
        <w:rPr>
          <w:sz w:val="28"/>
          <w:szCs w:val="28"/>
        </w:rPr>
      </w:pPr>
      <w:r w:rsidRPr="00656E3A">
        <w:rPr>
          <w:sz w:val="28"/>
          <w:szCs w:val="28"/>
        </w:rPr>
        <w:t xml:space="preserve">Информация </w:t>
      </w:r>
      <w:bookmarkStart w:id="0" w:name="_GoBack"/>
      <w:bookmarkEnd w:id="0"/>
    </w:p>
    <w:p w:rsidR="00656E3A" w:rsidRPr="00656E3A" w:rsidRDefault="00656E3A" w:rsidP="00656E3A">
      <w:pPr>
        <w:jc w:val="center"/>
        <w:rPr>
          <w:sz w:val="28"/>
          <w:szCs w:val="28"/>
        </w:rPr>
      </w:pPr>
      <w:r w:rsidRPr="00656E3A">
        <w:rPr>
          <w:sz w:val="28"/>
          <w:szCs w:val="28"/>
        </w:rPr>
        <w:t>о ходе выполнения мероприятий, предусмотренных п</w:t>
      </w:r>
      <w:r w:rsidRPr="00656E3A">
        <w:rPr>
          <w:sz w:val="28"/>
          <w:szCs w:val="28"/>
        </w:rPr>
        <w:t>риказ</w:t>
      </w:r>
      <w:r w:rsidRPr="00656E3A">
        <w:rPr>
          <w:sz w:val="28"/>
          <w:szCs w:val="28"/>
        </w:rPr>
        <w:t>ом</w:t>
      </w:r>
      <w:r w:rsidRPr="00656E3A">
        <w:rPr>
          <w:sz w:val="28"/>
          <w:szCs w:val="28"/>
        </w:rPr>
        <w:t xml:space="preserve"> УФНС России по Астраханской области от 06.09.2018 № 01-04/203 «Об утверждении Плана противодействия коррупции в налоговых органах Астраханской области на 2018-2020 годы».</w:t>
      </w:r>
    </w:p>
    <w:p w:rsidR="00656E3A" w:rsidRPr="00656E3A" w:rsidRDefault="00656E3A" w:rsidP="00656E3A">
      <w:pPr>
        <w:jc w:val="center"/>
        <w:rPr>
          <w:sz w:val="28"/>
          <w:szCs w:val="28"/>
        </w:rPr>
      </w:pPr>
    </w:p>
    <w:p w:rsidR="00A356C2" w:rsidRPr="00656E3A" w:rsidRDefault="00656E3A" w:rsidP="00656E3A">
      <w:pPr>
        <w:ind w:firstLine="709"/>
        <w:jc w:val="both"/>
        <w:rPr>
          <w:sz w:val="28"/>
          <w:szCs w:val="28"/>
        </w:rPr>
      </w:pPr>
      <w:r w:rsidRPr="00656E3A">
        <w:rPr>
          <w:sz w:val="28"/>
          <w:szCs w:val="28"/>
        </w:rPr>
        <w:t>В течение 2020 года, Управлением ФНС России по Астраханской области и подведомственными налоговыми органами Астраханской области последовательно пров</w:t>
      </w:r>
      <w:r w:rsidRPr="00656E3A">
        <w:rPr>
          <w:sz w:val="28"/>
          <w:szCs w:val="28"/>
        </w:rPr>
        <w:t>о</w:t>
      </w:r>
      <w:r w:rsidRPr="00656E3A">
        <w:rPr>
          <w:sz w:val="28"/>
          <w:szCs w:val="28"/>
        </w:rPr>
        <w:t>дилось работа по выполнению мероприятий Плана противодействия коррупции в налоговых органах Астраха</w:t>
      </w:r>
      <w:r w:rsidRPr="00656E3A">
        <w:rPr>
          <w:sz w:val="28"/>
          <w:szCs w:val="28"/>
        </w:rPr>
        <w:t>н</w:t>
      </w:r>
      <w:r w:rsidRPr="00656E3A">
        <w:rPr>
          <w:sz w:val="28"/>
          <w:szCs w:val="28"/>
        </w:rPr>
        <w:t xml:space="preserve">ской области на 2018-2020 годы. </w:t>
      </w:r>
      <w:proofErr w:type="gramStart"/>
      <w:r w:rsidRPr="00656E3A">
        <w:rPr>
          <w:sz w:val="28"/>
          <w:szCs w:val="28"/>
        </w:rPr>
        <w:t>Однако в связи введением р</w:t>
      </w:r>
      <w:r w:rsidRPr="00656E3A">
        <w:rPr>
          <w:sz w:val="28"/>
          <w:szCs w:val="28"/>
        </w:rPr>
        <w:t>у</w:t>
      </w:r>
      <w:r w:rsidRPr="00656E3A">
        <w:rPr>
          <w:sz w:val="28"/>
          <w:szCs w:val="28"/>
        </w:rPr>
        <w:t>ководством государственных структур, ответственных за санитарно-эпидемиологическую безопасность населения карантинных и ограничительных мер, вызванных панд</w:t>
      </w:r>
      <w:r w:rsidRPr="00656E3A">
        <w:rPr>
          <w:sz w:val="28"/>
          <w:szCs w:val="28"/>
        </w:rPr>
        <w:t>е</w:t>
      </w:r>
      <w:r w:rsidRPr="00656E3A">
        <w:rPr>
          <w:sz w:val="28"/>
          <w:szCs w:val="28"/>
        </w:rPr>
        <w:t>мией «COVID-19», часть мероприятий проводилась в д</w:t>
      </w:r>
      <w:r w:rsidRPr="00656E3A">
        <w:rPr>
          <w:sz w:val="28"/>
          <w:szCs w:val="28"/>
        </w:rPr>
        <w:t>и</w:t>
      </w:r>
      <w:r w:rsidRPr="00656E3A">
        <w:rPr>
          <w:sz w:val="28"/>
          <w:szCs w:val="28"/>
        </w:rPr>
        <w:t>станционном режиме, а именно проведение профилакт</w:t>
      </w:r>
      <w:r w:rsidRPr="00656E3A">
        <w:rPr>
          <w:sz w:val="28"/>
          <w:szCs w:val="28"/>
        </w:rPr>
        <w:t>и</w:t>
      </w:r>
      <w:r w:rsidRPr="00656E3A">
        <w:rPr>
          <w:sz w:val="28"/>
          <w:szCs w:val="28"/>
        </w:rPr>
        <w:t>ческой работы про предупреждению и предотвращению коррупционных проявлений выражалась направлением нормативных и информационных материалов по борьбе с коррупцией в подразделения Управления и подведо</w:t>
      </w:r>
      <w:r w:rsidRPr="00656E3A">
        <w:rPr>
          <w:sz w:val="28"/>
          <w:szCs w:val="28"/>
        </w:rPr>
        <w:t>м</w:t>
      </w:r>
      <w:r w:rsidRPr="00656E3A">
        <w:rPr>
          <w:sz w:val="28"/>
          <w:szCs w:val="28"/>
        </w:rPr>
        <w:t>ственные Инспекции в электронном виде для ознакомл</w:t>
      </w:r>
      <w:r w:rsidRPr="00656E3A">
        <w:rPr>
          <w:sz w:val="28"/>
          <w:szCs w:val="28"/>
        </w:rPr>
        <w:t>е</w:t>
      </w:r>
      <w:r w:rsidRPr="00656E3A">
        <w:rPr>
          <w:sz w:val="28"/>
          <w:szCs w:val="28"/>
        </w:rPr>
        <w:t>ния всех сотрудников под</w:t>
      </w:r>
      <w:proofErr w:type="gramEnd"/>
      <w:r w:rsidRPr="00656E3A">
        <w:rPr>
          <w:sz w:val="28"/>
          <w:szCs w:val="28"/>
        </w:rPr>
        <w:t xml:space="preserve"> роспись в реестрах ознакомления с п</w:t>
      </w:r>
      <w:r w:rsidRPr="00656E3A">
        <w:rPr>
          <w:sz w:val="28"/>
          <w:szCs w:val="28"/>
        </w:rPr>
        <w:t>о</w:t>
      </w:r>
      <w:r w:rsidRPr="00656E3A">
        <w:rPr>
          <w:sz w:val="28"/>
          <w:szCs w:val="28"/>
        </w:rPr>
        <w:t>следующим предоставлением последних в отдел безопасности. Совещания с сотрудниками налоговых о</w:t>
      </w:r>
      <w:r w:rsidRPr="00656E3A">
        <w:rPr>
          <w:sz w:val="28"/>
          <w:szCs w:val="28"/>
        </w:rPr>
        <w:t>р</w:t>
      </w:r>
      <w:r w:rsidRPr="00656E3A">
        <w:rPr>
          <w:sz w:val="28"/>
          <w:szCs w:val="28"/>
        </w:rPr>
        <w:t>ганов ответственными за противодействие коррупции пр</w:t>
      </w:r>
      <w:r w:rsidRPr="00656E3A">
        <w:rPr>
          <w:sz w:val="28"/>
          <w:szCs w:val="28"/>
        </w:rPr>
        <w:t>о</w:t>
      </w:r>
      <w:r w:rsidRPr="00656E3A">
        <w:rPr>
          <w:sz w:val="28"/>
          <w:szCs w:val="28"/>
        </w:rPr>
        <w:t>водились в режиме аудио-конференций. В настоящее вр</w:t>
      </w:r>
      <w:r w:rsidRPr="00656E3A">
        <w:rPr>
          <w:sz w:val="28"/>
          <w:szCs w:val="28"/>
        </w:rPr>
        <w:t>е</w:t>
      </w:r>
      <w:r w:rsidRPr="00656E3A">
        <w:rPr>
          <w:sz w:val="28"/>
          <w:szCs w:val="28"/>
        </w:rPr>
        <w:t>мя работа по противодействию коррупции в налоговых органах Ас</w:t>
      </w:r>
      <w:r w:rsidRPr="00656E3A">
        <w:rPr>
          <w:sz w:val="28"/>
          <w:szCs w:val="28"/>
        </w:rPr>
        <w:t>т</w:t>
      </w:r>
      <w:r w:rsidRPr="00656E3A">
        <w:rPr>
          <w:sz w:val="28"/>
          <w:szCs w:val="28"/>
        </w:rPr>
        <w:t>раханской области проводится адаптировано к складывающейся санитарно-эпидемиологической обст</w:t>
      </w:r>
      <w:r w:rsidRPr="00656E3A">
        <w:rPr>
          <w:sz w:val="28"/>
          <w:szCs w:val="28"/>
        </w:rPr>
        <w:t>а</w:t>
      </w:r>
      <w:r w:rsidRPr="00656E3A">
        <w:rPr>
          <w:sz w:val="28"/>
          <w:szCs w:val="28"/>
        </w:rPr>
        <w:t xml:space="preserve">новке в регионе.   </w:t>
      </w:r>
    </w:p>
    <w:sectPr w:rsidR="00A356C2" w:rsidRPr="00656E3A" w:rsidSect="00A3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3A" w:rsidRDefault="00656E3A" w:rsidP="00656E3A">
      <w:r>
        <w:separator/>
      </w:r>
    </w:p>
  </w:endnote>
  <w:endnote w:type="continuationSeparator" w:id="0">
    <w:p w:rsidR="00656E3A" w:rsidRDefault="00656E3A" w:rsidP="0065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3A" w:rsidRDefault="00656E3A" w:rsidP="00656E3A">
      <w:r>
        <w:separator/>
      </w:r>
    </w:p>
  </w:footnote>
  <w:footnote w:type="continuationSeparator" w:id="0">
    <w:p w:rsidR="00656E3A" w:rsidRDefault="00656E3A" w:rsidP="0065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530"/>
    <w:multiLevelType w:val="hybridMultilevel"/>
    <w:tmpl w:val="D3306D1C"/>
    <w:lvl w:ilvl="0" w:tplc="AC607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319EC"/>
    <w:multiLevelType w:val="hybridMultilevel"/>
    <w:tmpl w:val="EA043002"/>
    <w:lvl w:ilvl="0" w:tplc="CA30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46E17"/>
    <w:multiLevelType w:val="hybridMultilevel"/>
    <w:tmpl w:val="5150F182"/>
    <w:lvl w:ilvl="0" w:tplc="B9A6AD4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DC26237C">
      <w:numFmt w:val="none"/>
      <w:lvlText w:val=""/>
      <w:lvlJc w:val="left"/>
      <w:pPr>
        <w:tabs>
          <w:tab w:val="num" w:pos="360"/>
        </w:tabs>
      </w:pPr>
    </w:lvl>
    <w:lvl w:ilvl="2" w:tplc="94DC3B34">
      <w:numFmt w:val="none"/>
      <w:lvlText w:val=""/>
      <w:lvlJc w:val="left"/>
      <w:pPr>
        <w:tabs>
          <w:tab w:val="num" w:pos="360"/>
        </w:tabs>
      </w:pPr>
    </w:lvl>
    <w:lvl w:ilvl="3" w:tplc="931C32FA">
      <w:numFmt w:val="none"/>
      <w:lvlText w:val=""/>
      <w:lvlJc w:val="left"/>
      <w:pPr>
        <w:tabs>
          <w:tab w:val="num" w:pos="360"/>
        </w:tabs>
      </w:pPr>
    </w:lvl>
    <w:lvl w:ilvl="4" w:tplc="2540572C">
      <w:numFmt w:val="none"/>
      <w:lvlText w:val=""/>
      <w:lvlJc w:val="left"/>
      <w:pPr>
        <w:tabs>
          <w:tab w:val="num" w:pos="360"/>
        </w:tabs>
      </w:pPr>
    </w:lvl>
    <w:lvl w:ilvl="5" w:tplc="B3EA8CD0">
      <w:numFmt w:val="none"/>
      <w:lvlText w:val=""/>
      <w:lvlJc w:val="left"/>
      <w:pPr>
        <w:tabs>
          <w:tab w:val="num" w:pos="360"/>
        </w:tabs>
      </w:pPr>
    </w:lvl>
    <w:lvl w:ilvl="6" w:tplc="9384AF52">
      <w:numFmt w:val="none"/>
      <w:lvlText w:val=""/>
      <w:lvlJc w:val="left"/>
      <w:pPr>
        <w:tabs>
          <w:tab w:val="num" w:pos="360"/>
        </w:tabs>
      </w:pPr>
    </w:lvl>
    <w:lvl w:ilvl="7" w:tplc="7138F854">
      <w:numFmt w:val="none"/>
      <w:lvlText w:val=""/>
      <w:lvlJc w:val="left"/>
      <w:pPr>
        <w:tabs>
          <w:tab w:val="num" w:pos="360"/>
        </w:tabs>
      </w:pPr>
    </w:lvl>
    <w:lvl w:ilvl="8" w:tplc="3AFC5D6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BE64369"/>
    <w:multiLevelType w:val="hybridMultilevel"/>
    <w:tmpl w:val="6DCE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50F2C"/>
    <w:multiLevelType w:val="hybridMultilevel"/>
    <w:tmpl w:val="C4F2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ED"/>
    <w:rsid w:val="000939A5"/>
    <w:rsid w:val="000945EE"/>
    <w:rsid w:val="000B1EA6"/>
    <w:rsid w:val="00230B01"/>
    <w:rsid w:val="0049130B"/>
    <w:rsid w:val="00563EED"/>
    <w:rsid w:val="00654BFC"/>
    <w:rsid w:val="00656E3A"/>
    <w:rsid w:val="007D7868"/>
    <w:rsid w:val="00832F76"/>
    <w:rsid w:val="009961B1"/>
    <w:rsid w:val="00A356C2"/>
    <w:rsid w:val="00C70787"/>
    <w:rsid w:val="00D87233"/>
    <w:rsid w:val="00DB096C"/>
    <w:rsid w:val="00DE6A72"/>
    <w:rsid w:val="00F7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6A7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0939A5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63E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63EED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DB096C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7">
    <w:name w:val="Верхний колонтитул Знак"/>
    <w:basedOn w:val="a1"/>
    <w:link w:val="a6"/>
    <w:rsid w:val="00DB0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0"/>
    <w:uiPriority w:val="34"/>
    <w:qFormat/>
    <w:rsid w:val="007D78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ConsPlusNormal">
    <w:name w:val="ConsPlusNormal"/>
    <w:rsid w:val="00654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93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0"/>
    <w:uiPriority w:val="99"/>
    <w:semiHidden/>
    <w:unhideWhenUsed/>
    <w:rsid w:val="000939A5"/>
    <w:pPr>
      <w:spacing w:before="100" w:beforeAutospacing="1" w:after="100" w:afterAutospacing="1"/>
    </w:pPr>
    <w:rPr>
      <w:snapToGrid/>
      <w:sz w:val="24"/>
      <w:szCs w:val="24"/>
    </w:rPr>
  </w:style>
  <w:style w:type="character" w:styleId="aa">
    <w:name w:val="Hyperlink"/>
    <w:basedOn w:val="a1"/>
    <w:uiPriority w:val="99"/>
    <w:semiHidden/>
    <w:unhideWhenUsed/>
    <w:rsid w:val="000939A5"/>
    <w:rPr>
      <w:color w:val="0000FF"/>
      <w:u w:val="single"/>
    </w:rPr>
  </w:style>
  <w:style w:type="paragraph" w:customStyle="1" w:styleId="a">
    <w:name w:val="Знак"/>
    <w:basedOn w:val="a0"/>
    <w:rsid w:val="00656E3A"/>
    <w:pPr>
      <w:widowControl w:val="0"/>
      <w:numPr>
        <w:numId w:val="5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styleId="ab">
    <w:name w:val="footer"/>
    <w:basedOn w:val="a0"/>
    <w:link w:val="ac"/>
    <w:uiPriority w:val="99"/>
    <w:unhideWhenUsed/>
    <w:rsid w:val="0065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56E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6A7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0939A5"/>
    <w:pPr>
      <w:spacing w:before="100" w:beforeAutospacing="1" w:after="100" w:afterAutospacing="1"/>
      <w:outlineLvl w:val="0"/>
    </w:pPr>
    <w:rPr>
      <w:b/>
      <w:bCs/>
      <w:snapToGrid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63E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63EED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DB096C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7">
    <w:name w:val="Верхний колонтитул Знак"/>
    <w:basedOn w:val="a1"/>
    <w:link w:val="a6"/>
    <w:rsid w:val="00DB0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0"/>
    <w:uiPriority w:val="34"/>
    <w:qFormat/>
    <w:rsid w:val="007D78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customStyle="1" w:styleId="ConsPlusNormal">
    <w:name w:val="ConsPlusNormal"/>
    <w:rsid w:val="00654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93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0"/>
    <w:uiPriority w:val="99"/>
    <w:semiHidden/>
    <w:unhideWhenUsed/>
    <w:rsid w:val="000939A5"/>
    <w:pPr>
      <w:spacing w:before="100" w:beforeAutospacing="1" w:after="100" w:afterAutospacing="1"/>
    </w:pPr>
    <w:rPr>
      <w:snapToGrid/>
      <w:sz w:val="24"/>
      <w:szCs w:val="24"/>
    </w:rPr>
  </w:style>
  <w:style w:type="character" w:styleId="aa">
    <w:name w:val="Hyperlink"/>
    <w:basedOn w:val="a1"/>
    <w:uiPriority w:val="99"/>
    <w:semiHidden/>
    <w:unhideWhenUsed/>
    <w:rsid w:val="000939A5"/>
    <w:rPr>
      <w:color w:val="0000FF"/>
      <w:u w:val="single"/>
    </w:rPr>
  </w:style>
  <w:style w:type="paragraph" w:customStyle="1" w:styleId="a">
    <w:name w:val="Знак"/>
    <w:basedOn w:val="a0"/>
    <w:rsid w:val="00656E3A"/>
    <w:pPr>
      <w:widowControl w:val="0"/>
      <w:numPr>
        <w:numId w:val="5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styleId="ab">
    <w:name w:val="footer"/>
    <w:basedOn w:val="a0"/>
    <w:link w:val="ac"/>
    <w:uiPriority w:val="99"/>
    <w:unhideWhenUsed/>
    <w:rsid w:val="0065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656E3A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Авакова Марина Константиновна</cp:lastModifiedBy>
  <cp:revision>2</cp:revision>
  <cp:lastPrinted>2020-09-15T07:17:00Z</cp:lastPrinted>
  <dcterms:created xsi:type="dcterms:W3CDTF">2020-12-15T08:10:00Z</dcterms:created>
  <dcterms:modified xsi:type="dcterms:W3CDTF">2020-12-15T08:10:00Z</dcterms:modified>
</cp:coreProperties>
</file>