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426" w:rsidRPr="00462426" w:rsidRDefault="00462426" w:rsidP="0046242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42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462426" w:rsidRPr="00462426" w:rsidRDefault="00462426" w:rsidP="0046242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426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462426" w:rsidRPr="00462426" w:rsidRDefault="00462426" w:rsidP="0046242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426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01.01.2019 по 31.01.2019</w:t>
      </w:r>
    </w:p>
    <w:p w:rsidR="00462426" w:rsidRPr="00462426" w:rsidRDefault="00462426" w:rsidP="0046242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2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Типовым общероссийским тематическим классификатором обращений </w:t>
      </w:r>
      <w:bookmarkStart w:id="0" w:name="_GoBack"/>
      <w:bookmarkEnd w:id="0"/>
      <w:r w:rsidRPr="0046242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462426" w:rsidRPr="00462426" w:rsidTr="0040274E">
        <w:trPr>
          <w:cantSplit/>
          <w:trHeight w:val="1352"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462426" w:rsidRPr="00462426" w:rsidRDefault="00462426" w:rsidP="00462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6242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Кол-во обращений</w:t>
            </w:r>
          </w:p>
        </w:tc>
      </w:tr>
      <w:tr w:rsidR="00462426" w:rsidRPr="00462426" w:rsidTr="0040274E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62426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462426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  <w:t>Основы</w:t>
            </w: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Государственные программы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Цены и ценообразование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bCs/>
                <w:color w:val="FF0000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bCs/>
                <w:color w:val="FF0000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Некорректные обращения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Переписка прекращена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bCs/>
                <w:color w:val="FF0000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bCs/>
                <w:color w:val="FF0000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lastRenderedPageBreak/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62426">
              <w:rPr>
                <w:rFonts w:ascii="Times New Roman" w:eastAsia="Calibri" w:hAnsi="Times New Roman" w:cs="Times New Roman"/>
                <w:color w:val="00000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62426">
              <w:rPr>
                <w:rFonts w:ascii="Times New Roman" w:eastAsia="Calibri" w:hAnsi="Times New Roman" w:cs="Times New Roman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62426">
              <w:rPr>
                <w:rFonts w:ascii="Times New Roman" w:eastAsia="Calibri" w:hAnsi="Times New Roman" w:cs="Times New Roman"/>
                <w:color w:val="00000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62426">
              <w:rPr>
                <w:rFonts w:ascii="Times New Roman" w:eastAsia="Calibri" w:hAnsi="Times New Roman" w:cs="Times New Roman"/>
                <w:color w:val="00000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Выплата заработной платы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 xml:space="preserve">Надзор и </w:t>
            </w:r>
            <w:proofErr w:type="gramStart"/>
            <w:r w:rsidRPr="00462426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462426">
              <w:rPr>
                <w:rFonts w:ascii="Times New Roman" w:eastAsia="Calibri" w:hAnsi="Times New Roman" w:cs="Times New Roman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lastRenderedPageBreak/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положения</w:t>
            </w:r>
            <w:r w:rsidRPr="00462426">
              <w:rPr>
                <w:rFonts w:ascii="Times New Roman" w:eastAsia="Calibri" w:hAnsi="Times New Roman" w:cs="Times New Roman"/>
                <w:color w:val="800000"/>
              </w:rPr>
              <w:t xml:space="preserve"> </w:t>
            </w: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0002.0007.0067.0274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0002.0007.0068.0279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0002.0007.0069.0280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Пенсии </w:t>
            </w: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0002.0007.0071.0282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0002.0007.0071.0283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0002.0007.0072.0288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0002.0007.0072.0291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</w:t>
            </w:r>
            <w:r w:rsidRPr="00462426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462426">
              <w:rPr>
                <w:rFonts w:ascii="Times New Roman" w:eastAsia="Calibri" w:hAnsi="Times New Roman" w:cs="Times New Roman"/>
              </w:rPr>
              <w:t>007.0074.0</w:t>
            </w:r>
            <w:r w:rsidRPr="00462426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462426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</w:t>
            </w:r>
            <w:r w:rsidRPr="00462426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462426">
              <w:rPr>
                <w:rFonts w:ascii="Times New Roman" w:eastAsia="Calibri" w:hAnsi="Times New Roman" w:cs="Times New Roman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</w:t>
            </w:r>
            <w:r w:rsidRPr="00462426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462426">
              <w:rPr>
                <w:rFonts w:ascii="Times New Roman" w:eastAsia="Calibri" w:hAnsi="Times New Roman" w:cs="Times New Roman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Здравоохранение </w:t>
            </w: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Игорный бизнес. Лотереи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lastRenderedPageBreak/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462426" w:rsidRPr="00462426" w:rsidTr="0040274E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Водный налог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95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0003.0008.0086.0541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0003.0008.0086.0542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218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220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52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0003.0008.0086.0546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Налог на прибыль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0003.0008.0086.0548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0003.0008.0086.0549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0003.0008.0086.0550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38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274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0003.0008.0086.0556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77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206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0003.0008.0086.0559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0003.0008.0086.0561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0003.0008.0086.0563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0003.0008.0086.0564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18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0003.0008.0086.0565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0003.0008.0086.0567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462426">
              <w:rPr>
                <w:rFonts w:ascii="Times New Roman" w:eastAsia="Calibri" w:hAnsi="Times New Roman" w:cs="Times New Roman"/>
                <w:color w:val="FF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0003.0008.0087.0580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lastRenderedPageBreak/>
              <w:t>0003.0008.0088.0603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Валютный рынок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0003.0008.0089.0622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Валютное регулирование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0003.0008.0089.0623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Валютный контроль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spellStart"/>
            <w:r w:rsidRPr="00462426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462426">
              <w:rPr>
                <w:rFonts w:ascii="Times New Roman" w:eastAsia="Calibri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lastRenderedPageBreak/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0003.0011.0122.0828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0003.0011.0123.0000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0003.0011.0123.0848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Электронное правительство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Запросы архивных данных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2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4624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999999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462426">
              <w:rPr>
                <w:rFonts w:ascii="Times New Roman" w:eastAsia="Calibri" w:hAnsi="Times New Roman" w:cs="Times New Roman"/>
              </w:rPr>
              <w:t>рейдерство</w:t>
            </w:r>
            <w:proofErr w:type="spellEnd"/>
            <w:r w:rsidRPr="00462426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Борьба с коррупцией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Паспортная система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0004.0016.0162.1021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0004.0016.0162.1022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0004.0018.0171.1059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0004.0018.0171.1070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F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0004.0018.0171.1075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0004.0018.0171.1081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462426">
              <w:rPr>
                <w:rFonts w:ascii="Times New Roman" w:eastAsia="Calibri" w:hAnsi="Times New Roman" w:cs="Times New Roman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462426" w:rsidRPr="00462426" w:rsidRDefault="00462426" w:rsidP="00462426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462426" w:rsidRPr="00462426" w:rsidRDefault="00462426" w:rsidP="00462426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lastRenderedPageBreak/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462426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462426">
              <w:rPr>
                <w:rFonts w:ascii="Times New Roman" w:eastAsia="Calibri" w:hAnsi="Times New Roman" w:cs="Times New Roman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462426">
              <w:rPr>
                <w:rFonts w:ascii="Times New Roman" w:eastAsia="Calibri" w:hAnsi="Times New Roman" w:cs="Times New Roman"/>
              </w:rPr>
              <w:t>0005.0005.0056.1149</w:t>
            </w:r>
          </w:p>
        </w:tc>
        <w:tc>
          <w:tcPr>
            <w:tcW w:w="6662" w:type="dxa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462426">
              <w:rPr>
                <w:rFonts w:ascii="Times New Roman" w:eastAsia="Calibri" w:hAnsi="Times New Roman" w:cs="Times New Roman"/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62426" w:rsidRPr="00462426" w:rsidTr="0040274E">
        <w:trPr>
          <w:cantSplit/>
        </w:trPr>
        <w:tc>
          <w:tcPr>
            <w:tcW w:w="2410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62426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462426" w:rsidRPr="00462426" w:rsidRDefault="00462426" w:rsidP="00462426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462426" w:rsidRPr="00462426" w:rsidRDefault="00462426" w:rsidP="0046242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62426">
              <w:rPr>
                <w:rFonts w:ascii="Times New Roman" w:eastAsia="Calibri" w:hAnsi="Times New Roman" w:cs="Times New Roman"/>
                <w:b/>
              </w:rPr>
              <w:t>1319</w:t>
            </w:r>
          </w:p>
        </w:tc>
      </w:tr>
    </w:tbl>
    <w:p w:rsidR="00462426" w:rsidRPr="00462426" w:rsidRDefault="00462426" w:rsidP="0046242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2426" w:rsidRPr="00462426" w:rsidRDefault="00462426" w:rsidP="00462426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A91681" w:rsidRDefault="00A91681"/>
    <w:sectPr w:rsidR="00A91681" w:rsidSect="00462426">
      <w:headerReference w:type="default" r:id="rId7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26" w:rsidRDefault="00462426" w:rsidP="00462426">
      <w:pPr>
        <w:spacing w:after="0" w:line="240" w:lineRule="auto"/>
      </w:pPr>
      <w:r>
        <w:separator/>
      </w:r>
    </w:p>
  </w:endnote>
  <w:endnote w:type="continuationSeparator" w:id="0">
    <w:p w:rsidR="00462426" w:rsidRDefault="00462426" w:rsidP="0046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26" w:rsidRDefault="00462426" w:rsidP="00462426">
      <w:pPr>
        <w:spacing w:after="0" w:line="240" w:lineRule="auto"/>
      </w:pPr>
      <w:r>
        <w:separator/>
      </w:r>
    </w:p>
  </w:footnote>
  <w:footnote w:type="continuationSeparator" w:id="0">
    <w:p w:rsidR="00462426" w:rsidRDefault="00462426" w:rsidP="0046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1D" w:rsidRDefault="00462426">
    <w:pPr>
      <w:pStyle w:val="a3"/>
      <w:jc w:val="center"/>
    </w:pPr>
    <w:r>
      <w:fldChar w:fldCharType="begin"/>
    </w:r>
    <w:r>
      <w:instrText>PAGE   \* MERGEFOR</w:instrText>
    </w:r>
    <w:r>
      <w:instrText>MAT</w:instrText>
    </w:r>
    <w:r>
      <w:fldChar w:fldCharType="separate"/>
    </w:r>
    <w:r>
      <w:rPr>
        <w:noProof/>
      </w:rPr>
      <w:t>2</w:t>
    </w:r>
    <w:r>
      <w:fldChar w:fldCharType="end"/>
    </w:r>
  </w:p>
  <w:p w:rsidR="00F7011D" w:rsidRDefault="004624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26"/>
    <w:rsid w:val="00462426"/>
    <w:rsid w:val="00A9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242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46242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62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242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46242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62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2019-02-13T13:36:00Z</dcterms:created>
  <dcterms:modified xsi:type="dcterms:W3CDTF">2019-02-13T13:37:00Z</dcterms:modified>
</cp:coreProperties>
</file>