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44" w:rsidRPr="00AC6298" w:rsidRDefault="00890B44" w:rsidP="00890B44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C6298">
        <w:rPr>
          <w:rFonts w:ascii="Times New Roman" w:hAnsi="Times New Roman"/>
          <w:sz w:val="26"/>
          <w:szCs w:val="26"/>
        </w:rPr>
        <w:t>СПРАВКА</w:t>
      </w:r>
    </w:p>
    <w:p w:rsidR="00890B44" w:rsidRPr="00AC6298" w:rsidRDefault="00890B44" w:rsidP="00890B44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C6298">
        <w:rPr>
          <w:rFonts w:ascii="Times New Roman" w:hAnsi="Times New Roman"/>
          <w:sz w:val="26"/>
          <w:szCs w:val="26"/>
        </w:rPr>
        <w:t>входящей корреспонденции по тематике обращений граждан</w:t>
      </w:r>
    </w:p>
    <w:p w:rsidR="00890B44" w:rsidRPr="005E4FA8" w:rsidRDefault="00890B44" w:rsidP="00890B44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C6298">
        <w:rPr>
          <w:rFonts w:ascii="Times New Roman" w:hAnsi="Times New Roman"/>
          <w:sz w:val="26"/>
          <w:szCs w:val="26"/>
        </w:rPr>
        <w:t>c 01.</w:t>
      </w:r>
      <w:r>
        <w:rPr>
          <w:rFonts w:ascii="Times New Roman" w:hAnsi="Times New Roman"/>
          <w:sz w:val="26"/>
          <w:szCs w:val="26"/>
        </w:rPr>
        <w:t>01</w:t>
      </w:r>
      <w:r w:rsidRPr="00AC6298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1</w:t>
      </w:r>
      <w:r w:rsidRPr="00AC6298">
        <w:rPr>
          <w:rFonts w:ascii="Times New Roman" w:hAnsi="Times New Roman"/>
          <w:sz w:val="26"/>
          <w:szCs w:val="26"/>
        </w:rPr>
        <w:t xml:space="preserve"> по 3</w:t>
      </w:r>
      <w:r>
        <w:rPr>
          <w:rFonts w:ascii="Times New Roman" w:hAnsi="Times New Roman"/>
          <w:sz w:val="26"/>
          <w:szCs w:val="26"/>
        </w:rPr>
        <w:t>1</w:t>
      </w:r>
      <w:r w:rsidRPr="00AC629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01</w:t>
      </w:r>
      <w:r w:rsidRPr="00AC6298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1</w:t>
      </w:r>
    </w:p>
    <w:p w:rsidR="00890B44" w:rsidRPr="005E4FA8" w:rsidRDefault="00890B44" w:rsidP="00890B44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5E4FA8">
        <w:rPr>
          <w:rFonts w:ascii="Times New Roman" w:hAnsi="Times New Roman"/>
          <w:sz w:val="26"/>
          <w:szCs w:val="26"/>
        </w:rPr>
        <w:t>в соответствии с Типовым общероссийским тематическим классификатором обращений граждан</w:t>
      </w: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701"/>
      </w:tblGrid>
      <w:tr w:rsidR="00890B44" w:rsidRPr="00F7011D" w:rsidTr="0003439B">
        <w:trPr>
          <w:cantSplit/>
          <w:trHeight w:val="1352"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Код</w:t>
            </w:r>
          </w:p>
        </w:tc>
        <w:tc>
          <w:tcPr>
            <w:tcW w:w="6662" w:type="dxa"/>
            <w:vAlign w:val="center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lang w:eastAsia="en-US"/>
              </w:rPr>
              <w:t>Наименование тематики документа</w:t>
            </w:r>
          </w:p>
        </w:tc>
        <w:tc>
          <w:tcPr>
            <w:tcW w:w="1701" w:type="dxa"/>
            <w:vAlign w:val="center"/>
          </w:tcPr>
          <w:p w:rsidR="00890B44" w:rsidRPr="00F7011D" w:rsidRDefault="00890B44" w:rsidP="0003439B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Кол-во обращений</w:t>
            </w:r>
          </w:p>
        </w:tc>
      </w:tr>
      <w:tr w:rsidR="00890B44" w:rsidRPr="00F7011D" w:rsidTr="0003439B">
        <w:trPr>
          <w:cantSplit/>
          <w:trHeight w:val="334"/>
        </w:trPr>
        <w:tc>
          <w:tcPr>
            <w:tcW w:w="2410" w:type="dxa"/>
            <w:tcBorders>
              <w:bottom w:val="single" w:sz="6" w:space="0" w:color="auto"/>
            </w:tcBorders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noProof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lang w:eastAsia="en-US"/>
              </w:rPr>
              <w:t>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noProof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lang w:eastAsia="en-US"/>
              </w:rPr>
              <w:t>2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890B44" w:rsidRPr="00F7011D" w:rsidRDefault="00890B44" w:rsidP="0003439B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3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Государство, общество, политика</w:t>
            </w:r>
          </w:p>
        </w:tc>
        <w:tc>
          <w:tcPr>
            <w:tcW w:w="1701" w:type="dxa"/>
            <w:shd w:val="clear" w:color="auto" w:fill="FFFF00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shd w:val="clear" w:color="auto" w:fill="9BBB59"/>
                <w:lang w:eastAsia="en-US"/>
              </w:rPr>
              <w:t>Основы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 xml:space="preserve"> государственного управления</w:t>
            </w:r>
          </w:p>
        </w:tc>
        <w:tc>
          <w:tcPr>
            <w:tcW w:w="1701" w:type="dxa"/>
            <w:shd w:val="clear" w:color="auto" w:fill="9BBB59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shd w:val="clear" w:color="auto" w:fill="9BBB59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Органы исполнительной власти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  <w:trHeight w:val="648"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701" w:type="dxa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701" w:type="dxa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0001.0002.0023.0065</w:t>
            </w:r>
          </w:p>
        </w:tc>
        <w:tc>
          <w:tcPr>
            <w:tcW w:w="6662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0001.0002.0024.0066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0001.0002.0024.0067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Поступление на государственную службу Российской Федерации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0001.0002.0024.0069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Прохождение государственной службы Российской Федерации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Полномочия государственных служащих Российской Федерации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Использование служебных автомобилей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Соблюдение служебной дисциплины на гражданской службе</w:t>
            </w:r>
          </w:p>
        </w:tc>
        <w:tc>
          <w:tcPr>
            <w:tcW w:w="1701" w:type="dxa"/>
          </w:tcPr>
          <w:p w:rsidR="00890B44" w:rsidRPr="00890B44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Проведение аттестации гражданских служащих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0001.0002.0024.0082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Урегулирование конфликта интересов на гражданской службе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0001.0002.0024.0083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Разрешение индивидуальных служебных споров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0001.0002.0025.0084</w:t>
            </w:r>
          </w:p>
        </w:tc>
        <w:tc>
          <w:tcPr>
            <w:tcW w:w="6662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Государственные программы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0001.0002.0025.0092</w:t>
            </w:r>
          </w:p>
        </w:tc>
        <w:tc>
          <w:tcPr>
            <w:tcW w:w="6662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0001.0002.0025.0106</w:t>
            </w:r>
          </w:p>
        </w:tc>
        <w:tc>
          <w:tcPr>
            <w:tcW w:w="6662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0001.0002.0025.0114</w:t>
            </w:r>
          </w:p>
        </w:tc>
        <w:tc>
          <w:tcPr>
            <w:tcW w:w="6662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701" w:type="dxa"/>
          </w:tcPr>
          <w:p w:rsidR="00890B44" w:rsidRPr="00890B44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0001.0002.0025.0120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Цены и ценообразование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Обращения, заявления и жалобы граждан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Неполучение ответа  на обращение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Принятое по обращению решение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0001.0002.0027.0124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Действие (бездействие) при рассмотрении обращения</w:t>
            </w:r>
          </w:p>
        </w:tc>
        <w:tc>
          <w:tcPr>
            <w:tcW w:w="1701" w:type="dxa"/>
            <w:shd w:val="clear" w:color="auto" w:fill="DDD9C3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Результаты рассмотрения обращений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0001.0002.0027.0126*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Отсутствует адресат обращения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0001.0002.0027.0127*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Обращения, не подписанные авторами, без указания адреса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0001.0002.0027.0128*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Некорректные обращения</w:t>
            </w:r>
          </w:p>
        </w:tc>
        <w:tc>
          <w:tcPr>
            <w:tcW w:w="1701" w:type="dxa"/>
          </w:tcPr>
          <w:p w:rsidR="00890B44" w:rsidRPr="00AC6298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Обращения, не поддающиеся прочтению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0001.0002.0027.0130*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Переписка прекращена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0001.0002.0027.0131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Прекращение рассмотрения обращения</w:t>
            </w:r>
          </w:p>
        </w:tc>
        <w:tc>
          <w:tcPr>
            <w:tcW w:w="1701" w:type="dxa"/>
            <w:shd w:val="clear" w:color="auto" w:fill="DDD9C3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36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дополнительных документов и материалов</w:t>
            </w:r>
          </w:p>
        </w:tc>
        <w:tc>
          <w:tcPr>
            <w:tcW w:w="1701" w:type="dxa"/>
          </w:tcPr>
          <w:p w:rsidR="00890B44" w:rsidRPr="0073358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0657C2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0657C2">
              <w:rPr>
                <w:rFonts w:ascii="Times New Roman" w:eastAsia="Calibri" w:hAnsi="Times New Roman"/>
                <w:bCs/>
                <w:lang w:eastAsia="en-US"/>
              </w:rPr>
              <w:t>0001.0002.0027.0134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701" w:type="dxa"/>
          </w:tcPr>
          <w:p w:rsidR="00890B44" w:rsidRPr="0073358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0001.0002.0027.0142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0001.0002.0027.0146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Личный прием иностранных граждан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0001.0002.0027.0149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701" w:type="dxa"/>
            <w:shd w:val="clear" w:color="auto" w:fill="DDD9C3"/>
          </w:tcPr>
          <w:p w:rsidR="00890B44" w:rsidRPr="0073358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701" w:type="dxa"/>
          </w:tcPr>
          <w:p w:rsidR="00890B44" w:rsidRPr="003B33D4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Благодарности, приглашения, поздравления из зарубежных стран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Подарки, книги, фотографии, автографы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val="en-US"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0001.0020.0000.0000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Международные отношения. Международное право</w:t>
            </w:r>
          </w:p>
        </w:tc>
        <w:tc>
          <w:tcPr>
            <w:tcW w:w="1701" w:type="dxa"/>
            <w:shd w:val="clear" w:color="auto" w:fill="9BBB59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0001.0020.0191.0176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Гражданское право</w:t>
            </w:r>
          </w:p>
        </w:tc>
        <w:tc>
          <w:tcPr>
            <w:tcW w:w="1701" w:type="dxa"/>
            <w:shd w:val="clear" w:color="auto" w:fill="9BBB59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0001.0003.0030.0000</w:t>
            </w:r>
          </w:p>
        </w:tc>
        <w:tc>
          <w:tcPr>
            <w:tcW w:w="6662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Граждане (физические лица)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0001.0003.0030.0202</w:t>
            </w:r>
          </w:p>
        </w:tc>
        <w:tc>
          <w:tcPr>
            <w:tcW w:w="6662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0001.0003.0030.0471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0001.0003.0031.0000</w:t>
            </w:r>
          </w:p>
        </w:tc>
        <w:tc>
          <w:tcPr>
            <w:tcW w:w="6662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Юридические лица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0001.0003.0031.0203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0001.0003.0037.0000</w:t>
            </w:r>
          </w:p>
        </w:tc>
        <w:tc>
          <w:tcPr>
            <w:tcW w:w="6662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000000"/>
                <w:lang w:eastAsia="en-US"/>
              </w:rPr>
              <w:t>0001.0003.0037.0209</w:t>
            </w:r>
          </w:p>
        </w:tc>
        <w:tc>
          <w:tcPr>
            <w:tcW w:w="6662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0001.0003.0037.0210</w:t>
            </w:r>
          </w:p>
        </w:tc>
        <w:tc>
          <w:tcPr>
            <w:tcW w:w="6662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0001.0003.0037.0215</w:t>
            </w:r>
          </w:p>
        </w:tc>
        <w:tc>
          <w:tcPr>
            <w:tcW w:w="6662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0001.0003.0041.0000</w:t>
            </w:r>
          </w:p>
        </w:tc>
        <w:tc>
          <w:tcPr>
            <w:tcW w:w="6662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0001.0003.0041.0219</w:t>
            </w:r>
          </w:p>
        </w:tc>
        <w:tc>
          <w:tcPr>
            <w:tcW w:w="6662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Социальная сфера</w:t>
            </w:r>
          </w:p>
        </w:tc>
        <w:tc>
          <w:tcPr>
            <w:tcW w:w="1701" w:type="dxa"/>
            <w:shd w:val="clear" w:color="auto" w:fill="FFFF00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Семья</w:t>
            </w:r>
          </w:p>
        </w:tc>
        <w:tc>
          <w:tcPr>
            <w:tcW w:w="1701" w:type="dxa"/>
            <w:shd w:val="clear" w:color="auto" w:fill="9BBB59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0002.0004.0048.0000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Алиментные обязательства членов семьи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0002.0004.0048.0232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Алиментные обязательства членов семьи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Труд и занятость населения</w:t>
            </w:r>
          </w:p>
        </w:tc>
        <w:tc>
          <w:tcPr>
            <w:tcW w:w="1701" w:type="dxa"/>
            <w:shd w:val="clear" w:color="auto" w:fill="9BBB59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</w:tcPr>
          <w:p w:rsidR="00890B44" w:rsidRPr="00F7011D" w:rsidRDefault="00890B44" w:rsidP="00034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0002.0006.0064.0000</w:t>
            </w:r>
          </w:p>
        </w:tc>
        <w:tc>
          <w:tcPr>
            <w:tcW w:w="6662" w:type="dxa"/>
            <w:shd w:val="clear" w:color="auto" w:fill="BFBFBF"/>
          </w:tcPr>
          <w:p w:rsidR="00890B44" w:rsidRPr="00F7011D" w:rsidRDefault="00890B44" w:rsidP="00034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000000"/>
                <w:lang w:eastAsia="en-US"/>
              </w:rPr>
              <w:t>0002.0006.0064.0249</w:t>
            </w:r>
          </w:p>
        </w:tc>
        <w:tc>
          <w:tcPr>
            <w:tcW w:w="6662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Индексация заработной платы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000000"/>
                <w:lang w:eastAsia="en-US"/>
              </w:rPr>
              <w:t>0002.0006.0064.0250</w:t>
            </w:r>
          </w:p>
        </w:tc>
        <w:tc>
          <w:tcPr>
            <w:tcW w:w="6662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701" w:type="dxa"/>
          </w:tcPr>
          <w:p w:rsidR="00890B44" w:rsidRPr="0055157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Труд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Выплата заработной платы</w:t>
            </w:r>
          </w:p>
        </w:tc>
        <w:tc>
          <w:tcPr>
            <w:tcW w:w="1701" w:type="dxa"/>
          </w:tcPr>
          <w:p w:rsidR="00890B44" w:rsidRPr="003B33D4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в сфере труда</w:t>
            </w:r>
          </w:p>
        </w:tc>
        <w:tc>
          <w:tcPr>
            <w:tcW w:w="1701" w:type="dxa"/>
          </w:tcPr>
          <w:p w:rsidR="00890B44" w:rsidRPr="00890B44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701" w:type="dxa"/>
          </w:tcPr>
          <w:p w:rsidR="00890B44" w:rsidRPr="00A6513C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0002.0006.0065.0261</w:t>
            </w:r>
          </w:p>
        </w:tc>
        <w:tc>
          <w:tcPr>
            <w:tcW w:w="6662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701" w:type="dxa"/>
          </w:tcPr>
          <w:p w:rsidR="00890B44" w:rsidRPr="00A9046B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0002.0006.0065.0263</w:t>
            </w:r>
          </w:p>
        </w:tc>
        <w:tc>
          <w:tcPr>
            <w:tcW w:w="6662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Трудовые конфликты. Разрешение трудовых споров</w:t>
            </w:r>
          </w:p>
        </w:tc>
        <w:tc>
          <w:tcPr>
            <w:tcW w:w="1701" w:type="dxa"/>
          </w:tcPr>
          <w:p w:rsidR="00890B44" w:rsidRPr="00795077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0002.0006.0065.0264</w:t>
            </w:r>
          </w:p>
        </w:tc>
        <w:tc>
          <w:tcPr>
            <w:tcW w:w="6662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 xml:space="preserve">Надзор и </w:t>
            </w:r>
            <w:proofErr w:type="gramStart"/>
            <w:r w:rsidRPr="00F7011D">
              <w:rPr>
                <w:rFonts w:ascii="Times New Roman" w:eastAsia="Calibri" w:hAnsi="Times New Roman"/>
                <w:lang w:eastAsia="en-US"/>
              </w:rPr>
              <w:t>контроль за</w:t>
            </w:r>
            <w:proofErr w:type="gramEnd"/>
            <w:r w:rsidRPr="00F7011D">
              <w:rPr>
                <w:rFonts w:ascii="Times New Roman" w:eastAsia="Calibri" w:hAnsi="Times New Roman"/>
                <w:lang w:eastAsia="en-US"/>
              </w:rPr>
              <w:t xml:space="preserve"> соблюдением трудового законодательства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0002.0006.0065.0266</w:t>
            </w:r>
          </w:p>
        </w:tc>
        <w:tc>
          <w:tcPr>
            <w:tcW w:w="6662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0002.0006.0065.0267</w:t>
            </w:r>
          </w:p>
        </w:tc>
        <w:tc>
          <w:tcPr>
            <w:tcW w:w="6662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0002.0006.0065.0269</w:t>
            </w:r>
          </w:p>
        </w:tc>
        <w:tc>
          <w:tcPr>
            <w:tcW w:w="6662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Материальная и моральная мотивация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Социальное обеспечение и социальное страхование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Общие положения</w:t>
            </w:r>
            <w:r w:rsidRPr="00F7011D">
              <w:rPr>
                <w:rFonts w:ascii="Times New Roman" w:eastAsia="Calibri" w:hAnsi="Times New Roman"/>
                <w:color w:val="800000"/>
                <w:lang w:eastAsia="en-US"/>
              </w:rPr>
              <w:t xml:space="preserve"> 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0002.0007.0066.0271</w:t>
            </w:r>
          </w:p>
        </w:tc>
        <w:tc>
          <w:tcPr>
            <w:tcW w:w="6662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lastRenderedPageBreak/>
              <w:t>0002.0007.0067.0000</w:t>
            </w:r>
          </w:p>
        </w:tc>
        <w:tc>
          <w:tcPr>
            <w:tcW w:w="6662" w:type="dxa"/>
            <w:shd w:val="clear" w:color="auto" w:fill="BFBFBF"/>
          </w:tcPr>
          <w:p w:rsidR="00890B44" w:rsidRPr="00F7011D" w:rsidRDefault="00890B44" w:rsidP="00034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0002.0007.0067.0274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0002.0007.0068.0000</w:t>
            </w:r>
          </w:p>
        </w:tc>
        <w:tc>
          <w:tcPr>
            <w:tcW w:w="6662" w:type="dxa"/>
            <w:shd w:val="clear" w:color="auto" w:fill="BFBFBF"/>
          </w:tcPr>
          <w:p w:rsidR="00890B44" w:rsidRPr="00F7011D" w:rsidRDefault="00890B44" w:rsidP="00034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0002.0007.0068.0279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0002.0007.0069.0000</w:t>
            </w:r>
          </w:p>
        </w:tc>
        <w:tc>
          <w:tcPr>
            <w:tcW w:w="6662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Трудовой стаж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0002.0007.0069.0280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Трудовой стаж и трудовые книжки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0002.0007.0071.0000</w:t>
            </w:r>
          </w:p>
        </w:tc>
        <w:tc>
          <w:tcPr>
            <w:tcW w:w="6662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 xml:space="preserve">Пенсии 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0002.0007.0071.0282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Назначение пенсии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0002.0007.0071.0283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Перерасчет размеров пенсий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</w:tcPr>
          <w:p w:rsidR="00890B44" w:rsidRPr="00F7011D" w:rsidRDefault="00890B44" w:rsidP="00034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0002.0007.0072.0000</w:t>
            </w:r>
          </w:p>
        </w:tc>
        <w:tc>
          <w:tcPr>
            <w:tcW w:w="6662" w:type="dxa"/>
            <w:shd w:val="clear" w:color="auto" w:fill="BFBFBF"/>
          </w:tcPr>
          <w:p w:rsidR="00890B44" w:rsidRPr="00F7011D" w:rsidRDefault="00890B44" w:rsidP="00034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0002.0007.0072.0288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Просьбы об оказании финансовой помощи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0002.0007.0072.0291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</w:t>
            </w:r>
            <w:r w:rsidRPr="00F7011D">
              <w:rPr>
                <w:rFonts w:ascii="Times New Roman" w:eastAsia="Calibri" w:hAnsi="Times New Roman"/>
                <w:shd w:val="clear" w:color="auto" w:fill="BFBFB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007.0074.0</w:t>
            </w:r>
            <w:r w:rsidRPr="00F7011D">
              <w:rPr>
                <w:rFonts w:ascii="Times New Roman" w:eastAsia="Calibri" w:hAnsi="Times New Roman"/>
                <w:shd w:val="clear" w:color="auto" w:fill="BFBFB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</w:t>
            </w:r>
            <w:r w:rsidRPr="00F7011D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007.0074.0300</w:t>
            </w:r>
          </w:p>
        </w:tc>
        <w:tc>
          <w:tcPr>
            <w:tcW w:w="6662" w:type="dxa"/>
            <w:vAlign w:val="center"/>
          </w:tcPr>
          <w:p w:rsidR="00890B44" w:rsidRPr="00F7011D" w:rsidRDefault="00890B44" w:rsidP="0003439B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Льготы и меры социальной поддержки инвалидов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</w:t>
            </w:r>
            <w:r w:rsidRPr="00F7011D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007.0074.0318</w:t>
            </w:r>
          </w:p>
        </w:tc>
        <w:tc>
          <w:tcPr>
            <w:tcW w:w="6662" w:type="dxa"/>
            <w:vAlign w:val="center"/>
          </w:tcPr>
          <w:p w:rsidR="00890B44" w:rsidRPr="00F7011D" w:rsidRDefault="00890B44" w:rsidP="0003439B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Образование. Наука. Культура</w:t>
            </w:r>
          </w:p>
        </w:tc>
        <w:tc>
          <w:tcPr>
            <w:tcW w:w="1701" w:type="dxa"/>
            <w:shd w:val="clear" w:color="auto" w:fill="9BBB59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0002.0013.0142.0000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0002.0013.0142.0385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Здравоохранение. Физическая культура и спорт. Туризм</w:t>
            </w:r>
          </w:p>
        </w:tc>
        <w:tc>
          <w:tcPr>
            <w:tcW w:w="1701" w:type="dxa"/>
            <w:shd w:val="clear" w:color="auto" w:fill="9BBB59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0002.0014.0143.0000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 xml:space="preserve">Здравоохранение 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(за исключением международного сотрудничества)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0002.0014.0143.0429</w:t>
            </w:r>
          </w:p>
        </w:tc>
        <w:tc>
          <w:tcPr>
            <w:tcW w:w="6662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Государственный контроль и надзор в сфере здравоохранения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Экономика</w:t>
            </w:r>
          </w:p>
        </w:tc>
        <w:tc>
          <w:tcPr>
            <w:tcW w:w="1701" w:type="dxa"/>
            <w:shd w:val="clear" w:color="auto" w:fill="FFFF00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90B44" w:rsidRPr="00F7011D" w:rsidRDefault="00890B44" w:rsidP="00034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0003.0008.0000.0000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Финансы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0003.0008.0077.0000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Общие положения финансовой системы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0003.0008.0077.0457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Стратегия и перспективы развития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</w:tcPr>
          <w:p w:rsidR="00890B44" w:rsidRPr="00F7011D" w:rsidRDefault="00890B44" w:rsidP="00034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0003.0008.0079.0000</w:t>
            </w:r>
          </w:p>
        </w:tc>
        <w:tc>
          <w:tcPr>
            <w:tcW w:w="6662" w:type="dxa"/>
            <w:shd w:val="clear" w:color="auto" w:fill="BFBFBF"/>
          </w:tcPr>
          <w:p w:rsidR="00890B44" w:rsidRPr="00F7011D" w:rsidRDefault="00890B44" w:rsidP="00034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0003.0008.0079.0503</w:t>
            </w:r>
          </w:p>
        </w:tc>
        <w:tc>
          <w:tcPr>
            <w:tcW w:w="6662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Игорный бизнес. Лотереи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Налоги и сборы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Государственная политика в налоговой сфере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0003.0008.0086.0538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Налоговые преференции и льготы физическим лицам</w:t>
            </w:r>
          </w:p>
        </w:tc>
        <w:tc>
          <w:tcPr>
            <w:tcW w:w="1701" w:type="dxa"/>
            <w:shd w:val="clear" w:color="auto" w:fill="DDD9C3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</w:t>
            </w:r>
          </w:p>
        </w:tc>
      </w:tr>
      <w:tr w:rsidR="00890B44" w:rsidRPr="00F7011D" w:rsidTr="0003439B"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0003.0008.0086.0539</w:t>
            </w:r>
          </w:p>
        </w:tc>
        <w:tc>
          <w:tcPr>
            <w:tcW w:w="6662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Водный налог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0003.0008.0086.0540</w:t>
            </w:r>
          </w:p>
        </w:tc>
        <w:tc>
          <w:tcPr>
            <w:tcW w:w="6662" w:type="dxa"/>
            <w:shd w:val="clear" w:color="auto" w:fill="DDD9C3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Земельный налог</w:t>
            </w:r>
          </w:p>
        </w:tc>
        <w:tc>
          <w:tcPr>
            <w:tcW w:w="1701" w:type="dxa"/>
            <w:shd w:val="clear" w:color="auto" w:fill="DDD9C3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0003.0008.0086.0541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 на добавленную стоимость</w:t>
            </w:r>
          </w:p>
        </w:tc>
        <w:tc>
          <w:tcPr>
            <w:tcW w:w="1701" w:type="dxa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0003.0008.0086.0542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 на добычу полезных ископаемых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0003.0008.0086.0543</w:t>
            </w:r>
          </w:p>
        </w:tc>
        <w:tc>
          <w:tcPr>
            <w:tcW w:w="6662" w:type="dxa"/>
            <w:shd w:val="clear" w:color="auto" w:fill="DDD9C3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Транспортный налог</w:t>
            </w:r>
          </w:p>
        </w:tc>
        <w:tc>
          <w:tcPr>
            <w:tcW w:w="1701" w:type="dxa"/>
            <w:shd w:val="clear" w:color="auto" w:fill="DDD9C3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64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0003.0008.0086.0544</w:t>
            </w:r>
          </w:p>
        </w:tc>
        <w:tc>
          <w:tcPr>
            <w:tcW w:w="6662" w:type="dxa"/>
            <w:shd w:val="clear" w:color="auto" w:fill="DDD9C3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 на имущество</w:t>
            </w:r>
          </w:p>
        </w:tc>
        <w:tc>
          <w:tcPr>
            <w:tcW w:w="1701" w:type="dxa"/>
            <w:shd w:val="clear" w:color="auto" w:fill="DDD9C3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145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0003.0008.0086.0545</w:t>
            </w:r>
          </w:p>
        </w:tc>
        <w:tc>
          <w:tcPr>
            <w:tcW w:w="6662" w:type="dxa"/>
            <w:shd w:val="clear" w:color="auto" w:fill="DDD9C3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DDD9C3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172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0003.0008.0086.0546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 на прибыль</w:t>
            </w:r>
          </w:p>
        </w:tc>
        <w:tc>
          <w:tcPr>
            <w:tcW w:w="1701" w:type="dxa"/>
          </w:tcPr>
          <w:p w:rsidR="00890B44" w:rsidRPr="00347334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0003.0008.0086.0547</w:t>
            </w:r>
          </w:p>
        </w:tc>
        <w:tc>
          <w:tcPr>
            <w:tcW w:w="6662" w:type="dxa"/>
            <w:shd w:val="clear" w:color="auto" w:fill="DDD9C3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Госпошлины</w:t>
            </w:r>
          </w:p>
        </w:tc>
        <w:tc>
          <w:tcPr>
            <w:tcW w:w="1701" w:type="dxa"/>
            <w:shd w:val="clear" w:color="auto" w:fill="DDD9C3"/>
          </w:tcPr>
          <w:p w:rsidR="00890B44" w:rsidRPr="009D3E76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0003.0008.0086.0548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701" w:type="dxa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0003.0008.0086.0549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Юридические вопросы по налогам и сборам</w:t>
            </w:r>
          </w:p>
        </w:tc>
        <w:tc>
          <w:tcPr>
            <w:tcW w:w="1701" w:type="dxa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0003.0008.0086.0550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Налогообложение алкогольной продукции</w:t>
            </w:r>
          </w:p>
        </w:tc>
        <w:tc>
          <w:tcPr>
            <w:tcW w:w="1701" w:type="dxa"/>
          </w:tcPr>
          <w:p w:rsidR="00890B44" w:rsidRPr="00DC121C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0003.0008.0086.0551</w:t>
            </w:r>
          </w:p>
        </w:tc>
        <w:tc>
          <w:tcPr>
            <w:tcW w:w="6662" w:type="dxa"/>
            <w:shd w:val="clear" w:color="auto" w:fill="DDD9C3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Учет налогоплательщиков. Получение и отказ от ИНН</w:t>
            </w:r>
          </w:p>
        </w:tc>
        <w:tc>
          <w:tcPr>
            <w:tcW w:w="1701" w:type="dxa"/>
            <w:shd w:val="clear" w:color="auto" w:fill="DDD9C3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0003.0008.0086.0552</w:t>
            </w:r>
          </w:p>
        </w:tc>
        <w:tc>
          <w:tcPr>
            <w:tcW w:w="6662" w:type="dxa"/>
            <w:shd w:val="clear" w:color="auto" w:fill="DDD9C3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Организация работы с налогоплательщиками</w:t>
            </w:r>
          </w:p>
        </w:tc>
        <w:tc>
          <w:tcPr>
            <w:tcW w:w="1701" w:type="dxa"/>
            <w:shd w:val="clear" w:color="auto" w:fill="DDD9C3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429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0003.0008.0086.0553</w:t>
            </w:r>
          </w:p>
        </w:tc>
        <w:tc>
          <w:tcPr>
            <w:tcW w:w="6662" w:type="dxa"/>
            <w:shd w:val="clear" w:color="auto" w:fill="DDD9C3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Актуализация сведений об объектах налогообложения</w:t>
            </w:r>
          </w:p>
        </w:tc>
        <w:tc>
          <w:tcPr>
            <w:tcW w:w="1701" w:type="dxa"/>
            <w:shd w:val="clear" w:color="auto" w:fill="DDD9C3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95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0003.0008.0086.0554</w:t>
            </w:r>
          </w:p>
        </w:tc>
        <w:tc>
          <w:tcPr>
            <w:tcW w:w="6662" w:type="dxa"/>
            <w:shd w:val="clear" w:color="auto" w:fill="DDD9C3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Получение налоговых уведомлений об уплате налога</w:t>
            </w:r>
          </w:p>
        </w:tc>
        <w:tc>
          <w:tcPr>
            <w:tcW w:w="1701" w:type="dxa"/>
            <w:shd w:val="clear" w:color="auto" w:fill="DDD9C3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0003.0008.0086.0555</w:t>
            </w:r>
          </w:p>
        </w:tc>
        <w:tc>
          <w:tcPr>
            <w:tcW w:w="6662" w:type="dxa"/>
            <w:shd w:val="clear" w:color="auto" w:fill="DDD9C3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Налоговая отчетность</w:t>
            </w:r>
          </w:p>
        </w:tc>
        <w:tc>
          <w:tcPr>
            <w:tcW w:w="1701" w:type="dxa"/>
            <w:shd w:val="clear" w:color="auto" w:fill="DDD9C3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39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0003.0008.0086.0556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Контроль и надзор в налоговой сфере</w:t>
            </w:r>
          </w:p>
        </w:tc>
        <w:tc>
          <w:tcPr>
            <w:tcW w:w="1701" w:type="dxa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0003.0008.0086.0557</w:t>
            </w:r>
          </w:p>
        </w:tc>
        <w:tc>
          <w:tcPr>
            <w:tcW w:w="6662" w:type="dxa"/>
            <w:shd w:val="clear" w:color="auto" w:fill="DDD9C3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701" w:type="dxa"/>
            <w:shd w:val="clear" w:color="auto" w:fill="DDD9C3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0003.0008.0086.0558</w:t>
            </w:r>
          </w:p>
        </w:tc>
        <w:tc>
          <w:tcPr>
            <w:tcW w:w="6662" w:type="dxa"/>
            <w:shd w:val="clear" w:color="auto" w:fill="DDD9C3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701" w:type="dxa"/>
            <w:shd w:val="clear" w:color="auto" w:fill="DDD9C3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263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0003.0008.0086.0559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701" w:type="dxa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0003.0008.0086.0560</w:t>
            </w:r>
          </w:p>
        </w:tc>
        <w:tc>
          <w:tcPr>
            <w:tcW w:w="6662" w:type="dxa"/>
            <w:shd w:val="clear" w:color="auto" w:fill="DDD9C3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Уклонение от налогообложения</w:t>
            </w:r>
          </w:p>
        </w:tc>
        <w:tc>
          <w:tcPr>
            <w:tcW w:w="1701" w:type="dxa"/>
            <w:shd w:val="clear" w:color="auto" w:fill="DDD9C3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0003.0008.0086.0561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701" w:type="dxa"/>
          </w:tcPr>
          <w:p w:rsidR="00890B44" w:rsidRPr="00795077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0003.0008.0086.0562</w:t>
            </w:r>
          </w:p>
        </w:tc>
        <w:tc>
          <w:tcPr>
            <w:tcW w:w="6662" w:type="dxa"/>
            <w:shd w:val="clear" w:color="auto" w:fill="DDD9C3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701" w:type="dxa"/>
            <w:shd w:val="clear" w:color="auto" w:fill="DDD9C3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48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0003.0008.0086.0563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Маркировка товаров контрольными (идентификационными) знаками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0003.0008.0086.0564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701" w:type="dxa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0003.0008.0086.0565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701" w:type="dxa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0003.0008.0086.0566</w:t>
            </w:r>
          </w:p>
        </w:tc>
        <w:tc>
          <w:tcPr>
            <w:tcW w:w="6662" w:type="dxa"/>
            <w:shd w:val="clear" w:color="auto" w:fill="DDD9C3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701" w:type="dxa"/>
            <w:shd w:val="clear" w:color="auto" w:fill="DDD9C3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0003.0008.0086.0567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0003.0008.0086.0568</w:t>
            </w:r>
          </w:p>
        </w:tc>
        <w:tc>
          <w:tcPr>
            <w:tcW w:w="6662" w:type="dxa"/>
            <w:shd w:val="clear" w:color="auto" w:fill="DDD9C3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701" w:type="dxa"/>
            <w:shd w:val="clear" w:color="auto" w:fill="DDD9C3"/>
          </w:tcPr>
          <w:p w:rsidR="00890B44" w:rsidRPr="00DF7421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405D52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05D52">
              <w:rPr>
                <w:rFonts w:ascii="Times New Roman" w:eastAsia="Calibri" w:hAnsi="Times New Roman"/>
                <w:lang w:eastAsia="en-US"/>
              </w:rPr>
              <w:t>0003.0008.0086.1198</w:t>
            </w:r>
          </w:p>
        </w:tc>
        <w:tc>
          <w:tcPr>
            <w:tcW w:w="6662" w:type="dxa"/>
            <w:shd w:val="clear" w:color="auto" w:fill="FFFFFF"/>
          </w:tcPr>
          <w:p w:rsidR="00890B44" w:rsidRPr="00405D52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05D52">
              <w:rPr>
                <w:rFonts w:ascii="Times New Roman" w:eastAsia="Calibri" w:hAnsi="Times New Roman"/>
                <w:lang w:eastAsia="en-US"/>
              </w:rPr>
              <w:t>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701" w:type="dxa"/>
            <w:shd w:val="clear" w:color="auto" w:fill="FFFFFF"/>
          </w:tcPr>
          <w:p w:rsidR="00890B44" w:rsidRPr="00405D52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Банковское дело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0003.0008.0087.0580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701" w:type="dxa"/>
          </w:tcPr>
          <w:p w:rsidR="00890B44" w:rsidRPr="00405D52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0003.0008.0088.0000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Ценные бумаги. Рынок ценных бумаг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0003.0008.0088.0603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Валютное регулирование и валютный контроль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0003.0008.0089.0621</w:t>
            </w:r>
          </w:p>
        </w:tc>
        <w:tc>
          <w:tcPr>
            <w:tcW w:w="6662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Валютный рынок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008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0003.0008.0089.0622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Валютное регулирование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0003.0008.0089.0623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0003.0008.0089.0624</w:t>
            </w:r>
          </w:p>
        </w:tc>
        <w:tc>
          <w:tcPr>
            <w:tcW w:w="6662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Валютный контроль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0003.0008.0092.0000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0003.0008.0092.0628</w:t>
            </w:r>
          </w:p>
        </w:tc>
        <w:tc>
          <w:tcPr>
            <w:tcW w:w="6662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Проверка деятельности хозяйствующих субъектов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0003.0009.0000.0000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Хозяйственная деятельность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0003.0009.0094.0000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Геология. Геодезия и картография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0003.0009.0094.0668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 xml:space="preserve">Работа </w:t>
            </w:r>
            <w:proofErr w:type="spellStart"/>
            <w:r w:rsidRPr="00F7011D">
              <w:rPr>
                <w:rFonts w:ascii="Times New Roman" w:eastAsia="Calibri" w:hAnsi="Times New Roman"/>
                <w:lang w:eastAsia="en-US"/>
              </w:rPr>
              <w:t>Росреестра</w:t>
            </w:r>
            <w:proofErr w:type="spellEnd"/>
            <w:r w:rsidRPr="00F7011D">
              <w:rPr>
                <w:rFonts w:ascii="Times New Roman" w:eastAsia="Calibri" w:hAnsi="Times New Roman"/>
                <w:lang w:eastAsia="en-US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Строительство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0003.0009.0096.0674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0003.0009.0098.0000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Сельское хозяйство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0003.0009.0098.0723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0003.0009.0098.0728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Ненадлежащее содержание домашних животных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0003.0009.0099.0000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Транспорт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0003.0009.0099.0742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Эксплуатация и сохранность автомобильных дорог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0003.0009.0099.0749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Программа по утилизации старых автомобилей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Связь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0003.0009.0100.0750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Государственное регулирование деятельности в области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0003.0009.0100.0754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Оказание услуг почтовой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0003.0009.0100.0760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Качество оказания услуг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0003.0009.0100.0765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Торговля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0003.0009.0102.0771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Качество товаров. Защита прав потребителей</w:t>
            </w:r>
          </w:p>
        </w:tc>
        <w:tc>
          <w:tcPr>
            <w:tcW w:w="1701" w:type="dxa"/>
          </w:tcPr>
          <w:p w:rsidR="00890B44" w:rsidRPr="00153DA9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0003.0009.0102.0772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Внешнеэкономическая деятельность. Таможенное дело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0003.0010.0112.0000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Зоны свободной торговли и таможенные союзы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0003.0010.0112.0787</w:t>
            </w:r>
          </w:p>
        </w:tc>
        <w:tc>
          <w:tcPr>
            <w:tcW w:w="6662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Зоны свободной торговли и таможенные союзы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0003.0010.0116.0000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Таможенно-тарифное регулирование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0003.0010.0116.0791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Утилизационный сбор</w:t>
            </w:r>
          </w:p>
        </w:tc>
        <w:tc>
          <w:tcPr>
            <w:tcW w:w="1701" w:type="dxa"/>
            <w:shd w:val="clear" w:color="auto" w:fill="FFFFF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0003.0010.0120.0000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0003.0010.0120.0801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701" w:type="dxa"/>
            <w:shd w:val="clear" w:color="auto" w:fill="FFFFF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0003.0010.0121.0000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0003.0010.0121.0802</w:t>
            </w:r>
          </w:p>
        </w:tc>
        <w:tc>
          <w:tcPr>
            <w:tcW w:w="6662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Таможенное регулирование и таможенное дело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Природные ресурсы и охрана окружающей природной среды</w:t>
            </w:r>
          </w:p>
        </w:tc>
        <w:tc>
          <w:tcPr>
            <w:tcW w:w="1701" w:type="dxa"/>
            <w:shd w:val="clear" w:color="auto" w:fill="9BBB59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0003.0011.0122.0000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008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0003.0011.0122.0828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Законодательство в области охраны окружающей среды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0003.0011.0123.0000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0003.0011.0123.0848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Информация и информатизация</w:t>
            </w:r>
          </w:p>
        </w:tc>
        <w:tc>
          <w:tcPr>
            <w:tcW w:w="1701" w:type="dxa"/>
            <w:shd w:val="clear" w:color="auto" w:fill="9BBB59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Общие положения в сфере информации и информатизации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0003.0012.0132.0877</w:t>
            </w:r>
          </w:p>
        </w:tc>
        <w:tc>
          <w:tcPr>
            <w:tcW w:w="6662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Оказание услуг в электронном виде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0003.0012.0133.0000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Управление в сфере информации и информатизации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0003.0012.0133.0879</w:t>
            </w:r>
          </w:p>
        </w:tc>
        <w:tc>
          <w:tcPr>
            <w:tcW w:w="6662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Электронное правительство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0003.0012.0134.0000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0003.0012.0134.0880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Архивный фон. Архивы. Структура архивов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0003.0012.0134.0881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Запросы архивных данных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Оборона, безопасность, законность</w:t>
            </w:r>
          </w:p>
        </w:tc>
        <w:tc>
          <w:tcPr>
            <w:tcW w:w="1701" w:type="dxa"/>
            <w:shd w:val="clear" w:color="auto" w:fill="FFFF00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Безопасность и охрана правопорядка</w:t>
            </w:r>
          </w:p>
        </w:tc>
        <w:tc>
          <w:tcPr>
            <w:tcW w:w="1701" w:type="dxa"/>
            <w:shd w:val="clear" w:color="auto" w:fill="9BBB59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0004.0016.0162.000</w:t>
            </w:r>
            <w:r w:rsidRPr="00F7011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color w:val="999999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Безопасность общества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0004.0016.0162.0995</w:t>
            </w:r>
          </w:p>
        </w:tc>
        <w:tc>
          <w:tcPr>
            <w:tcW w:w="6662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Недружественное поглощение и захват предприятий (</w:t>
            </w:r>
            <w:proofErr w:type="spellStart"/>
            <w:r w:rsidRPr="00F7011D">
              <w:rPr>
                <w:rFonts w:ascii="Times New Roman" w:eastAsia="Calibri" w:hAnsi="Times New Roman"/>
                <w:lang w:eastAsia="en-US"/>
              </w:rPr>
              <w:t>рейдерство</w:t>
            </w:r>
            <w:proofErr w:type="spellEnd"/>
            <w:r w:rsidRPr="00F7011D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0004.0016.0162.0996</w:t>
            </w:r>
          </w:p>
        </w:tc>
        <w:tc>
          <w:tcPr>
            <w:tcW w:w="6662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0004.0016.0162.1003</w:t>
            </w:r>
          </w:p>
        </w:tc>
        <w:tc>
          <w:tcPr>
            <w:tcW w:w="6662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Борьба с коррупцией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0004.0016.0162.1005</w:t>
            </w:r>
          </w:p>
        </w:tc>
        <w:tc>
          <w:tcPr>
            <w:tcW w:w="6662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законодательства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0004.0016.0162.1006</w:t>
            </w:r>
          </w:p>
        </w:tc>
        <w:tc>
          <w:tcPr>
            <w:tcW w:w="6662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жилищного законодательства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0004.0016.0162.1010</w:t>
            </w:r>
          </w:p>
        </w:tc>
        <w:tc>
          <w:tcPr>
            <w:tcW w:w="6662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0004.0016.0162.1015</w:t>
            </w:r>
          </w:p>
        </w:tc>
        <w:tc>
          <w:tcPr>
            <w:tcW w:w="6662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в сфере ЖКХ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0004.0016.0162.1020</w:t>
            </w:r>
          </w:p>
        </w:tc>
        <w:tc>
          <w:tcPr>
            <w:tcW w:w="6662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Паспортная система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0004.0016.0162.1021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Регистрация по месту жительства и пребывания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0004.0016.0162.1022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9BBB59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0004.0018.0000.0000</w:t>
            </w:r>
          </w:p>
        </w:tc>
        <w:tc>
          <w:tcPr>
            <w:tcW w:w="6662" w:type="dxa"/>
            <w:shd w:val="clear" w:color="auto" w:fill="9BBB59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Правосудие</w:t>
            </w:r>
          </w:p>
        </w:tc>
        <w:tc>
          <w:tcPr>
            <w:tcW w:w="1701" w:type="dxa"/>
            <w:shd w:val="clear" w:color="auto" w:fill="9BBB59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0004.0018.0171.0000</w:t>
            </w:r>
          </w:p>
        </w:tc>
        <w:tc>
          <w:tcPr>
            <w:tcW w:w="6662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Судоустройство. Судебная система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0004.0018.0171.1059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Обжалование судебных решений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0004.0018.0171.1070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FF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0004.0018.0171.1075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0004.0018.0171.1081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val="en-US"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Жилищно-коммунальная сфера</w:t>
            </w:r>
          </w:p>
        </w:tc>
        <w:tc>
          <w:tcPr>
            <w:tcW w:w="1701" w:type="dxa"/>
            <w:shd w:val="clear" w:color="auto" w:fill="FFFF00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890B44" w:rsidRPr="00F7011D" w:rsidRDefault="00890B44" w:rsidP="0003439B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Жилище</w:t>
            </w:r>
          </w:p>
        </w:tc>
        <w:tc>
          <w:tcPr>
            <w:tcW w:w="1701" w:type="dxa"/>
            <w:shd w:val="clear" w:color="auto" w:fill="9BBB59"/>
          </w:tcPr>
          <w:p w:rsidR="00890B44" w:rsidRPr="00F7011D" w:rsidRDefault="00890B44" w:rsidP="0003439B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0005.0005.0055.0000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</w:tcPr>
          <w:p w:rsidR="00890B44" w:rsidRPr="00F7011D" w:rsidRDefault="00890B44" w:rsidP="00034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890B44" w:rsidRPr="00F7011D" w:rsidRDefault="00890B44" w:rsidP="00034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0005.0005.0055.1131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Выделение жилья молодым семьям, специалистам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0005.0005.0055.1142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Служебные жилые помещения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Коммунальное хозяйство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color w:val="008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0005.0005.0056.1149</w:t>
            </w:r>
          </w:p>
        </w:tc>
        <w:tc>
          <w:tcPr>
            <w:tcW w:w="6662" w:type="dxa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01" w:type="dxa"/>
            <w:shd w:val="clear" w:color="auto" w:fill="BFBFBF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0005.0005.0057.1177</w:t>
            </w:r>
          </w:p>
        </w:tc>
        <w:tc>
          <w:tcPr>
            <w:tcW w:w="6662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Участие в долевом строительстве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0005.0005.0057.1179</w:t>
            </w:r>
          </w:p>
        </w:tc>
        <w:tc>
          <w:tcPr>
            <w:tcW w:w="6662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субсидий на жилье</w:t>
            </w:r>
          </w:p>
        </w:tc>
        <w:tc>
          <w:tcPr>
            <w:tcW w:w="1701" w:type="dxa"/>
          </w:tcPr>
          <w:p w:rsidR="00890B44" w:rsidRPr="00F7011D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90B44" w:rsidRPr="00F7011D" w:rsidTr="0003439B">
        <w:trPr>
          <w:cantSplit/>
        </w:trPr>
        <w:tc>
          <w:tcPr>
            <w:tcW w:w="2410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Итого:</w:t>
            </w:r>
          </w:p>
        </w:tc>
        <w:tc>
          <w:tcPr>
            <w:tcW w:w="6662" w:type="dxa"/>
            <w:vAlign w:val="center"/>
          </w:tcPr>
          <w:p w:rsidR="00890B44" w:rsidRPr="00F7011D" w:rsidRDefault="00890B44" w:rsidP="000343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890B44" w:rsidRPr="00795077" w:rsidRDefault="00890B44" w:rsidP="0003439B">
            <w:pPr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1464</w:t>
            </w:r>
          </w:p>
        </w:tc>
      </w:tr>
    </w:tbl>
    <w:p w:rsidR="00890B44" w:rsidRDefault="00890B44" w:rsidP="00890B44">
      <w:pPr>
        <w:jc w:val="both"/>
        <w:rPr>
          <w:rFonts w:ascii="Times New Roman" w:hAnsi="Times New Roman"/>
          <w:sz w:val="28"/>
          <w:szCs w:val="28"/>
        </w:rPr>
      </w:pPr>
    </w:p>
    <w:p w:rsidR="00890B44" w:rsidRDefault="00890B44" w:rsidP="00890B44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</w:p>
    <w:p w:rsidR="00262DE0" w:rsidRDefault="00890B44">
      <w:bookmarkStart w:id="0" w:name="_GoBack"/>
      <w:bookmarkEnd w:id="0"/>
    </w:p>
    <w:sectPr w:rsidR="00262DE0" w:rsidSect="00890B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44" w:rsidRDefault="00890B44" w:rsidP="00890B44">
      <w:pPr>
        <w:spacing w:after="0" w:line="240" w:lineRule="auto"/>
      </w:pPr>
      <w:r>
        <w:separator/>
      </w:r>
    </w:p>
  </w:endnote>
  <w:endnote w:type="continuationSeparator" w:id="0">
    <w:p w:rsidR="00890B44" w:rsidRDefault="00890B44" w:rsidP="0089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44" w:rsidRDefault="00890B44" w:rsidP="00890B44">
      <w:pPr>
        <w:spacing w:after="0" w:line="240" w:lineRule="auto"/>
      </w:pPr>
      <w:r>
        <w:separator/>
      </w:r>
    </w:p>
  </w:footnote>
  <w:footnote w:type="continuationSeparator" w:id="0">
    <w:p w:rsidR="00890B44" w:rsidRDefault="00890B44" w:rsidP="00890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44"/>
    <w:rsid w:val="001C60BD"/>
    <w:rsid w:val="002D15EB"/>
    <w:rsid w:val="00302897"/>
    <w:rsid w:val="00393B3B"/>
    <w:rsid w:val="00644D1C"/>
    <w:rsid w:val="0064616F"/>
    <w:rsid w:val="00805B1A"/>
    <w:rsid w:val="00890B44"/>
    <w:rsid w:val="00EA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0B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90B4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90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0B4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0B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90B4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90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0B4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 Сергеевна</dc:creator>
  <cp:lastModifiedBy>Винокурова Ольга Сергеевна</cp:lastModifiedBy>
  <cp:revision>1</cp:revision>
  <dcterms:created xsi:type="dcterms:W3CDTF">2021-02-12T05:41:00Z</dcterms:created>
  <dcterms:modified xsi:type="dcterms:W3CDTF">2021-02-12T05:42:00Z</dcterms:modified>
</cp:coreProperties>
</file>