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СПРАВКА</w:t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входящей корреспонденции по тематике обращений граждан</w:t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c 01.04.2017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по 30.04.2017</w:t>
      </w:r>
    </w:p>
    <w:p>
      <w:pPr>
        <w:spacing w:before="0" w:after="0" w:line="276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  <w:t xml:space="preserve">в соответствии с Типовым общероссийским тематическим классификатором обращений граждан</w:t>
      </w:r>
    </w:p>
    <w:tbl>
      <w:tblPr>
        <w:tblInd w:w="108" w:type="dxa"/>
      </w:tblPr>
      <w:tblGrid>
        <w:gridCol w:w="2448"/>
        <w:gridCol w:w="6663"/>
        <w:gridCol w:w="1559"/>
      </w:tblGrid>
      <w:tr>
        <w:trPr>
          <w:trHeight w:val="276" w:hRule="auto"/>
          <w:jc w:val="left"/>
          <w:cantSplit w:val="1"/>
        </w:trPr>
        <w:tc>
          <w:tcPr>
            <w:tcW w:w="2448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Код</w:t>
            </w:r>
          </w:p>
        </w:tc>
        <w:tc>
          <w:tcPr>
            <w:tcW w:w="6663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Наименование тематики документа</w:t>
            </w:r>
          </w:p>
        </w:tc>
        <w:tc>
          <w:tcPr>
            <w:tcW w:w="1559" w:type="dxa"/>
            <w:vMerge w:val="restart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Кол-во обращений</w:t>
            </w:r>
          </w:p>
        </w:tc>
      </w:tr>
      <w:tr>
        <w:trPr>
          <w:trHeight w:val="276" w:hRule="auto"/>
          <w:jc w:val="left"/>
        </w:trPr>
        <w:tc>
          <w:tcPr>
            <w:tcW w:w="2448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709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663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709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559" w:type="dxa"/>
            <w:vMerge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709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0001.0000.0000.0000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Государство, общество, политика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0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0001.0001.0000.0000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Конституционный строй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0001.0001.0006.0000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0001.0001.0006.0648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0001.0001.0006.0649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Основы государственного управления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6a6a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0001.0002.0023.0000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Органы исполнительной власти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0001.0002.0023.0170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органов исполнительной власти субъектов Российской Федерации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0001.0002.0023.0726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Государственные услуги, оказываемые органом исполнительной власти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6a6a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0001.0002.0024.0172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Федеральная государственная гражданская служба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0001.0002.0024.0173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Государственная служба субъектов Российской Федерации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0001.0002.0024.0653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Законодательство о государственной службе. Должностной регламент государственного служащего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0001.0002.0024.1239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0001.0002.0024.1283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Установление испытательного срока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0001.0002.0024.1284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Ротация государственных гражданских служащих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0001.0002.0024.1285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Наставничество на государственной гражданской службе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0001.0002.0024.1286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Критерии оценки эффективности деятельности государственных гражданских служащих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0001.0002.0024.1287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Дисциплинарные взыскания государственных служащих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0001.0002.0024.1288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Административная ответственность государственных служащих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0001.0002.0024.1289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0001.0002.0024.1290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0001.0002.0024.1291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Аттестационные комиссии при органах государственной власти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0001.0002.0024.1292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Повышение квалификации государственных гражданских служащих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0001.0002.0024.1293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Система оплаты труда государственных гражданских служащих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0001.0002.0024.1294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Коррупционные риски на государственной гражданской службе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0001.0002.0024.1295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0001.0002.0024.1296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Квалификационные требования для замещения должностей государственной гражданской службы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0001.0002.0024.1297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Мотивация государственных гражданских служащих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6a6a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0001.0002.0025.0000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0001.0002.0025.0465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Государственное регулирование экономики. Федеральные целевые программы. Государственные программы Российской Федерации. Экономическое развитие территорий. Борьба с монополизмом, развитие конкуренции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0001.0002.0025.0466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Развитие предпринимательской деятельности, малый и средний бизнес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0001.0002.0025.0094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Многофункциональные центры предоставления государственных (муниципальных) услуг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0001.0002.0025.1342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Государственные закупки, конкурсы, аукционы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0001.0002.0025.1338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Эффективность закупок и расходов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0001.0002.0025.0177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Лицензирование (за исключением внешнеэкономической деятельности)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0001.0002.0025.0179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Цены и ценообразование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0001.0002.0025.0180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Прожиточный минимум. Размер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потребительской корзины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».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Уровень жизни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6a6a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Обращения, заявления и жалобы граждан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0001.0002.0027.0108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Личный приём руководителями федеральных органов исполнительной власти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8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0001.0002.0027.0110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0001.0002.0027.0111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Рассмотрение обращения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0001.0002.0027.0119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Обращения, не подписанные авторами, без указания адреса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0001.0002.0027.0120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Запросы архивных данных (за исключением зарубежных стран)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0001.0002.0027.0121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Переписка прекращена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0001.0002.0027.0122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Отсутствует адресат обращения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0001.0002.0027.0123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Обработка персональных данных, содержащихся в обращении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37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0001.0002.0027.0124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Некорректные обращения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0001.0002.0027.0125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Почтовое отправление или электронное сообщение (за исключением зарубежных стран), не имеющее смысла или содержащее рассуждения общего характера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являющееся обращением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0001.0002.0027.0163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Почтовое отправление или электронное сообщение из зарубежных стран, не имеющее смысла или содержащее рассуждения общего характера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 являющееся обращением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0001.0002.0027.0126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Обращения, не поддающиеся прочтению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0001.0002.0027.0162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Обращение в форме электронного документа без точного адреса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0001.0002.0027.0165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 федерального государственного органа и его руководителей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0001.0002.0027.0166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Деятельность органов местного самоуправления и его руководителей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0001.0002.0027.0654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Несогласие с результатами рассмотрения обращения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0001.0002.0027.0758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Заявление о прекращении рассмотрения обращения заявителя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00b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0001.0003.0000.0000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00b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Гражданское право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00b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6a6a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0001.0003.0030.0000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Граждане (физические лица)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0001.0003.0030.0471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Проблемы предпринимателей, работающих без образования юридического лица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85" w:hRule="auto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6a6a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0001.0003.0031.0000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Юридические лица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0001.0003.0031.0475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0001.0003.0031.0472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6a6a6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0001.0003.0037.0000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0001.0003.0037.0723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Регистрация прав на недвижимое имущество и сделок с ним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0001.0003.0037.1241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Приобретение права собственности. Прекращение права собственности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0002.0000.0000.0000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Социальная сфера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0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0002.0004.0000.0000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Семья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0002.0004.0047.0000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Права и обязанности родителей и детей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0002.0004.0047.0211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Права и обязанности родителей и детей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0002.0006.0000.0000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Труд и занятость населения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0002.0006.0064.0000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Трудоустройство и занятость населения (за исключением международного сотрудничества)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0002.0006.0064.1380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Просьбы о трудоустройстве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0002.0006.0065.0000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Труд (за исключением международного сотрудничества)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0002.0006.0065.0217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Труд, зарплата, пособия в связи с закрытием, банкротством и ликвидацией предприятий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0002.0006.0065.0218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Увольнение и восстановление на работе (кроме обжалования решений судов)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0002.0006.0065.0221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Трудовой стаж и трудовые книжки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0002.0006.0065.0222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Отпуска. Оплата бюллетеней (по болезни, уходу за ребенком и т.д.)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0002.0006.0065.0225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труда и зарплата государственных и муниципальных служащих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0002.0006.0065.0227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Задержка выплаты зарплаты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0002.0006.0065.0297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Вопросы кадрового обеспечения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0002.0006.0065.0298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Вопросы социального обеспечения работников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0002.0006.0065.0660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Дисциплина труда. Незаконное привлечение к дисциплинарной ответственности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0002.0006.0065.1401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Выработка единых принципов оценки профессиональной подготовки рабочих кадров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0002.0006.0065.1402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Просьбы о включении в резерв управленческих кадров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0002.0006.0065.1403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Единая база вакансий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0002.0006.0065.1404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Формирование резерва управленческих кадров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0002.0006.0065.1405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труда и зарплата государственных служащих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0002.0006.0065.1406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труда и зарплата муниципальных служащих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0002.0006.0065.1407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Принцип оплаты труда в зависимости от достижения показателей результативности профессиональной служебной деятельности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0002.0006.0065.1408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Выплата премий за выполнение особо важных и сложных заданий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0002.0006.0065.1409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Материальная и моральная мотивация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0002.0006.0065.1410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Подготовка и переподготовка управленческих кадров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0002.0006.0065.1412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Нормирование труда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0002.0006.0065.1413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Начисление заработной платы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0002.0006.0065.1414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Индексация заработной платы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0002.0006.0065.1415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Отсутствие роста заработной платы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0002.0007.0000.0000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Социальное обеспечение и социальное страхование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0002.0007.0066.0000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Общие положения</w:t>
            </w:r>
            <w:r>
              <w:rPr>
                <w:rFonts w:ascii="Times New Roman" w:hAnsi="Times New Roman" w:cs="Times New Roman" w:eastAsia="Times New Roman"/>
                <w:color w:val="800000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в законодательстве о социальном обеспечении и социальном страховании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0002.0007.0066.0231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Законодательство в области социального обеспечения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0002.0007.0067.0000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Управление социальным обеспечением и социальным страхованием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0002.0007.0067.0245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Пенсионный фонд Российской Федерации и негосударственные пенсионные фонды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0002.0007.0067.0257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Фонд социального страхования Российской Федерации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0002.0007.0067.0316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Фонд обязательного медицинского страхования (ФОМС)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0002.0007.0072.0000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Пособия. Компенсационные выплаты (за исключением международного сотрудничества)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0002.0007.0072.0260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Оказание финансовой помощи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0002.0013.0000.0000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Образование. Наука. Культура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0002.0013.0142.0000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Средства массовой информации (за исключением вопросов информатизации)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0002.0013.0142.0292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Средства массовой информации (телевидение, радио, пресса, электронные). Реклама в СМИ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0002.0014.0000.0000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Здравоохранение. Физическая культура и спорт. Туризм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0002.0014.0143.0000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Здравоохранение (за исключением международного сотрудничества)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0002.0014.0143.0301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Государственное и муниципальное здравоохранение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0003.0000.0000.0000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Экономика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0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Финансы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0003.0008.0077.0000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Общие положения финансовой системы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0003.0008.0077.0683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Стратегия и перспективы развития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0003.0008.0079.0000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Денежная система и денежное обращение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0003.0008.0079.0347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Игорный бизнес. Лотереи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Налоги и сборы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0003.0008.0086.0332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Федеральные, региональные, местные налоги и сборы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0003.0008.0086.0333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Налоговая служба: налоги, сборы и штрафы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0003.0008.0086.0334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Налоговые правонарушения, ответственность за их совершение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233" w:hRule="auto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0003.0008.0086.0542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Обжалование решений государственных органов и должностных лиц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0003.0008.0086.0684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Налоговые преференции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383" w:hRule="auto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0003.0008.0086.0759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Водный налог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0003.0008.0086.0760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Земельный налог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103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0003.0008.0086.0761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Налог на добавленную стоимость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0003.0008.0086.0762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Налог на добычу полезных ископаемых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0003.0008.0086.0763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Транспортный налог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246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0003.0008.0086.0764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Налог на имущество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205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0003.0008.0086.0765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Налог на доходы физических лиц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145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0003.0008.0086.0766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Налог на прибыль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0003.0008.0086.0767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Госпошлина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0003.0008.0086.0768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Налогообложение малого бизнеса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0003.0008.0086.0769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Задолженность по налогам и сборам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106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0003.0008.0086.0770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Уклонение от налогообложения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0003.0008.0086.0771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Применение ККТ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0003.0008.0086.0772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Получение и отказ от ИНН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0003.0008.0086.0773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Бухгалтерский учет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0003.0008.0086.0774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Юридические вопросы по налогам и сборам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0003.0008.0086.0775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67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0003.0008.0086.0776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Предоставление отсрочки или рассрочки по уплате налога, сбора, пени, штрафа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0003.0008.0086.0777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Организация работы с налогоплательщиками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52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0003.0008.0086.1470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2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Совершенствование налогового администрирования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0003.0008.0086.1471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2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Государственная регистрация юридических лиц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0003.0008.0086.1471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2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Государственная регистрация физических лиц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2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0003.0008.0086.1472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720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Доступ к персонифицированной информации о состоянии расчета с бюджетом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0003.0008.0086.0778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Налогообложение алкогольной продукции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0003.0008.0086.0779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0003.0008.0087.0000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Банковское дело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0003.0008.0087.0685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Вклады в коммерческие банки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0003.0008.0088.0000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Ценные бумаги. Рынок ценных бумаг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0003.0008.0088.0337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Рынок ценных бумаг. Деятельность организаций, производящих операции с ценными бумагами, их взаимоотношения с владельцами и держателями ценных бумаг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0003.0008.0089.0000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Валютное регулирование и валютный контроль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0003.0008.0089.0801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Федеральный закон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 валютном регулировании и валютном контроле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»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0003.0008.0092.0000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Аудиторская деятельность (за исключением экологического аудита)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0003.0009.0000.0000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Хозяйственная деятельность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0003.0009.0096.0000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Строительство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0003.0009.0096.0363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Нарушения законодательства, СНИПов при строительстве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0003.0009.0098.0000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Сельское хозяйство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0003.0009.0098.0687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Земледелие и производство продукции растениеводства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0003.0009.0100.0000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Связь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0003.0009.0100.0419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Качество оказания услуг связи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0003.0009.0100.0423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Электронная связь. Интернет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0003.0009.0102.0000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Торговля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0003.0009.0102.0433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Качество товаров. Защита прав потребителей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0003.0010.0000.0000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Внешнеэкономическая деятельность. Таможенное дело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0003.0010.0117.0000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Нетарифные ограничения в сфере внешнеэкономической деятельности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0003.0010.0117.0478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Лицензирование, квотирование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0003.0010.0121.0000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Таможенное дело (за исключением международного экономического сотрудничества)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0003.0010.0121.0444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Таможенные пошлины и налоги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0003.0010.0121.0445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Таможенные режимы. Таможенное оформление. Таможенные платежи. Таможенный контроль. Таможенная инфраструктура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0003.0011.0000.0000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Природные ресурсы и охрана окружающей природной среды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0003.0011.0122.0000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0003.0011.0122.0454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Природоохранное законодательство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0003.0012.0000.0000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Информация и информатизация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0003.0012.0133.0000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Управление в сфере информации и информатизации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0003.0012.0133.0695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Электронное правительство. Оказание услуг в электронном виде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0003.0012.0134.0000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Информационные ресурсы. Пользование информационными ресурсами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0004.0000.0000.0000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Оборона, безопасность, законность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0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0004.0015.000.0000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Оборона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0004.0015.0155.0911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Злоупотребление служебным положением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0004.0016.0000.0000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Безопасность и охрана правопорядка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8" w:type="dxa"/>
              <w:right w:w="108" w:type="dxa"/>
            </w:tcMar>
            <w:vAlign w:val="center"/>
          </w:tcPr>
          <w:p>
            <w:pPr>
              <w:tabs>
                <w:tab w:val="center" w:pos="4153" w:leader="none"/>
                <w:tab w:val="right" w:pos="8306" w:leader="none"/>
              </w:tabs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0004.0016.0162.0000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Безопасность общества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0004.0016.0162.0512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Борьба с коррупцией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0004.0016.0162.0513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Преступления  против собственности (государственной, частной, личной)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0004.0016.0162.0473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Недружественное поглощение и захват предприятий (рейдерство)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0004.0016.0162.0470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Законодательство в сфере экономики, в том числе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–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 вопросам приватизации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0004.0016.0162.0698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Противопожарная служба, соблюдение норм противопожарной безопасности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0004.0018.0000.0000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Правосудие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bfbfb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0004.0018.0171.0000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Судоустройство. Судебная система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0004.0018.0171.0540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Обжалование судебных решений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0004.0018.0171.0541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Неисполнение судебных решений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0004.0018.0171.0542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Обжалование решений государственных органов и должностных лиц в судебном порядке (за исключением связанных с рассмотрением обращений)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  <w:t xml:space="preserve">0004.0018.0171.0549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Обжалование действий должностных лиц, связанных с рассмотрением обращений в судебном порядке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0005.0000.0000.0000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0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Жилищно-коммунальная сфера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ffff0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0005.0005.0000.0000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113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Жилище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92d050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0005.0005.0055.0000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0005.0005.0055.0579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Постановка на учет и восстановление в очереди на получение жилья 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0005.0005.0056.0000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800000"/>
                <w:spacing w:val="0"/>
                <w:position w:val="0"/>
                <w:sz w:val="24"/>
                <w:shd w:fill="auto" w:val="clear"/>
              </w:rPr>
              <w:t xml:space="preserve">Коммунальное хозяйство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auto" w:fill="d9d9d9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48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0005.0005.0056.0600</w:t>
            </w:r>
          </w:p>
        </w:tc>
        <w:tc>
          <w:tcPr>
            <w:tcW w:w="6663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Оплата жилищно-коммунальных услуг (ЖКХ). Тарифы и льготы по оплате коммунальных услуг и электроэнергии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9111" w:type="dxa"/>
            <w:gridSpan w:val="2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(в т.ч. личный прием руководством)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:</w:t>
            </w:r>
          </w:p>
        </w:tc>
        <w:tc>
          <w:tcPr>
            <w:tcW w:w="1559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1049</w:t>
            </w:r>
          </w:p>
        </w:tc>
      </w:tr>
    </w:tbl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