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A8" w:rsidRPr="00AC6298" w:rsidRDefault="005E4FA8" w:rsidP="005E4FA8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AC6298">
        <w:rPr>
          <w:rFonts w:ascii="Times New Roman" w:hAnsi="Times New Roman"/>
          <w:sz w:val="26"/>
          <w:szCs w:val="26"/>
        </w:rPr>
        <w:t>СПРАВКА</w:t>
      </w:r>
    </w:p>
    <w:p w:rsidR="005E4FA8" w:rsidRPr="00AC6298" w:rsidRDefault="005E4FA8" w:rsidP="005E4FA8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AC6298">
        <w:rPr>
          <w:rFonts w:ascii="Times New Roman" w:hAnsi="Times New Roman"/>
          <w:sz w:val="26"/>
          <w:szCs w:val="26"/>
        </w:rPr>
        <w:t>входящей корреспонденции по тематике обращений граждан</w:t>
      </w:r>
    </w:p>
    <w:p w:rsidR="005E4FA8" w:rsidRPr="005E4FA8" w:rsidRDefault="005E4FA8" w:rsidP="005E4FA8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AC6298">
        <w:rPr>
          <w:rFonts w:ascii="Times New Roman" w:hAnsi="Times New Roman"/>
          <w:sz w:val="26"/>
          <w:szCs w:val="26"/>
        </w:rPr>
        <w:t>c 01.</w:t>
      </w:r>
      <w:r w:rsidR="004073FC">
        <w:rPr>
          <w:rFonts w:ascii="Times New Roman" w:hAnsi="Times New Roman"/>
          <w:sz w:val="26"/>
          <w:szCs w:val="26"/>
        </w:rPr>
        <w:t>0</w:t>
      </w:r>
      <w:r w:rsidR="00184985">
        <w:rPr>
          <w:rFonts w:ascii="Times New Roman" w:hAnsi="Times New Roman"/>
          <w:sz w:val="26"/>
          <w:szCs w:val="26"/>
        </w:rPr>
        <w:t>6</w:t>
      </w:r>
      <w:r w:rsidR="00B14097" w:rsidRPr="00AC6298">
        <w:rPr>
          <w:rFonts w:ascii="Times New Roman" w:hAnsi="Times New Roman"/>
          <w:sz w:val="26"/>
          <w:szCs w:val="26"/>
        </w:rPr>
        <w:t>.20</w:t>
      </w:r>
      <w:r w:rsidR="00016E2F" w:rsidRPr="00AC6298">
        <w:rPr>
          <w:rFonts w:ascii="Times New Roman" w:hAnsi="Times New Roman"/>
          <w:sz w:val="26"/>
          <w:szCs w:val="26"/>
        </w:rPr>
        <w:t>2</w:t>
      </w:r>
      <w:r w:rsidR="00C56745">
        <w:rPr>
          <w:rFonts w:ascii="Times New Roman" w:hAnsi="Times New Roman"/>
          <w:sz w:val="26"/>
          <w:szCs w:val="26"/>
        </w:rPr>
        <w:t>2</w:t>
      </w:r>
      <w:r w:rsidRPr="00AC6298">
        <w:rPr>
          <w:rFonts w:ascii="Times New Roman" w:hAnsi="Times New Roman"/>
          <w:sz w:val="26"/>
          <w:szCs w:val="26"/>
        </w:rPr>
        <w:t xml:space="preserve"> по </w:t>
      </w:r>
      <w:r w:rsidR="003A07CE">
        <w:rPr>
          <w:rFonts w:ascii="Times New Roman" w:hAnsi="Times New Roman"/>
          <w:sz w:val="26"/>
          <w:szCs w:val="26"/>
        </w:rPr>
        <w:t>31</w:t>
      </w:r>
      <w:r w:rsidRPr="00AC6298">
        <w:rPr>
          <w:rFonts w:ascii="Times New Roman" w:hAnsi="Times New Roman"/>
          <w:sz w:val="26"/>
          <w:szCs w:val="26"/>
        </w:rPr>
        <w:t>.</w:t>
      </w:r>
      <w:r w:rsidR="00184985">
        <w:rPr>
          <w:rFonts w:ascii="Times New Roman" w:hAnsi="Times New Roman"/>
          <w:sz w:val="26"/>
          <w:szCs w:val="26"/>
        </w:rPr>
        <w:t>06</w:t>
      </w:r>
      <w:r w:rsidR="00016E2F" w:rsidRPr="00AC6298">
        <w:rPr>
          <w:rFonts w:ascii="Times New Roman" w:hAnsi="Times New Roman"/>
          <w:sz w:val="26"/>
          <w:szCs w:val="26"/>
        </w:rPr>
        <w:t>.202</w:t>
      </w:r>
      <w:r w:rsidR="00C56745">
        <w:rPr>
          <w:rFonts w:ascii="Times New Roman" w:hAnsi="Times New Roman"/>
          <w:sz w:val="26"/>
          <w:szCs w:val="26"/>
        </w:rPr>
        <w:t>2</w:t>
      </w:r>
    </w:p>
    <w:p w:rsidR="005E4FA8" w:rsidRPr="005E4FA8" w:rsidRDefault="005E4FA8" w:rsidP="005E4FA8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5E4FA8">
        <w:rPr>
          <w:rFonts w:ascii="Times New Roman" w:hAnsi="Times New Roman"/>
          <w:sz w:val="26"/>
          <w:szCs w:val="26"/>
        </w:rPr>
        <w:t>в соответствии с Типовым общероссийским тематическим классификатором обращений граждан</w:t>
      </w:r>
    </w:p>
    <w:tbl>
      <w:tblPr>
        <w:tblW w:w="107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662"/>
        <w:gridCol w:w="1701"/>
      </w:tblGrid>
      <w:tr w:rsidR="00B9777B" w:rsidRPr="00F7011D" w:rsidTr="00257636">
        <w:trPr>
          <w:cantSplit/>
          <w:trHeight w:val="1352"/>
        </w:trPr>
        <w:tc>
          <w:tcPr>
            <w:tcW w:w="2410" w:type="dxa"/>
            <w:vAlign w:val="center"/>
          </w:tcPr>
          <w:p w:rsidR="00B9777B" w:rsidRPr="00A94863" w:rsidRDefault="00B9777B" w:rsidP="004C0CEB">
            <w:pPr>
              <w:jc w:val="center"/>
            </w:pPr>
            <w:r w:rsidRPr="00A94863">
              <w:t>Код</w:t>
            </w:r>
          </w:p>
        </w:tc>
        <w:tc>
          <w:tcPr>
            <w:tcW w:w="6662" w:type="dxa"/>
            <w:vAlign w:val="center"/>
          </w:tcPr>
          <w:p w:rsidR="00B9777B" w:rsidRPr="00A94863" w:rsidRDefault="00B9777B" w:rsidP="004C0CEB">
            <w:pPr>
              <w:jc w:val="center"/>
            </w:pPr>
            <w:r w:rsidRPr="00A94863">
              <w:rPr>
                <w:noProof/>
              </w:rPr>
              <w:t>Наименование тематики документа</w:t>
            </w:r>
          </w:p>
        </w:tc>
        <w:tc>
          <w:tcPr>
            <w:tcW w:w="1701" w:type="dxa"/>
            <w:vAlign w:val="center"/>
          </w:tcPr>
          <w:p w:rsidR="00B9777B" w:rsidRPr="00A94863" w:rsidRDefault="00B9777B" w:rsidP="004C0CEB">
            <w:pPr>
              <w:jc w:val="center"/>
              <w:rPr>
                <w:noProof/>
              </w:rPr>
            </w:pPr>
            <w:r>
              <w:rPr>
                <w:noProof/>
              </w:rPr>
              <w:t>Кол-во обраще</w:t>
            </w:r>
            <w:r w:rsidRPr="00A94863">
              <w:rPr>
                <w:noProof/>
              </w:rPr>
              <w:t>ний</w:t>
            </w:r>
          </w:p>
        </w:tc>
      </w:tr>
      <w:tr w:rsidR="00B9777B" w:rsidRPr="00F7011D" w:rsidTr="00257636">
        <w:trPr>
          <w:cantSplit/>
          <w:trHeight w:val="334"/>
        </w:trPr>
        <w:tc>
          <w:tcPr>
            <w:tcW w:w="2410" w:type="dxa"/>
            <w:tcBorders>
              <w:bottom w:val="single" w:sz="6" w:space="0" w:color="auto"/>
            </w:tcBorders>
          </w:tcPr>
          <w:p w:rsidR="00B9777B" w:rsidRPr="00A94863" w:rsidRDefault="00B9777B" w:rsidP="004C0CEB">
            <w:pPr>
              <w:jc w:val="center"/>
              <w:rPr>
                <w:noProof/>
              </w:rPr>
            </w:pPr>
            <w:r w:rsidRPr="00A94863">
              <w:rPr>
                <w:noProof/>
              </w:rPr>
              <w:t>1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B9777B" w:rsidRPr="00A94863" w:rsidRDefault="00B9777B" w:rsidP="004C0CEB">
            <w:pPr>
              <w:jc w:val="center"/>
              <w:rPr>
                <w:noProof/>
              </w:rPr>
            </w:pPr>
            <w:r w:rsidRPr="00A94863">
              <w:rPr>
                <w:noProof/>
              </w:rPr>
              <w:t>2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B9777B" w:rsidRPr="00A94863" w:rsidRDefault="00B9777B" w:rsidP="004C0CEB">
            <w:pPr>
              <w:jc w:val="center"/>
              <w:rPr>
                <w:noProof/>
              </w:rPr>
            </w:pPr>
            <w:r w:rsidRPr="00A94863">
              <w:rPr>
                <w:noProof/>
              </w:rPr>
              <w:t>3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B9777B" w:rsidRPr="00A94863" w:rsidRDefault="00B9777B" w:rsidP="004C0CEB">
            <w:pPr>
              <w:rPr>
                <w:bCs/>
              </w:rPr>
            </w:pPr>
            <w:r w:rsidRPr="00A94863">
              <w:t>0001.0000.0000.0000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B9777B" w:rsidRPr="00A94863" w:rsidRDefault="00B9777B" w:rsidP="004C0CEB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Государство, общество, полит</w:t>
            </w:r>
            <w:r w:rsidRPr="00A94863">
              <w:rPr>
                <w:b/>
                <w:bCs/>
                <w:color w:val="800000"/>
              </w:rPr>
              <w:t>и</w:t>
            </w:r>
            <w:r w:rsidRPr="00A94863">
              <w:rPr>
                <w:b/>
                <w:bCs/>
                <w:color w:val="800000"/>
              </w:rPr>
              <w:t>ка</w:t>
            </w:r>
          </w:p>
        </w:tc>
        <w:tc>
          <w:tcPr>
            <w:tcW w:w="1701" w:type="dxa"/>
            <w:shd w:val="clear" w:color="auto" w:fill="FFFF00"/>
          </w:tcPr>
          <w:p w:rsidR="00B9777B" w:rsidRPr="004A0645" w:rsidRDefault="00B9777B" w:rsidP="004C0CEB">
            <w:pPr>
              <w:jc w:val="center"/>
              <w:rPr>
                <w:noProof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B9777B" w:rsidRPr="00A94863" w:rsidRDefault="00B9777B" w:rsidP="004C0CEB">
            <w:r w:rsidRPr="00A94863">
              <w:t>0001.0002.0000.0000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B9777B" w:rsidRPr="00A94863" w:rsidRDefault="00B9777B" w:rsidP="004C0CEB">
            <w:pPr>
              <w:ind w:right="113"/>
              <w:rPr>
                <w:b/>
                <w:color w:val="800000"/>
              </w:rPr>
            </w:pPr>
            <w:r w:rsidRPr="00AD7EAE">
              <w:rPr>
                <w:b/>
                <w:color w:val="800000"/>
                <w:shd w:val="clear" w:color="auto" w:fill="9BBB59"/>
              </w:rPr>
              <w:t>Основы</w:t>
            </w:r>
            <w:r w:rsidRPr="00A94863">
              <w:rPr>
                <w:b/>
                <w:color w:val="800000"/>
              </w:rPr>
              <w:t xml:space="preserve"> государственного управления</w:t>
            </w:r>
          </w:p>
        </w:tc>
        <w:tc>
          <w:tcPr>
            <w:tcW w:w="1701" w:type="dxa"/>
            <w:shd w:val="clear" w:color="auto" w:fill="9BBB59"/>
          </w:tcPr>
          <w:p w:rsidR="00B9777B" w:rsidRPr="004A0645" w:rsidRDefault="00B9777B" w:rsidP="004C0CEB">
            <w:pPr>
              <w:jc w:val="center"/>
              <w:rPr>
                <w:noProof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Cs/>
              </w:rPr>
            </w:pPr>
            <w:r w:rsidRPr="00A94863">
              <w:t>0001.0002.0023.0000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Органы исполнительной власти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</w:rPr>
            </w:pPr>
          </w:p>
        </w:tc>
      </w:tr>
      <w:tr w:rsidR="00B9777B" w:rsidRPr="00F7011D" w:rsidTr="00257636">
        <w:trPr>
          <w:cantSplit/>
          <w:trHeight w:val="648"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0001.0002.0023.0</w:t>
            </w:r>
            <w:r>
              <w:t>062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A94863" w:rsidRDefault="00B9777B" w:rsidP="004C0CEB">
            <w: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701" w:type="dxa"/>
          </w:tcPr>
          <w:p w:rsidR="00B9777B" w:rsidRPr="0088221E" w:rsidRDefault="00B9777B" w:rsidP="004C0CEB">
            <w:pPr>
              <w:jc w:val="center"/>
              <w:rPr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0001.0002.0023.0</w:t>
            </w:r>
            <w:r>
              <w:t>063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A94863" w:rsidRDefault="00B9777B" w:rsidP="004C0CEB">
            <w:r>
              <w:t>Работа официального сайта федерального органа исполнительной власти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Pr="00A94863" w:rsidRDefault="00B9777B" w:rsidP="004C0CEB">
            <w:r w:rsidRPr="00A94863">
              <w:t>0001.0002.0023.0</w:t>
            </w:r>
            <w:r>
              <w:t>064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A94863" w:rsidRDefault="00B9777B" w:rsidP="004C0CEB">
            <w:r>
              <w:t>Деятельность</w:t>
            </w:r>
            <w:r w:rsidRPr="00A94863">
              <w:t xml:space="preserve"> органов исполнительной власти субъект</w:t>
            </w:r>
            <w:r>
              <w:t>а</w:t>
            </w:r>
            <w:r w:rsidRPr="00A94863">
              <w:t xml:space="preserve"> Росси</w:t>
            </w:r>
            <w:r w:rsidRPr="00A94863">
              <w:t>й</w:t>
            </w:r>
            <w:r w:rsidRPr="00A94863">
              <w:t>ской Федерации</w:t>
            </w:r>
            <w:r>
              <w:t>. Принимаемые решения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Pr="00A94863" w:rsidRDefault="00B9777B" w:rsidP="004C0CEB">
            <w:r w:rsidRPr="00A94863">
              <w:t>0001.0002.0023.0</w:t>
            </w:r>
            <w:r>
              <w:t>065</w:t>
            </w:r>
          </w:p>
        </w:tc>
        <w:tc>
          <w:tcPr>
            <w:tcW w:w="6662" w:type="dxa"/>
            <w:shd w:val="clear" w:color="auto" w:fill="auto"/>
          </w:tcPr>
          <w:p w:rsidR="00B9777B" w:rsidRPr="00A94863" w:rsidRDefault="00B9777B" w:rsidP="004C0CEB">
            <w:r>
              <w:t>Деятельность общественного совета при органе исполнительной власти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0001.0002.0024.0000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Государственная служба в Российской Федерации (за искл</w:t>
            </w:r>
            <w:r w:rsidRPr="00A94863">
              <w:rPr>
                <w:b/>
                <w:color w:val="800000"/>
              </w:rPr>
              <w:t>ю</w:t>
            </w:r>
            <w:r w:rsidRPr="00A94863">
              <w:rPr>
                <w:b/>
                <w:color w:val="800000"/>
              </w:rPr>
              <w:t>чением особенности регулирования службы отдельных категорий работников, государственных сл</w:t>
            </w:r>
            <w:r w:rsidRPr="00A94863">
              <w:rPr>
                <w:b/>
                <w:color w:val="800000"/>
              </w:rPr>
              <w:t>у</w:t>
            </w:r>
            <w:r w:rsidRPr="00A94863">
              <w:rPr>
                <w:b/>
                <w:color w:val="800000"/>
              </w:rPr>
              <w:t>жащих)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0001.0002.0024.0</w:t>
            </w:r>
            <w:r>
              <w:t>066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E97005" w:rsidRDefault="00B9777B" w:rsidP="004C0CEB">
            <w: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0001.0002.0024.0</w:t>
            </w:r>
            <w:r>
              <w:t>067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>
              <w:t>Поступление на государственную службу Российской Федерации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0001.0002.0024.0</w:t>
            </w:r>
            <w:r>
              <w:t>069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>
              <w:t xml:space="preserve">Прохождение </w:t>
            </w:r>
            <w:r w:rsidRPr="00A94863">
              <w:t>государственн</w:t>
            </w:r>
            <w:r>
              <w:t>ой</w:t>
            </w:r>
            <w:r w:rsidRPr="00A94863">
              <w:t xml:space="preserve"> </w:t>
            </w:r>
            <w:r>
              <w:t>с</w:t>
            </w:r>
            <w:r w:rsidRPr="00A94863">
              <w:t>лужб</w:t>
            </w:r>
            <w:r>
              <w:t>ы Российской Федерации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0001.0002.0024.0</w:t>
            </w:r>
            <w:r>
              <w:t>074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>
              <w:t>Полномочия государственных служащих Российской Федерации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0001.0002.0024.0</w:t>
            </w:r>
            <w:r>
              <w:t>076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>
              <w:t>Использование служебных автомобилей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0001.0002.0024.0</w:t>
            </w:r>
            <w:r>
              <w:t>077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>
              <w:t>Выполнение требований к служебному поведению гражданского служащего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0001.0002.0024.0</w:t>
            </w:r>
            <w:r>
              <w:t>078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>
              <w:t>Соблюдение служебной дисциплины на гражданской службе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lastRenderedPageBreak/>
              <w:t>0001.0002.0024.0</w:t>
            </w:r>
            <w:r>
              <w:t>079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 w:rsidRPr="00A94863">
              <w:t>Предоставление сведений о доходах, расходах, об имущ</w:t>
            </w:r>
            <w:r w:rsidRPr="00A94863">
              <w:t>е</w:t>
            </w:r>
            <w:r w:rsidRPr="00A94863">
              <w:t>стве и обязательствах имущественного характера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0001.0002.0024.0</w:t>
            </w:r>
            <w:r>
              <w:t>081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>
              <w:t>Проведение аттестации гражданских служащих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0001.0002.0024.0</w:t>
            </w:r>
            <w:r>
              <w:t>082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>
              <w:t>Урегулирование конфликта интересов на гражданской службе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0001.0002.0024.0</w:t>
            </w:r>
            <w:r>
              <w:t>083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>
              <w:t>Разрешение индивидуальных служебных споров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0001.0002.0025.0000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Общие вопросы государственного управления в сфере экономики, социально-культурного и администрати</w:t>
            </w:r>
            <w:r w:rsidRPr="00A94863">
              <w:rPr>
                <w:b/>
                <w:color w:val="800000"/>
              </w:rPr>
              <w:t>в</w:t>
            </w:r>
            <w:r w:rsidRPr="00A94863">
              <w:rPr>
                <w:b/>
                <w:color w:val="800000"/>
              </w:rPr>
              <w:t>но-политического строительства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Pr="00A94863" w:rsidRDefault="00B9777B" w:rsidP="004C0CEB">
            <w:r w:rsidRPr="00A94863">
              <w:t>0001.0002.0025.0</w:t>
            </w:r>
            <w:r>
              <w:t>084</w:t>
            </w:r>
          </w:p>
        </w:tc>
        <w:tc>
          <w:tcPr>
            <w:tcW w:w="6662" w:type="dxa"/>
            <w:shd w:val="clear" w:color="auto" w:fill="auto"/>
          </w:tcPr>
          <w:p w:rsidR="00B9777B" w:rsidRPr="00A94863" w:rsidRDefault="00B9777B" w:rsidP="004C0CEB">
            <w:r w:rsidRPr="00A94863">
              <w:t>Государственные программы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Pr="00A94863" w:rsidRDefault="00B9777B" w:rsidP="004C0CEB">
            <w:r w:rsidRPr="00A94863">
              <w:t>0001.0002.0025.0</w:t>
            </w:r>
            <w:r>
              <w:t>092</w:t>
            </w:r>
          </w:p>
        </w:tc>
        <w:tc>
          <w:tcPr>
            <w:tcW w:w="6662" w:type="dxa"/>
            <w:shd w:val="clear" w:color="auto" w:fill="auto"/>
          </w:tcPr>
          <w:p w:rsidR="00B9777B" w:rsidRPr="00A94863" w:rsidRDefault="00B9777B" w:rsidP="004C0CEB">
            <w:r>
              <w:t>Государственные и муниципальные услуги (м</w:t>
            </w:r>
            <w:r w:rsidRPr="00A94863">
              <w:t>ногофункциональные центры</w:t>
            </w:r>
            <w:r>
              <w:t>)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Pr="00A94863" w:rsidRDefault="00B9777B" w:rsidP="004C0CEB">
            <w:r w:rsidRPr="00A94863">
              <w:t>0001.0002.0025.0</w:t>
            </w:r>
            <w:r>
              <w:t>106</w:t>
            </w:r>
          </w:p>
        </w:tc>
        <w:tc>
          <w:tcPr>
            <w:tcW w:w="6662" w:type="dxa"/>
            <w:shd w:val="clear" w:color="auto" w:fill="auto"/>
          </w:tcPr>
          <w:p w:rsidR="00B9777B" w:rsidRPr="00A94863" w:rsidRDefault="00B9777B" w:rsidP="004C0CEB">
            <w:r w:rsidRPr="00F84612"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Pr="00A94863" w:rsidRDefault="00B9777B" w:rsidP="004C0CEB">
            <w:r w:rsidRPr="00A94863">
              <w:t>0001.0002.0025.0</w:t>
            </w:r>
            <w:r>
              <w:t>114</w:t>
            </w:r>
          </w:p>
        </w:tc>
        <w:tc>
          <w:tcPr>
            <w:tcW w:w="6662" w:type="dxa"/>
            <w:shd w:val="clear" w:color="auto" w:fill="auto"/>
          </w:tcPr>
          <w:p w:rsidR="00B9777B" w:rsidRPr="00F84612" w:rsidRDefault="00B9777B" w:rsidP="004C0CEB">
            <w: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0001.0002.0025.0</w:t>
            </w:r>
            <w:r>
              <w:t>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A94863" w:rsidRDefault="00B9777B" w:rsidP="004C0CEB">
            <w:r>
              <w:t>Цены и ценообразование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rPr>
                <w:bCs/>
              </w:rPr>
              <w:t>0001.0002.0027.0000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Обращения, заявления и жалобы граждан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0B5C7C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0001.0002.0027.0122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B9777B" w:rsidRPr="00CF635F" w:rsidRDefault="00B9777B" w:rsidP="004C0CEB">
            <w:pPr>
              <w:rPr>
                <w:bCs/>
              </w:rPr>
            </w:pPr>
            <w:r>
              <w:rPr>
                <w:bCs/>
              </w:rPr>
              <w:t xml:space="preserve">Неполучение ответа </w:t>
            </w:r>
            <w:r w:rsidRPr="00CF635F">
              <w:rPr>
                <w:bCs/>
              </w:rPr>
              <w:t>на обращение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0001.0002.0027.0123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CF635F" w:rsidRDefault="00B9777B" w:rsidP="004C0CEB">
            <w:pPr>
              <w:rPr>
                <w:bCs/>
              </w:rPr>
            </w:pPr>
            <w:r>
              <w:rPr>
                <w:bCs/>
              </w:rPr>
              <w:t>Принятое по обращению решение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91613E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0001.0002.0027.0124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Действие (бездействие) при рассмотрении обращения</w:t>
            </w:r>
          </w:p>
        </w:tc>
        <w:tc>
          <w:tcPr>
            <w:tcW w:w="1701" w:type="dxa"/>
            <w:shd w:val="clear" w:color="auto" w:fill="auto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0001.0002.0027.0125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Результаты рассмотрения обращений</w:t>
            </w:r>
          </w:p>
        </w:tc>
        <w:tc>
          <w:tcPr>
            <w:tcW w:w="1701" w:type="dxa"/>
          </w:tcPr>
          <w:p w:rsidR="00B9777B" w:rsidRPr="004A0645" w:rsidRDefault="00253173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0001.0002.0027.0126*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Отсутствует адресат обращения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0001.0002.0027.0127*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pPr>
              <w:rPr>
                <w:bCs/>
              </w:rPr>
            </w:pPr>
            <w:r w:rsidRPr="00A94863">
              <w:t>Обращения, не подписанные авторами, без указания адр</w:t>
            </w:r>
            <w:r w:rsidRPr="00A94863">
              <w:t>е</w:t>
            </w:r>
            <w:r w:rsidRPr="00A94863">
              <w:t>са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0001.0002.0027.0128*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A94863" w:rsidRDefault="00B9777B" w:rsidP="004C0CEB">
            <w:r>
              <w:t>Некорректные обращения</w:t>
            </w:r>
          </w:p>
        </w:tc>
        <w:tc>
          <w:tcPr>
            <w:tcW w:w="1701" w:type="dxa"/>
          </w:tcPr>
          <w:p w:rsidR="00B9777B" w:rsidRPr="004A0645" w:rsidRDefault="00253173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0001.0002.0027.0129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 w:rsidRPr="00A94863">
              <w:t>Обращения, не поддающиеся прочтению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0001.0002.0027.0130*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 w:rsidRPr="00A94863">
              <w:t>Переписка прекращена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0001.0002.0027.0131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B9777B" w:rsidRPr="00A94863" w:rsidRDefault="00B9777B" w:rsidP="004C0CEB">
            <w:r>
              <w:t>П</w:t>
            </w:r>
            <w:r w:rsidRPr="00A94863">
              <w:t>рекращени</w:t>
            </w:r>
            <w:r>
              <w:t>е</w:t>
            </w:r>
            <w:r w:rsidRPr="00A94863">
              <w:t xml:space="preserve"> рассмотрения обращения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253173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46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0001.0002.0027.0132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>
              <w:t>Предоставление дополнительных документов и материалов</w:t>
            </w:r>
          </w:p>
        </w:tc>
        <w:tc>
          <w:tcPr>
            <w:tcW w:w="1701" w:type="dxa"/>
          </w:tcPr>
          <w:p w:rsidR="00B9777B" w:rsidRPr="004A0645" w:rsidRDefault="00253173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91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lastRenderedPageBreak/>
              <w:t>0001.0002.0027.0133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0001.0002.0027.0134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0001.0002.0027.0135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>
              <w:t>Предоставление ответа, размещенного на официальном сайте в сети «Интернет»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0001.0002.0027.0136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0001.0002.0027.0137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 w:rsidRPr="005439BD"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0001.0002.0027.0138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5439BD" w:rsidRDefault="00B9777B" w:rsidP="004C0CEB">
            <w:r w:rsidRPr="005439BD"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0001.0002.0027.0142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5439BD" w:rsidRDefault="00B9777B" w:rsidP="004C0CEB">
            <w:r w:rsidRPr="005439BD">
              <w:t>Личный прием руководителями федеральных органов исполнительной власти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0001.0002.0027.0146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5439BD" w:rsidRDefault="00B9777B" w:rsidP="004C0CEB">
            <w:r w:rsidRPr="00314071">
              <w:t>Личный прием иностранных граждан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91613E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0001.0002.0027.0149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314071" w:rsidRDefault="00B9777B" w:rsidP="004C0CEB">
            <w:r w:rsidRPr="00314071"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701" w:type="dxa"/>
            <w:shd w:val="clear" w:color="auto" w:fill="auto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0001.0002.0027.0153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314071" w:rsidRDefault="00B9777B" w:rsidP="004C0CEB">
            <w:r w:rsidRPr="00314071">
              <w:t>Благодарности, пожелания сотрудникам подведомственных учреждений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0001.0002.0027.0155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 w:rsidRPr="00865835">
              <w:t>Благодарности, приглашения, поздравления из зарубежных стран</w:t>
            </w:r>
          </w:p>
        </w:tc>
        <w:tc>
          <w:tcPr>
            <w:tcW w:w="1701" w:type="dxa"/>
          </w:tcPr>
          <w:p w:rsidR="00B9777B" w:rsidRPr="005A3C33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 w:rsidRPr="00865835">
              <w:t>Подарки, книги, фотографии, автографы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>
              <w:rPr>
                <w:bCs/>
              </w:rPr>
              <w:t>0001.0002.0027.0158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Default="00B9777B" w:rsidP="004C0CEB">
            <w:r w:rsidRPr="00865835"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B9777B" w:rsidRPr="00366A32" w:rsidRDefault="00B9777B" w:rsidP="004C0CEB">
            <w:pPr>
              <w:rPr>
                <w:lang w:val="en-US"/>
              </w:rPr>
            </w:pPr>
            <w:r w:rsidRPr="00366A32">
              <w:t>0001.00</w:t>
            </w:r>
            <w:r>
              <w:t>20</w:t>
            </w:r>
            <w:r w:rsidRPr="00366A32">
              <w:t>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B9777B" w:rsidRPr="003669C4" w:rsidRDefault="00B9777B" w:rsidP="004C0CEB">
            <w:pPr>
              <w:ind w:right="113"/>
              <w:rPr>
                <w:b/>
                <w:color w:val="632423"/>
              </w:rPr>
            </w:pPr>
            <w:r>
              <w:rPr>
                <w:b/>
                <w:color w:val="632423"/>
              </w:rPr>
              <w:t>Международные отношения. Международное право</w:t>
            </w:r>
          </w:p>
        </w:tc>
        <w:tc>
          <w:tcPr>
            <w:tcW w:w="1701" w:type="dxa"/>
            <w:shd w:val="clear" w:color="auto" w:fill="9BBB59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pPr>
              <w:rPr>
                <w:bCs/>
              </w:rPr>
            </w:pPr>
            <w:r w:rsidRPr="00A94863">
              <w:t>0001.00</w:t>
            </w:r>
            <w:r>
              <w:t>20.0191</w:t>
            </w:r>
            <w:r w:rsidRPr="00A94863">
              <w:t>.0</w:t>
            </w:r>
            <w:r>
              <w:t>176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865835" w:rsidRDefault="00B9777B" w:rsidP="004C0CEB">
            <w:r w:rsidRPr="005D362D"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B9777B" w:rsidRPr="005D362D" w:rsidRDefault="00B9777B" w:rsidP="004C0CEB">
            <w:r w:rsidRPr="00366A32">
              <w:t>0001.0003.0000.0000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B9777B" w:rsidRPr="003669C4" w:rsidRDefault="00B9777B" w:rsidP="004C0CEB">
            <w:pPr>
              <w:ind w:right="113"/>
              <w:rPr>
                <w:b/>
                <w:color w:val="632423"/>
              </w:rPr>
            </w:pPr>
            <w:r w:rsidRPr="003669C4">
              <w:rPr>
                <w:b/>
                <w:color w:val="632423"/>
              </w:rPr>
              <w:t>Гражданское право</w:t>
            </w:r>
          </w:p>
        </w:tc>
        <w:tc>
          <w:tcPr>
            <w:tcW w:w="1701" w:type="dxa"/>
            <w:shd w:val="clear" w:color="auto" w:fill="9BBB59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0001.0003.0030.0000</w:t>
            </w:r>
          </w:p>
        </w:tc>
        <w:tc>
          <w:tcPr>
            <w:tcW w:w="6662" w:type="dxa"/>
            <w:shd w:val="clear" w:color="auto" w:fill="BFBFBF"/>
          </w:tcPr>
          <w:p w:rsidR="00B9777B" w:rsidRPr="00A94863" w:rsidRDefault="00B9777B" w:rsidP="004C0CEB">
            <w:pPr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Граждане (физические лица)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Pr="00A94863" w:rsidRDefault="00B9777B" w:rsidP="004C0CEB">
            <w:r w:rsidRPr="00A94863">
              <w:t>0001.0003.0030.0</w:t>
            </w:r>
            <w:r>
              <w:t>202</w:t>
            </w:r>
          </w:p>
        </w:tc>
        <w:tc>
          <w:tcPr>
            <w:tcW w:w="6662" w:type="dxa"/>
            <w:shd w:val="clear" w:color="auto" w:fill="auto"/>
          </w:tcPr>
          <w:p w:rsidR="00B9777B" w:rsidRPr="00EC7062" w:rsidRDefault="00B9777B" w:rsidP="004C0CEB">
            <w:pPr>
              <w:rPr>
                <w:bCs/>
              </w:rPr>
            </w:pPr>
            <w:r w:rsidRPr="00EC7062">
              <w:rPr>
                <w:bCs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701" w:type="dxa"/>
          </w:tcPr>
          <w:p w:rsidR="00B9777B" w:rsidRPr="00FD224C" w:rsidRDefault="00B9777B" w:rsidP="004C0CEB">
            <w:pPr>
              <w:jc w:val="center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lastRenderedPageBreak/>
              <w:t>0001.0003.0030.0471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Проблемы предпринимателей, работающих без образования юридического лица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  <w:trHeight w:val="385"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0001.0003.0031.0000</w:t>
            </w:r>
          </w:p>
        </w:tc>
        <w:tc>
          <w:tcPr>
            <w:tcW w:w="6662" w:type="dxa"/>
            <w:shd w:val="clear" w:color="auto" w:fill="BFBFBF"/>
          </w:tcPr>
          <w:p w:rsidR="00B9777B" w:rsidRPr="00A94863" w:rsidRDefault="00B9777B" w:rsidP="004C0CEB">
            <w:pPr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Юридические лица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0001.0003.0031.0</w:t>
            </w:r>
            <w:r>
              <w:t>203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Регистрация, перерегистрация юридических лиц всех форм со</w:t>
            </w:r>
            <w:r w:rsidRPr="00A94863">
              <w:t>б</w:t>
            </w:r>
            <w:r w:rsidRPr="00A94863">
              <w:t>ственности и видов деятельности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0001.0003.0037.0000</w:t>
            </w:r>
          </w:p>
        </w:tc>
        <w:tc>
          <w:tcPr>
            <w:tcW w:w="6662" w:type="dxa"/>
            <w:shd w:val="clear" w:color="auto" w:fill="BFBFBF"/>
          </w:tcPr>
          <w:p w:rsidR="00B9777B" w:rsidRPr="00A94863" w:rsidRDefault="00B9777B" w:rsidP="004C0CEB">
            <w:pPr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Право собственности и другие вещные права (за исключен</w:t>
            </w:r>
            <w:r w:rsidRPr="00A94863">
              <w:rPr>
                <w:b/>
                <w:bCs/>
                <w:color w:val="800000"/>
              </w:rPr>
              <w:t>и</w:t>
            </w:r>
            <w:r w:rsidRPr="00A94863">
              <w:rPr>
                <w:b/>
                <w:bCs/>
                <w:color w:val="800000"/>
              </w:rPr>
              <w:t>ем международного частного права)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Pr="0020236A" w:rsidRDefault="00B9777B" w:rsidP="004C0CEB">
            <w:pPr>
              <w:rPr>
                <w:color w:val="000000"/>
              </w:rPr>
            </w:pPr>
            <w:r w:rsidRPr="00A94863">
              <w:rPr>
                <w:color w:val="000000"/>
              </w:rPr>
              <w:t>0001.0003.0037.</w:t>
            </w:r>
            <w:r>
              <w:rPr>
                <w:color w:val="000000"/>
              </w:rPr>
              <w:t>0209</w:t>
            </w:r>
          </w:p>
        </w:tc>
        <w:tc>
          <w:tcPr>
            <w:tcW w:w="6662" w:type="dxa"/>
            <w:shd w:val="clear" w:color="auto" w:fill="auto"/>
          </w:tcPr>
          <w:p w:rsidR="00B9777B" w:rsidRPr="00A94863" w:rsidRDefault="00B9777B" w:rsidP="004C0CEB">
            <w:r w:rsidRPr="00A94863">
              <w:t>Приобретение права собственности. Прекращение права собс</w:t>
            </w:r>
            <w:r w:rsidRPr="00A94863">
              <w:t>т</w:t>
            </w:r>
            <w:r w:rsidRPr="00A94863">
              <w:t>венности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0001.0003.0037.0</w:t>
            </w:r>
            <w:r>
              <w:t>210</w:t>
            </w:r>
          </w:p>
        </w:tc>
        <w:tc>
          <w:tcPr>
            <w:tcW w:w="6662" w:type="dxa"/>
            <w:shd w:val="clear" w:color="auto" w:fill="auto"/>
          </w:tcPr>
          <w:p w:rsidR="00B9777B" w:rsidRPr="00A94863" w:rsidRDefault="00B9777B" w:rsidP="004C0CEB">
            <w:r>
              <w:t>Государственная р</w:t>
            </w:r>
            <w:r w:rsidRPr="00A94863">
              <w:t>егистрация прав на недвижимое имущество и сделок с ним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Pr="0020236A" w:rsidRDefault="00B9777B" w:rsidP="004C0CEB">
            <w:pPr>
              <w:rPr>
                <w:color w:val="000000"/>
              </w:rPr>
            </w:pPr>
            <w:r w:rsidRPr="00A94863">
              <w:t>0001.0003.0037.0</w:t>
            </w:r>
            <w:r>
              <w:t>215</w:t>
            </w:r>
          </w:p>
        </w:tc>
        <w:tc>
          <w:tcPr>
            <w:tcW w:w="6662" w:type="dxa"/>
            <w:shd w:val="clear" w:color="auto" w:fill="auto"/>
          </w:tcPr>
          <w:p w:rsidR="00B9777B" w:rsidRPr="00A94863" w:rsidRDefault="00B9777B" w:rsidP="004C0CEB">
            <w:r w:rsidRPr="00935A1B">
              <w:t>Приобретение права собственности. Прекращение права собственности</w:t>
            </w:r>
          </w:p>
        </w:tc>
        <w:tc>
          <w:tcPr>
            <w:tcW w:w="1701" w:type="dxa"/>
          </w:tcPr>
          <w:p w:rsidR="00B9777B" w:rsidRPr="005E1D51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0001.0003.00</w:t>
            </w:r>
            <w:r>
              <w:t>41</w:t>
            </w:r>
            <w:r w:rsidRPr="00A94863">
              <w:t>.0000</w:t>
            </w:r>
          </w:p>
        </w:tc>
        <w:tc>
          <w:tcPr>
            <w:tcW w:w="6662" w:type="dxa"/>
            <w:shd w:val="clear" w:color="auto" w:fill="auto"/>
          </w:tcPr>
          <w:p w:rsidR="00B9777B" w:rsidRPr="00A94863" w:rsidRDefault="00B9777B" w:rsidP="004C0CEB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Интеллектуальная собственность (исключительные права)</w:t>
            </w:r>
            <w:r w:rsidRPr="00A94863">
              <w:rPr>
                <w:b/>
                <w:bCs/>
                <w:color w:val="800000"/>
              </w:rPr>
              <w:t xml:space="preserve"> (за исключен</w:t>
            </w:r>
            <w:r w:rsidRPr="00A94863">
              <w:rPr>
                <w:b/>
                <w:bCs/>
                <w:color w:val="800000"/>
              </w:rPr>
              <w:t>и</w:t>
            </w:r>
            <w:r w:rsidRPr="00A94863">
              <w:rPr>
                <w:b/>
                <w:bCs/>
                <w:color w:val="800000"/>
              </w:rPr>
              <w:t>ем международного частного права)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Pr="0020236A" w:rsidRDefault="00B9777B" w:rsidP="004C0CEB">
            <w:pPr>
              <w:rPr>
                <w:color w:val="000000"/>
              </w:rPr>
            </w:pPr>
            <w:r w:rsidRPr="00A94863">
              <w:t>0001.0003.00</w:t>
            </w:r>
            <w:r>
              <w:t>41</w:t>
            </w:r>
            <w:r w:rsidRPr="00A94863">
              <w:t>.0</w:t>
            </w:r>
            <w:r>
              <w:t>219</w:t>
            </w:r>
          </w:p>
        </w:tc>
        <w:tc>
          <w:tcPr>
            <w:tcW w:w="6662" w:type="dxa"/>
            <w:shd w:val="clear" w:color="auto" w:fill="auto"/>
          </w:tcPr>
          <w:p w:rsidR="00B9777B" w:rsidRPr="00A94863" w:rsidRDefault="00B9777B" w:rsidP="004C0CEB">
            <w:r w:rsidRPr="00411445"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B9777B" w:rsidRPr="00A94863" w:rsidRDefault="00B9777B" w:rsidP="004C0CEB">
            <w:pPr>
              <w:rPr>
                <w:bCs/>
              </w:rPr>
            </w:pPr>
            <w:r w:rsidRPr="00A94863">
              <w:t>0002.0000.0000.0000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B9777B" w:rsidRPr="00A94863" w:rsidRDefault="00B9777B" w:rsidP="004C0CEB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Социальная сфера</w:t>
            </w:r>
          </w:p>
        </w:tc>
        <w:tc>
          <w:tcPr>
            <w:tcW w:w="1701" w:type="dxa"/>
            <w:shd w:val="clear" w:color="auto" w:fill="FFFF00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B9777B" w:rsidRPr="00A94863" w:rsidRDefault="00B9777B" w:rsidP="004C0CEB">
            <w:r w:rsidRPr="00A94863">
              <w:t>0002.0004.0000.0000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B9777B" w:rsidRPr="00A94863" w:rsidRDefault="00B9777B" w:rsidP="004C0CEB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Семья</w:t>
            </w:r>
          </w:p>
        </w:tc>
        <w:tc>
          <w:tcPr>
            <w:tcW w:w="1701" w:type="dxa"/>
            <w:shd w:val="clear" w:color="auto" w:fill="9BBB59"/>
          </w:tcPr>
          <w:p w:rsidR="00B9777B" w:rsidRPr="004A0645" w:rsidRDefault="00B9777B" w:rsidP="004C0CEB">
            <w:pPr>
              <w:jc w:val="center"/>
              <w:rPr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Cs/>
              </w:rPr>
            </w:pPr>
            <w:r>
              <w:t>0002.0004.0048</w:t>
            </w:r>
            <w:r w:rsidRPr="00A94863">
              <w:t>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Алиментные обязательства членов семьи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0002.0004.004</w:t>
            </w:r>
            <w:r>
              <w:t>8</w:t>
            </w:r>
            <w:r w:rsidRPr="00A94863">
              <w:t>.0</w:t>
            </w:r>
            <w:r>
              <w:t>232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A94863" w:rsidRDefault="00B9777B" w:rsidP="004C0CEB">
            <w:r>
              <w:t>Алиментные обязательства членов семьи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B9777B" w:rsidRPr="00A94863" w:rsidRDefault="00B9777B" w:rsidP="004C0CEB">
            <w:r w:rsidRPr="00A94863">
              <w:t>0002.0006.0000.0000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B9777B" w:rsidRPr="00A94863" w:rsidRDefault="00B9777B" w:rsidP="004C0CEB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Труд и занятость населения</w:t>
            </w:r>
          </w:p>
        </w:tc>
        <w:tc>
          <w:tcPr>
            <w:tcW w:w="1701" w:type="dxa"/>
            <w:shd w:val="clear" w:color="auto" w:fill="9BBB59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</w:tcPr>
          <w:p w:rsidR="00B9777B" w:rsidRPr="00A94863" w:rsidRDefault="00B9777B" w:rsidP="004C0C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0002.0006.0064.0000</w:t>
            </w:r>
          </w:p>
        </w:tc>
        <w:tc>
          <w:tcPr>
            <w:tcW w:w="6662" w:type="dxa"/>
            <w:shd w:val="clear" w:color="auto" w:fill="BFBFBF"/>
          </w:tcPr>
          <w:p w:rsidR="00B9777B" w:rsidRPr="00A94863" w:rsidRDefault="00B9777B" w:rsidP="004C0CEB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Pr="00A94863" w:rsidRDefault="00B9777B" w:rsidP="004C0CEB">
            <w:pPr>
              <w:rPr>
                <w:color w:val="000000"/>
              </w:rPr>
            </w:pPr>
            <w:r w:rsidRPr="00A94863">
              <w:rPr>
                <w:color w:val="000000"/>
              </w:rPr>
              <w:t>0002.0006.0064.</w:t>
            </w:r>
            <w:r>
              <w:rPr>
                <w:color w:val="000000"/>
              </w:rPr>
              <w:t>0249</w:t>
            </w:r>
          </w:p>
        </w:tc>
        <w:tc>
          <w:tcPr>
            <w:tcW w:w="6662" w:type="dxa"/>
            <w:shd w:val="clear" w:color="auto" w:fill="auto"/>
          </w:tcPr>
          <w:p w:rsidR="00B9777B" w:rsidRPr="00A94863" w:rsidRDefault="00B9777B" w:rsidP="004C0CEB">
            <w:r>
              <w:t>Индексация заработной платы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Pr="00A94863" w:rsidRDefault="00B9777B" w:rsidP="004C0CEB">
            <w:pPr>
              <w:rPr>
                <w:color w:val="000000"/>
              </w:rPr>
            </w:pPr>
            <w:r w:rsidRPr="00A94863">
              <w:rPr>
                <w:color w:val="000000"/>
              </w:rPr>
              <w:t>0002.0006.0064.</w:t>
            </w:r>
            <w:r>
              <w:rPr>
                <w:color w:val="000000"/>
              </w:rPr>
              <w:t>0250</w:t>
            </w:r>
          </w:p>
        </w:tc>
        <w:tc>
          <w:tcPr>
            <w:tcW w:w="6662" w:type="dxa"/>
            <w:shd w:val="clear" w:color="auto" w:fill="auto"/>
          </w:tcPr>
          <w:p w:rsidR="00B9777B" w:rsidRDefault="00B9777B" w:rsidP="004C0CEB">
            <w:r>
              <w:t>Трудовые отношения. Заключение, изменение и прекращение трудового договора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0002.0006.0065.0000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Труд (за исключением международного сотрудничес</w:t>
            </w:r>
            <w:r w:rsidRPr="00A94863">
              <w:rPr>
                <w:b/>
                <w:color w:val="800000"/>
              </w:rPr>
              <w:t>т</w:t>
            </w:r>
            <w:r w:rsidRPr="00A94863">
              <w:rPr>
                <w:b/>
                <w:color w:val="800000"/>
              </w:rPr>
              <w:t>ва)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0B5C7C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0002.0006.0065.02</w:t>
            </w:r>
            <w:r>
              <w:t>54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B9777B" w:rsidRPr="00A94863" w:rsidRDefault="00B9777B" w:rsidP="004C0CEB">
            <w:r w:rsidRPr="000F096A">
              <w:t>Вопросы кадрового обеспечения организаций, предприятий и учреждений. Резерв управленческих кадров</w:t>
            </w:r>
            <w:r>
              <w:t xml:space="preserve"> 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0002.0006.0065.02</w:t>
            </w:r>
            <w:r>
              <w:t>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0F096A" w:rsidRDefault="00B9777B" w:rsidP="004C0CEB">
            <w:r w:rsidRPr="000F096A">
              <w:t>Выплата заработной платы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0002.0006.0065.02</w:t>
            </w:r>
            <w:r>
              <w:t>58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A94863" w:rsidRDefault="00B9777B" w:rsidP="004C0CEB">
            <w:r w:rsidRPr="000F096A">
              <w:t>Нормативное правовое регулирование в сфере труда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lastRenderedPageBreak/>
              <w:t>0002.0006.0065.02</w:t>
            </w:r>
            <w:r>
              <w:t>59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0F096A" w:rsidRDefault="00B9777B" w:rsidP="004C0CEB">
            <w:r w:rsidRPr="000F096A"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0002.0006.0065.02</w:t>
            </w:r>
            <w:r>
              <w:t>60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0F096A" w:rsidRDefault="00B9777B" w:rsidP="004C0CEB">
            <w:r w:rsidRPr="00A94863">
              <w:t>Труд, зарплата, пособия в связи с закрытием, банкротством и л</w:t>
            </w:r>
            <w:r w:rsidRPr="00A94863">
              <w:t>и</w:t>
            </w:r>
            <w:r w:rsidRPr="00A94863">
              <w:t>квидацией предприятий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Pr="00A94863" w:rsidRDefault="00B9777B" w:rsidP="004C0CEB">
            <w:r w:rsidRPr="00A94863">
              <w:t>0002.0006.0065.0</w:t>
            </w:r>
            <w:r>
              <w:t>261</w:t>
            </w:r>
          </w:p>
        </w:tc>
        <w:tc>
          <w:tcPr>
            <w:tcW w:w="6662" w:type="dxa"/>
            <w:shd w:val="clear" w:color="auto" w:fill="auto"/>
          </w:tcPr>
          <w:p w:rsidR="00B9777B" w:rsidRPr="00A94863" w:rsidRDefault="00B9777B" w:rsidP="004C0CEB">
            <w:r w:rsidRPr="00A94863">
              <w:t>Увольнение и восстановление на работе (кроме обжалования решений судов)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0002.0006.0065.0</w:t>
            </w:r>
            <w:r>
              <w:t>262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A94863" w:rsidRDefault="00B9777B" w:rsidP="004C0CEB">
            <w:r w:rsidRPr="000F096A"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Pr="00A94863" w:rsidRDefault="00B9777B" w:rsidP="004C0CEB">
            <w:r w:rsidRPr="00A94863">
              <w:t>0002.0006.0065.0</w:t>
            </w:r>
            <w:r>
              <w:t>263</w:t>
            </w:r>
          </w:p>
        </w:tc>
        <w:tc>
          <w:tcPr>
            <w:tcW w:w="6662" w:type="dxa"/>
            <w:shd w:val="clear" w:color="auto" w:fill="auto"/>
          </w:tcPr>
          <w:p w:rsidR="00B9777B" w:rsidRPr="00A94863" w:rsidRDefault="00B9777B" w:rsidP="004C0CEB">
            <w:r w:rsidRPr="000F096A">
              <w:t>Трудовые конфликты. Разрешение трудовых споров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Pr="00A94863" w:rsidRDefault="00B9777B" w:rsidP="004C0CEB">
            <w:r w:rsidRPr="00A94863">
              <w:t>0002.0006.0065.0</w:t>
            </w:r>
            <w:r>
              <w:t>264</w:t>
            </w:r>
          </w:p>
        </w:tc>
        <w:tc>
          <w:tcPr>
            <w:tcW w:w="6662" w:type="dxa"/>
            <w:shd w:val="clear" w:color="auto" w:fill="auto"/>
          </w:tcPr>
          <w:p w:rsidR="00B9777B" w:rsidRPr="000F096A" w:rsidRDefault="00B9777B" w:rsidP="004C0CEB">
            <w:r w:rsidRPr="00466C65">
              <w:t xml:space="preserve">Надзор и </w:t>
            </w:r>
            <w:proofErr w:type="gramStart"/>
            <w:r w:rsidRPr="00466C65">
              <w:t>контроль за</w:t>
            </w:r>
            <w:proofErr w:type="gramEnd"/>
            <w:r w:rsidRPr="00466C65">
              <w:t xml:space="preserve"> соблюдением трудового законодательства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Pr="00A94863" w:rsidRDefault="00B9777B" w:rsidP="004C0CEB">
            <w:r w:rsidRPr="00A94863">
              <w:t>0002.0006.0065.0</w:t>
            </w:r>
            <w:r>
              <w:t>266</w:t>
            </w:r>
          </w:p>
        </w:tc>
        <w:tc>
          <w:tcPr>
            <w:tcW w:w="6662" w:type="dxa"/>
            <w:shd w:val="clear" w:color="auto" w:fill="auto"/>
          </w:tcPr>
          <w:p w:rsidR="00B9777B" w:rsidRPr="00466C65" w:rsidRDefault="00B9777B" w:rsidP="004C0CEB">
            <w:r w:rsidRPr="00466C65"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Pr="00A94863" w:rsidRDefault="00B9777B" w:rsidP="004C0CEB">
            <w:r w:rsidRPr="00A94863">
              <w:t>0002.0006.0065.0</w:t>
            </w:r>
            <w:r>
              <w:t>267</w:t>
            </w:r>
          </w:p>
        </w:tc>
        <w:tc>
          <w:tcPr>
            <w:tcW w:w="6662" w:type="dxa"/>
            <w:shd w:val="clear" w:color="auto" w:fill="auto"/>
          </w:tcPr>
          <w:p w:rsidR="00B9777B" w:rsidRPr="00466C65" w:rsidRDefault="00B9777B" w:rsidP="004C0CEB">
            <w:r w:rsidRPr="00466C65">
              <w:t>Дисциплина труда. Привлечение к дисциплинарной ответственности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Pr="00A94863" w:rsidRDefault="00B9777B" w:rsidP="004C0CEB">
            <w:r w:rsidRPr="00A94863">
              <w:t>0002.0006.0065.0</w:t>
            </w:r>
            <w:r>
              <w:t>269</w:t>
            </w:r>
          </w:p>
        </w:tc>
        <w:tc>
          <w:tcPr>
            <w:tcW w:w="6662" w:type="dxa"/>
            <w:shd w:val="clear" w:color="auto" w:fill="auto"/>
          </w:tcPr>
          <w:p w:rsidR="00B9777B" w:rsidRPr="00466C65" w:rsidRDefault="00B9777B" w:rsidP="004C0CEB">
            <w:r w:rsidRPr="00A94863">
              <w:t>Материальная и моральная мотивация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9777B" w:rsidRPr="00A94863" w:rsidRDefault="00B9777B" w:rsidP="004C0CEB">
            <w:r w:rsidRPr="00A94863">
              <w:t>0002.0007.0000.0000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9777B" w:rsidRPr="00A94863" w:rsidRDefault="00B9777B" w:rsidP="004C0CEB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Социальное обеспечение и социальное страхование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0002.0007.0066.0000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rPr>
                <w:b/>
                <w:bCs/>
                <w:color w:val="800000"/>
              </w:rPr>
              <w:t>Общие положения</w:t>
            </w:r>
            <w:r w:rsidRPr="00A94863">
              <w:rPr>
                <w:color w:val="800000"/>
              </w:rPr>
              <w:t xml:space="preserve"> </w:t>
            </w:r>
            <w:r w:rsidRPr="00A94863">
              <w:rPr>
                <w:b/>
                <w:color w:val="800000"/>
              </w:rPr>
              <w:t>в законодательстве о социальном обесп</w:t>
            </w:r>
            <w:r w:rsidRPr="00A94863">
              <w:rPr>
                <w:b/>
                <w:color w:val="800000"/>
              </w:rPr>
              <w:t>е</w:t>
            </w:r>
            <w:r w:rsidRPr="00A94863">
              <w:rPr>
                <w:b/>
                <w:color w:val="800000"/>
              </w:rPr>
              <w:t>чении и социальном страховании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0002.0007.0066.02</w:t>
            </w:r>
            <w:r>
              <w:t>71</w:t>
            </w:r>
          </w:p>
        </w:tc>
        <w:tc>
          <w:tcPr>
            <w:tcW w:w="6662" w:type="dxa"/>
            <w:shd w:val="clear" w:color="auto" w:fill="auto"/>
          </w:tcPr>
          <w:p w:rsidR="00B9777B" w:rsidRPr="00A94863" w:rsidRDefault="00B9777B" w:rsidP="004C0CEB">
            <w:r w:rsidRPr="00466C65"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0002.0007.0067.0000</w:t>
            </w:r>
          </w:p>
        </w:tc>
        <w:tc>
          <w:tcPr>
            <w:tcW w:w="6662" w:type="dxa"/>
            <w:shd w:val="clear" w:color="auto" w:fill="BFBFBF"/>
          </w:tcPr>
          <w:p w:rsidR="00B9777B" w:rsidRPr="00A94863" w:rsidRDefault="00B9777B" w:rsidP="004C0CEB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Управление социальным обеспечением и социальным стр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а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хованием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0002.0007.0067.0</w:t>
            </w:r>
            <w:r>
              <w:t>274</w:t>
            </w:r>
          </w:p>
        </w:tc>
        <w:tc>
          <w:tcPr>
            <w:tcW w:w="6662" w:type="dxa"/>
          </w:tcPr>
          <w:p w:rsidR="00B9777B" w:rsidRPr="00A94863" w:rsidRDefault="00B9777B" w:rsidP="004C0CEB">
            <w:r w:rsidRPr="00466C65"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0002.0007.006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.0000</w:t>
            </w:r>
          </w:p>
        </w:tc>
        <w:tc>
          <w:tcPr>
            <w:tcW w:w="6662" w:type="dxa"/>
            <w:shd w:val="clear" w:color="auto" w:fill="BFBFBF"/>
          </w:tcPr>
          <w:p w:rsidR="00B9777B" w:rsidRPr="00A94863" w:rsidRDefault="00B9777B" w:rsidP="004C0CEB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за исключением ме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ж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0002.0007.006</w:t>
            </w:r>
            <w:r>
              <w:t>8</w:t>
            </w:r>
            <w:r w:rsidRPr="00A94863">
              <w:t>.0</w:t>
            </w:r>
            <w:r>
              <w:t>279</w:t>
            </w:r>
          </w:p>
        </w:tc>
        <w:tc>
          <w:tcPr>
            <w:tcW w:w="6662" w:type="dxa"/>
          </w:tcPr>
          <w:p w:rsidR="00B9777B" w:rsidRPr="00466C65" w:rsidRDefault="00B9777B" w:rsidP="004C0CEB">
            <w:r w:rsidRPr="008E55E6"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701" w:type="dxa"/>
          </w:tcPr>
          <w:p w:rsidR="00B9777B" w:rsidRPr="004A0645" w:rsidRDefault="00253173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18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0002.0007.006</w:t>
            </w:r>
            <w:r>
              <w:t>9</w:t>
            </w:r>
            <w:r w:rsidRPr="00A94863">
              <w:t>.0000</w:t>
            </w:r>
          </w:p>
        </w:tc>
        <w:tc>
          <w:tcPr>
            <w:tcW w:w="6662" w:type="dxa"/>
            <w:shd w:val="clear" w:color="auto" w:fill="BFBFBF"/>
          </w:tcPr>
          <w:p w:rsidR="00B9777B" w:rsidRPr="008E55E6" w:rsidRDefault="00B9777B" w:rsidP="004C0CEB">
            <w:r>
              <w:rPr>
                <w:b/>
                <w:bCs/>
                <w:color w:val="800000"/>
              </w:rPr>
              <w:t>Трудовой стаж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0002.0007.006</w:t>
            </w:r>
            <w:r>
              <w:t>9</w:t>
            </w:r>
            <w:r w:rsidRPr="00A94863">
              <w:t>.0</w:t>
            </w:r>
            <w:r>
              <w:t>280</w:t>
            </w:r>
          </w:p>
        </w:tc>
        <w:tc>
          <w:tcPr>
            <w:tcW w:w="6662" w:type="dxa"/>
          </w:tcPr>
          <w:p w:rsidR="00B9777B" w:rsidRPr="008E55E6" w:rsidRDefault="00B9777B" w:rsidP="004C0CEB">
            <w:r>
              <w:t>Трудовой стаж и трудовые книжки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>
              <w:t>0002.0007.0071</w:t>
            </w:r>
            <w:r w:rsidRPr="00A94863">
              <w:t>.0000</w:t>
            </w:r>
          </w:p>
        </w:tc>
        <w:tc>
          <w:tcPr>
            <w:tcW w:w="6662" w:type="dxa"/>
            <w:shd w:val="clear" w:color="auto" w:fill="BFBFBF"/>
          </w:tcPr>
          <w:p w:rsidR="00B9777B" w:rsidRPr="008E55E6" w:rsidRDefault="00B9777B" w:rsidP="004C0CEB">
            <w:r>
              <w:rPr>
                <w:b/>
                <w:bCs/>
                <w:color w:val="800000"/>
              </w:rPr>
              <w:t xml:space="preserve">Пенсии </w:t>
            </w:r>
            <w:r>
              <w:rPr>
                <w:b/>
                <w:color w:val="800000"/>
              </w:rPr>
              <w:t>(</w:t>
            </w:r>
            <w:r w:rsidRPr="00A94863">
              <w:rPr>
                <w:b/>
                <w:color w:val="800000"/>
              </w:rPr>
              <w:t>за исключением ме</w:t>
            </w:r>
            <w:r w:rsidRPr="00A94863">
              <w:rPr>
                <w:b/>
                <w:color w:val="800000"/>
              </w:rPr>
              <w:t>ж</w:t>
            </w:r>
            <w:r w:rsidRPr="00A94863">
              <w:rPr>
                <w:b/>
                <w:color w:val="800000"/>
              </w:rPr>
              <w:t>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r>
              <w:lastRenderedPageBreak/>
              <w:t>0002.0007.0071</w:t>
            </w:r>
            <w:r w:rsidRPr="00A94863">
              <w:t>.0</w:t>
            </w:r>
            <w:r>
              <w:t>282</w:t>
            </w:r>
          </w:p>
        </w:tc>
        <w:tc>
          <w:tcPr>
            <w:tcW w:w="6662" w:type="dxa"/>
          </w:tcPr>
          <w:p w:rsidR="00B9777B" w:rsidRPr="006E736E" w:rsidRDefault="00B9777B" w:rsidP="004C0CEB">
            <w:pPr>
              <w:rPr>
                <w:bCs/>
              </w:rPr>
            </w:pPr>
            <w:r w:rsidRPr="006E736E">
              <w:rPr>
                <w:bCs/>
              </w:rPr>
              <w:t>Назначение пенсии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Default="00B9777B" w:rsidP="004C0CEB">
            <w:r>
              <w:t>0002.0007.0071</w:t>
            </w:r>
            <w:r w:rsidRPr="00A94863">
              <w:t>.0</w:t>
            </w:r>
            <w:r>
              <w:t>283</w:t>
            </w:r>
          </w:p>
        </w:tc>
        <w:tc>
          <w:tcPr>
            <w:tcW w:w="6662" w:type="dxa"/>
          </w:tcPr>
          <w:p w:rsidR="00B9777B" w:rsidRPr="006E736E" w:rsidRDefault="00B9777B" w:rsidP="004C0CEB">
            <w:pPr>
              <w:rPr>
                <w:bCs/>
              </w:rPr>
            </w:pPr>
            <w:r>
              <w:rPr>
                <w:bCs/>
              </w:rPr>
              <w:t>Перерасчет размеров пенсий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</w:tcPr>
          <w:p w:rsidR="00B9777B" w:rsidRPr="00A94863" w:rsidRDefault="00B9777B" w:rsidP="004C0C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0002.0007.0072.0000</w:t>
            </w:r>
          </w:p>
        </w:tc>
        <w:tc>
          <w:tcPr>
            <w:tcW w:w="6662" w:type="dxa"/>
            <w:shd w:val="clear" w:color="auto" w:fill="BFBFBF"/>
          </w:tcPr>
          <w:p w:rsidR="00B9777B" w:rsidRPr="00A94863" w:rsidRDefault="00B9777B" w:rsidP="004C0CEB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Пособия. Компенсационные выплаты (за исключением ме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ж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</w:tcPr>
          <w:p w:rsidR="00B9777B" w:rsidRPr="00A94863" w:rsidRDefault="00B9777B" w:rsidP="004C0CEB">
            <w:r w:rsidRPr="00A94863">
              <w:t>0002.0007.0072.02</w:t>
            </w:r>
            <w:r>
              <w:t>88</w:t>
            </w:r>
          </w:p>
        </w:tc>
        <w:tc>
          <w:tcPr>
            <w:tcW w:w="6662" w:type="dxa"/>
          </w:tcPr>
          <w:p w:rsidR="00B9777B" w:rsidRPr="00A94863" w:rsidRDefault="00B9777B" w:rsidP="004C0CEB">
            <w:r>
              <w:t>Просьбы об о</w:t>
            </w:r>
            <w:r w:rsidRPr="00A94863">
              <w:t>казани</w:t>
            </w:r>
            <w:r>
              <w:t>и</w:t>
            </w:r>
            <w:r w:rsidRPr="00A94863">
              <w:t xml:space="preserve"> финансовой помощи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</w:tcPr>
          <w:p w:rsidR="00B9777B" w:rsidRPr="00A94863" w:rsidRDefault="00B9777B" w:rsidP="004C0CEB">
            <w:r w:rsidRPr="00A94863">
              <w:t>0002.0007.0072.02</w:t>
            </w:r>
            <w:r>
              <w:t>91</w:t>
            </w:r>
          </w:p>
        </w:tc>
        <w:tc>
          <w:tcPr>
            <w:tcW w:w="6662" w:type="dxa"/>
          </w:tcPr>
          <w:p w:rsidR="00B9777B" w:rsidRDefault="00B9777B" w:rsidP="004C0CEB">
            <w:r w:rsidRPr="00596315"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0002.</w:t>
            </w:r>
            <w:r w:rsidRPr="007A02FE">
              <w:rPr>
                <w:shd w:val="clear" w:color="auto" w:fill="BFBFBF"/>
              </w:rPr>
              <w:t>0</w:t>
            </w:r>
            <w:r w:rsidRPr="00A94863">
              <w:t>007.00</w:t>
            </w:r>
            <w:r>
              <w:t>74</w:t>
            </w:r>
            <w:r w:rsidRPr="00A94863">
              <w:t>.0</w:t>
            </w:r>
            <w:r w:rsidRPr="00AD7EAE">
              <w:rPr>
                <w:shd w:val="clear" w:color="auto" w:fill="BFBFBF"/>
              </w:rPr>
              <w:t>0</w:t>
            </w:r>
            <w:r w:rsidRPr="00A94863">
              <w:t>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0002.</w:t>
            </w:r>
            <w:r w:rsidRPr="007A02FE">
              <w:rPr>
                <w:shd w:val="clear" w:color="auto" w:fill="FFFFFF"/>
              </w:rPr>
              <w:t>0</w:t>
            </w:r>
            <w:r w:rsidRPr="00A94863">
              <w:t>007.00</w:t>
            </w:r>
            <w:r>
              <w:t>74</w:t>
            </w:r>
            <w:r w:rsidRPr="00A94863">
              <w:t>.0</w:t>
            </w:r>
            <w:r>
              <w:t>3</w:t>
            </w:r>
            <w:r w:rsidRPr="00A94863">
              <w:t>00</w:t>
            </w:r>
          </w:p>
        </w:tc>
        <w:tc>
          <w:tcPr>
            <w:tcW w:w="6662" w:type="dxa"/>
            <w:vAlign w:val="center"/>
          </w:tcPr>
          <w:p w:rsidR="00B9777B" w:rsidRPr="00953473" w:rsidRDefault="00B9777B" w:rsidP="004C0CEB">
            <w:pPr>
              <w:ind w:right="113"/>
            </w:pPr>
            <w:r>
              <w:t>Льготы и меры социальной поддержки инвалидов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0002.</w:t>
            </w:r>
            <w:r w:rsidRPr="007A02FE">
              <w:rPr>
                <w:shd w:val="clear" w:color="auto" w:fill="FFFFFF"/>
              </w:rPr>
              <w:t>0</w:t>
            </w:r>
            <w:r w:rsidRPr="00A94863">
              <w:t>007.00</w:t>
            </w:r>
            <w:r>
              <w:t>74</w:t>
            </w:r>
            <w:r w:rsidRPr="00A94863">
              <w:t>.0</w:t>
            </w:r>
            <w:r>
              <w:t>318</w:t>
            </w:r>
          </w:p>
        </w:tc>
        <w:tc>
          <w:tcPr>
            <w:tcW w:w="6662" w:type="dxa"/>
            <w:vAlign w:val="center"/>
          </w:tcPr>
          <w:p w:rsidR="00B9777B" w:rsidRDefault="00B9777B" w:rsidP="004C0CEB">
            <w:pPr>
              <w:ind w:right="113"/>
            </w:pPr>
            <w: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B9777B" w:rsidRPr="005A777C" w:rsidRDefault="00B9777B" w:rsidP="004C0CEB">
            <w:r w:rsidRPr="005A777C">
              <w:t>0002.0013.0000.0000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B9777B" w:rsidRPr="007A02FE" w:rsidRDefault="00B9777B" w:rsidP="004C0CEB">
            <w:pPr>
              <w:rPr>
                <w:b/>
                <w:color w:val="632423"/>
              </w:rPr>
            </w:pPr>
            <w:r w:rsidRPr="007A02FE">
              <w:rPr>
                <w:b/>
                <w:color w:val="632423"/>
              </w:rPr>
              <w:t>Образование. Наука. Культура</w:t>
            </w:r>
          </w:p>
        </w:tc>
        <w:tc>
          <w:tcPr>
            <w:tcW w:w="1701" w:type="dxa"/>
            <w:shd w:val="clear" w:color="auto" w:fill="9BBB59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0002.0013.0142.0000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Средства массовой информации (за исключением в</w:t>
            </w:r>
            <w:r w:rsidRPr="00A94863">
              <w:rPr>
                <w:b/>
                <w:color w:val="800000"/>
              </w:rPr>
              <w:t>о</w:t>
            </w:r>
            <w:r w:rsidRPr="00A94863">
              <w:rPr>
                <w:b/>
                <w:color w:val="800000"/>
              </w:rPr>
              <w:t>просов информатизации)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0002.0013.0142.0</w:t>
            </w:r>
            <w:r>
              <w:t>385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A94863" w:rsidRDefault="00B9777B" w:rsidP="004C0CEB">
            <w:r>
              <w:t>Взаимодействие граждан и организаций со средствами массовой информации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B9777B" w:rsidRPr="005A777C" w:rsidRDefault="00B9777B" w:rsidP="004C0CEB">
            <w:pPr>
              <w:ind w:right="113"/>
            </w:pPr>
            <w:r w:rsidRPr="005A777C">
              <w:t>0002.0014.0000.0000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B9777B" w:rsidRPr="007A02FE" w:rsidRDefault="00B9777B" w:rsidP="004C0CEB">
            <w:pPr>
              <w:ind w:right="113"/>
              <w:rPr>
                <w:b/>
                <w:color w:val="632423"/>
              </w:rPr>
            </w:pPr>
            <w:r w:rsidRPr="007A02FE">
              <w:rPr>
                <w:b/>
                <w:color w:val="632423"/>
              </w:rPr>
              <w:t>Здравоохранение. Физическая культура и спорт. Т</w:t>
            </w:r>
            <w:r w:rsidRPr="007A02FE">
              <w:rPr>
                <w:b/>
                <w:color w:val="632423"/>
              </w:rPr>
              <w:t>у</w:t>
            </w:r>
            <w:r w:rsidRPr="007A02FE">
              <w:rPr>
                <w:b/>
                <w:color w:val="632423"/>
              </w:rPr>
              <w:t>ризм</w:t>
            </w:r>
          </w:p>
        </w:tc>
        <w:tc>
          <w:tcPr>
            <w:tcW w:w="1701" w:type="dxa"/>
            <w:shd w:val="clear" w:color="auto" w:fill="9BBB59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0002.0014.0143.0000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 xml:space="preserve">Здравоохранение </w:t>
            </w:r>
            <w:r w:rsidRPr="00A94863">
              <w:rPr>
                <w:b/>
                <w:color w:val="800000"/>
              </w:rPr>
              <w:t>(за исключением международного сотру</w:t>
            </w:r>
            <w:r w:rsidRPr="00A94863">
              <w:rPr>
                <w:b/>
                <w:color w:val="800000"/>
              </w:rPr>
              <w:t>д</w:t>
            </w:r>
            <w:r w:rsidRPr="00A94863">
              <w:rPr>
                <w:b/>
                <w:color w:val="800000"/>
              </w:rPr>
              <w:t>ничества)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Pr="00A94863" w:rsidRDefault="00B9777B" w:rsidP="004C0CEB">
            <w:r w:rsidRPr="00A94863">
              <w:t>0002.0014.0143.0</w:t>
            </w:r>
            <w:r>
              <w:t>429</w:t>
            </w:r>
          </w:p>
        </w:tc>
        <w:tc>
          <w:tcPr>
            <w:tcW w:w="6662" w:type="dxa"/>
            <w:shd w:val="clear" w:color="auto" w:fill="auto"/>
          </w:tcPr>
          <w:p w:rsidR="00B9777B" w:rsidRPr="00A94863" w:rsidRDefault="00B9777B" w:rsidP="004C0CEB">
            <w:r w:rsidRPr="00A94863">
              <w:t>Государственн</w:t>
            </w:r>
            <w:r>
              <w:t>ый контроль и надзор в сфере здравоохранения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B9777B" w:rsidRPr="00A94863" w:rsidRDefault="00B9777B" w:rsidP="004C0CEB">
            <w:r w:rsidRPr="00A94863">
              <w:t>0003.0000.0000.0000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B9777B" w:rsidRPr="00A94863" w:rsidRDefault="00B9777B" w:rsidP="004C0CEB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Экономика</w:t>
            </w:r>
          </w:p>
        </w:tc>
        <w:tc>
          <w:tcPr>
            <w:tcW w:w="1701" w:type="dxa"/>
            <w:shd w:val="clear" w:color="auto" w:fill="FFFF00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9777B" w:rsidRPr="00A94863" w:rsidRDefault="00B9777B" w:rsidP="004C0C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0003.0008.0000.0000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9777B" w:rsidRPr="00A94863" w:rsidRDefault="00B9777B" w:rsidP="004C0CEB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Финансы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0003.0008.0077.0000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Общие положения финансовой системы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0003.0008.0077.0</w:t>
            </w:r>
            <w:r>
              <w:t>457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Стратегия и перспективы развития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</w:tcPr>
          <w:p w:rsidR="00B9777B" w:rsidRPr="00A94863" w:rsidRDefault="00B9777B" w:rsidP="004C0C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0003.0008.0079.0000</w:t>
            </w:r>
          </w:p>
        </w:tc>
        <w:tc>
          <w:tcPr>
            <w:tcW w:w="6662" w:type="dxa"/>
            <w:shd w:val="clear" w:color="auto" w:fill="BFBFBF"/>
          </w:tcPr>
          <w:p w:rsidR="00B9777B" w:rsidRPr="00A94863" w:rsidRDefault="00B9777B" w:rsidP="004C0CEB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Pr="00A94863" w:rsidRDefault="00B9777B" w:rsidP="004C0CEB">
            <w:r w:rsidRPr="00A94863">
              <w:t>0003.0008.0079.0</w:t>
            </w:r>
            <w:r>
              <w:t>503</w:t>
            </w:r>
          </w:p>
        </w:tc>
        <w:tc>
          <w:tcPr>
            <w:tcW w:w="6662" w:type="dxa"/>
            <w:shd w:val="clear" w:color="auto" w:fill="auto"/>
          </w:tcPr>
          <w:p w:rsidR="00B9777B" w:rsidRPr="00A94863" w:rsidRDefault="00B9777B" w:rsidP="004C0CEB">
            <w:r w:rsidRPr="00A94863">
              <w:t>Игорный бизнес. Лотереи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0003.0008.0086.0000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rPr>
                <w:b/>
                <w:color w:val="800000"/>
              </w:rPr>
              <w:t>Налоги и сборы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537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5E448D" w:rsidRDefault="00B9777B" w:rsidP="004C0CEB">
            <w:r w:rsidRPr="005E448D">
              <w:t>Государственная политика в налоговой сфере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538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B9777B" w:rsidRPr="005E448D" w:rsidRDefault="00B9777B" w:rsidP="004C0CEB">
            <w:r w:rsidRPr="005E448D">
              <w:t>Налоговые преференции и льготы физическим лицам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253173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32</w:t>
            </w:r>
          </w:p>
        </w:tc>
      </w:tr>
      <w:tr w:rsidR="00B9777B" w:rsidRPr="00F7011D" w:rsidTr="00257636">
        <w:trPr>
          <w:cantSplit/>
          <w:trHeight w:val="383"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lastRenderedPageBreak/>
              <w:t>0003.0008.0086.0</w:t>
            </w:r>
            <w:r>
              <w:t>539</w:t>
            </w:r>
          </w:p>
        </w:tc>
        <w:tc>
          <w:tcPr>
            <w:tcW w:w="6662" w:type="dxa"/>
            <w:shd w:val="clear" w:color="auto" w:fill="auto"/>
          </w:tcPr>
          <w:p w:rsidR="00B9777B" w:rsidRPr="00A94863" w:rsidRDefault="00B9777B" w:rsidP="004C0CEB">
            <w:r w:rsidRPr="00A94863">
              <w:t>Водный налог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540</w:t>
            </w:r>
          </w:p>
        </w:tc>
        <w:tc>
          <w:tcPr>
            <w:tcW w:w="6662" w:type="dxa"/>
            <w:shd w:val="clear" w:color="auto" w:fill="DDD9C3"/>
          </w:tcPr>
          <w:p w:rsidR="00B9777B" w:rsidRPr="00A94863" w:rsidRDefault="00B9777B" w:rsidP="004C0CEB">
            <w:r w:rsidRPr="00A94863">
              <w:t>Земельный налог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253173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541</w:t>
            </w:r>
          </w:p>
        </w:tc>
        <w:tc>
          <w:tcPr>
            <w:tcW w:w="6662" w:type="dxa"/>
          </w:tcPr>
          <w:p w:rsidR="00B9777B" w:rsidRPr="00A94863" w:rsidRDefault="00B9777B" w:rsidP="004C0CEB">
            <w:r w:rsidRPr="00A94863">
              <w:t>Налог на добавленную стоимость</w:t>
            </w:r>
          </w:p>
        </w:tc>
        <w:tc>
          <w:tcPr>
            <w:tcW w:w="1701" w:type="dxa"/>
          </w:tcPr>
          <w:p w:rsidR="00B9777B" w:rsidRPr="004A0645" w:rsidRDefault="00253173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542</w:t>
            </w:r>
          </w:p>
        </w:tc>
        <w:tc>
          <w:tcPr>
            <w:tcW w:w="6662" w:type="dxa"/>
          </w:tcPr>
          <w:p w:rsidR="00B9777B" w:rsidRPr="00A94863" w:rsidRDefault="00B9777B" w:rsidP="004C0CEB">
            <w:r w:rsidRPr="00A94863">
              <w:t>Налог на добычу полезных ископаемых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543</w:t>
            </w:r>
          </w:p>
        </w:tc>
        <w:tc>
          <w:tcPr>
            <w:tcW w:w="6662" w:type="dxa"/>
            <w:shd w:val="clear" w:color="auto" w:fill="DDD9C3"/>
          </w:tcPr>
          <w:p w:rsidR="00B9777B" w:rsidRPr="00A94863" w:rsidRDefault="00B9777B" w:rsidP="004C0CEB">
            <w:r w:rsidRPr="00A94863">
              <w:t>Транспортный налог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253173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7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544</w:t>
            </w:r>
          </w:p>
        </w:tc>
        <w:tc>
          <w:tcPr>
            <w:tcW w:w="6662" w:type="dxa"/>
            <w:shd w:val="clear" w:color="auto" w:fill="DDD9C3"/>
          </w:tcPr>
          <w:p w:rsidR="00B9777B" w:rsidRPr="00A94863" w:rsidRDefault="00B9777B" w:rsidP="004C0CEB">
            <w:r w:rsidRPr="00A94863">
              <w:t>Налог на имущество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253173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6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545</w:t>
            </w:r>
          </w:p>
        </w:tc>
        <w:tc>
          <w:tcPr>
            <w:tcW w:w="6662" w:type="dxa"/>
            <w:shd w:val="clear" w:color="auto" w:fill="DDD9C3"/>
          </w:tcPr>
          <w:p w:rsidR="00B9777B" w:rsidRPr="00A94863" w:rsidRDefault="00B9777B" w:rsidP="004C0CEB">
            <w:r w:rsidRPr="00A94863">
              <w:t>Налог на доходы физических лиц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253173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292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3D0952" w:rsidRDefault="00B9777B" w:rsidP="004C0CEB">
            <w:r w:rsidRPr="003D0952">
              <w:t>0003.0008.0086.0546</w:t>
            </w:r>
          </w:p>
        </w:tc>
        <w:tc>
          <w:tcPr>
            <w:tcW w:w="6662" w:type="dxa"/>
          </w:tcPr>
          <w:p w:rsidR="00B9777B" w:rsidRPr="003D0952" w:rsidRDefault="00B9777B" w:rsidP="004C0CEB">
            <w:r w:rsidRPr="003D0952">
              <w:t>Налог на прибыль</w:t>
            </w:r>
          </w:p>
        </w:tc>
        <w:tc>
          <w:tcPr>
            <w:tcW w:w="1701" w:type="dxa"/>
          </w:tcPr>
          <w:p w:rsidR="00B9777B" w:rsidRPr="004A0645" w:rsidRDefault="00253173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B9777B" w:rsidRPr="00F7011D" w:rsidTr="0091613E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54</w:t>
            </w:r>
            <w:r w:rsidRPr="00A94863">
              <w:t>7</w:t>
            </w:r>
          </w:p>
        </w:tc>
        <w:tc>
          <w:tcPr>
            <w:tcW w:w="6662" w:type="dxa"/>
            <w:shd w:val="clear" w:color="auto" w:fill="auto"/>
          </w:tcPr>
          <w:p w:rsidR="00B9777B" w:rsidRPr="00A94863" w:rsidRDefault="00B9777B" w:rsidP="004C0CEB">
            <w:r>
              <w:t>Госпошлины</w:t>
            </w:r>
          </w:p>
        </w:tc>
        <w:tc>
          <w:tcPr>
            <w:tcW w:w="1701" w:type="dxa"/>
            <w:shd w:val="clear" w:color="auto" w:fill="auto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C2027B" w:rsidTr="000B5C7C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54</w:t>
            </w:r>
            <w:r w:rsidRPr="00A94863">
              <w:t>8</w:t>
            </w:r>
          </w:p>
        </w:tc>
        <w:tc>
          <w:tcPr>
            <w:tcW w:w="6662" w:type="dxa"/>
            <w:shd w:val="clear" w:color="auto" w:fill="DDD9C3"/>
          </w:tcPr>
          <w:p w:rsidR="00B9777B" w:rsidRPr="00A94863" w:rsidRDefault="00B9777B" w:rsidP="004C0CEB">
            <w:r w:rsidRPr="00A94863">
              <w:t>Налогообложение малого бизнеса</w:t>
            </w:r>
            <w:r>
              <w:t>, специальных налоговых режимов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253173" w:rsidP="00AC35BC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48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549</w:t>
            </w:r>
          </w:p>
        </w:tc>
        <w:tc>
          <w:tcPr>
            <w:tcW w:w="6662" w:type="dxa"/>
          </w:tcPr>
          <w:p w:rsidR="00B9777B" w:rsidRPr="00A94863" w:rsidRDefault="00B9777B" w:rsidP="004C0CEB">
            <w:r w:rsidRPr="00A94863">
              <w:t>Юридические вопросы по налогам и сборам</w:t>
            </w:r>
          </w:p>
        </w:tc>
        <w:tc>
          <w:tcPr>
            <w:tcW w:w="1701" w:type="dxa"/>
          </w:tcPr>
          <w:p w:rsidR="00B9777B" w:rsidRPr="004A0645" w:rsidRDefault="00253173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550</w:t>
            </w:r>
          </w:p>
        </w:tc>
        <w:tc>
          <w:tcPr>
            <w:tcW w:w="6662" w:type="dxa"/>
          </w:tcPr>
          <w:p w:rsidR="00B9777B" w:rsidRPr="00A94863" w:rsidRDefault="00B9777B" w:rsidP="004C0CEB">
            <w:r w:rsidRPr="00A94863">
              <w:t>Налогообложение алкогольной продукции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551</w:t>
            </w:r>
          </w:p>
        </w:tc>
        <w:tc>
          <w:tcPr>
            <w:tcW w:w="6662" w:type="dxa"/>
            <w:shd w:val="clear" w:color="auto" w:fill="DDD9C3"/>
          </w:tcPr>
          <w:p w:rsidR="00B9777B" w:rsidRPr="00A94863" w:rsidRDefault="00B9777B" w:rsidP="004C0CEB">
            <w:r>
              <w:t xml:space="preserve">Учет налогоплательщиков. </w:t>
            </w:r>
            <w:r w:rsidRPr="00A94863">
              <w:t>Получение и отказ от ИНН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253173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9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552</w:t>
            </w:r>
          </w:p>
        </w:tc>
        <w:tc>
          <w:tcPr>
            <w:tcW w:w="6662" w:type="dxa"/>
            <w:shd w:val="clear" w:color="auto" w:fill="DDD9C3"/>
          </w:tcPr>
          <w:p w:rsidR="00B9777B" w:rsidRPr="00A94863" w:rsidRDefault="00B9777B" w:rsidP="004C0CEB">
            <w:r w:rsidRPr="00A94863">
              <w:t>Организация работы с налогоплательщиками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253173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163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553</w:t>
            </w:r>
          </w:p>
        </w:tc>
        <w:tc>
          <w:tcPr>
            <w:tcW w:w="6662" w:type="dxa"/>
            <w:shd w:val="clear" w:color="auto" w:fill="DDD9C3"/>
          </w:tcPr>
          <w:p w:rsidR="00B9777B" w:rsidRPr="00A94863" w:rsidRDefault="00B9777B" w:rsidP="004C0CEB">
            <w:r w:rsidRPr="000660CA">
              <w:t>Актуализация сведений об объектах налогообложения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253173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28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554</w:t>
            </w:r>
          </w:p>
        </w:tc>
        <w:tc>
          <w:tcPr>
            <w:tcW w:w="6662" w:type="dxa"/>
            <w:shd w:val="clear" w:color="auto" w:fill="DDD9C3"/>
          </w:tcPr>
          <w:p w:rsidR="00B9777B" w:rsidRPr="000660CA" w:rsidRDefault="00B9777B" w:rsidP="004C0CEB">
            <w:r w:rsidRPr="000660CA">
              <w:t>Получение налоговых уведомлений об уплате налога</w:t>
            </w:r>
          </w:p>
        </w:tc>
        <w:tc>
          <w:tcPr>
            <w:tcW w:w="1701" w:type="dxa"/>
            <w:shd w:val="clear" w:color="auto" w:fill="DDD9C3"/>
          </w:tcPr>
          <w:p w:rsidR="00B9777B" w:rsidRPr="00FD224C" w:rsidRDefault="00B9777B" w:rsidP="004C0CEB">
            <w:pPr>
              <w:jc w:val="center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555</w:t>
            </w:r>
          </w:p>
        </w:tc>
        <w:tc>
          <w:tcPr>
            <w:tcW w:w="6662" w:type="dxa"/>
            <w:shd w:val="clear" w:color="auto" w:fill="DDD9C3"/>
          </w:tcPr>
          <w:p w:rsidR="00B9777B" w:rsidRPr="000660CA" w:rsidRDefault="00B9777B" w:rsidP="004C0CEB">
            <w:r w:rsidRPr="00C3670F">
              <w:t>Налоговая отчетность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253173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14</w:t>
            </w:r>
          </w:p>
        </w:tc>
      </w:tr>
      <w:tr w:rsidR="00B9777B" w:rsidRPr="00F7011D" w:rsidTr="000B5C7C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556</w:t>
            </w:r>
          </w:p>
        </w:tc>
        <w:tc>
          <w:tcPr>
            <w:tcW w:w="6662" w:type="dxa"/>
            <w:shd w:val="clear" w:color="auto" w:fill="DDD9C3"/>
          </w:tcPr>
          <w:p w:rsidR="00B9777B" w:rsidRPr="00C3670F" w:rsidRDefault="00B9777B" w:rsidP="004C0CEB">
            <w:r w:rsidRPr="00533C2E">
              <w:t>Контроль и надзор в налоговой сфере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253173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46</w:t>
            </w:r>
          </w:p>
        </w:tc>
      </w:tr>
      <w:tr w:rsidR="00B9777B" w:rsidRPr="00F7011D" w:rsidTr="000B5C7C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557</w:t>
            </w:r>
          </w:p>
        </w:tc>
        <w:tc>
          <w:tcPr>
            <w:tcW w:w="6662" w:type="dxa"/>
            <w:shd w:val="clear" w:color="auto" w:fill="DDD9C3"/>
          </w:tcPr>
          <w:p w:rsidR="00B9777B" w:rsidRPr="00533C2E" w:rsidRDefault="00B9777B" w:rsidP="004C0CEB">
            <w:r w:rsidRPr="00F83CF5"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253173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171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558</w:t>
            </w:r>
          </w:p>
        </w:tc>
        <w:tc>
          <w:tcPr>
            <w:tcW w:w="6662" w:type="dxa"/>
            <w:shd w:val="clear" w:color="auto" w:fill="DDD9C3"/>
          </w:tcPr>
          <w:p w:rsidR="00B9777B" w:rsidRPr="00F83CF5" w:rsidRDefault="00B9777B" w:rsidP="004C0CEB">
            <w:r w:rsidRPr="00F83CF5">
              <w:t xml:space="preserve">Задолженность </w:t>
            </w:r>
            <w:r>
              <w:t>п</w:t>
            </w:r>
            <w:r w:rsidRPr="00F83CF5">
              <w:t>о налогам, сборам и взносам в бюджеты государственных внебюджетных фондов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253173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122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559</w:t>
            </w:r>
          </w:p>
        </w:tc>
        <w:tc>
          <w:tcPr>
            <w:tcW w:w="6662" w:type="dxa"/>
          </w:tcPr>
          <w:p w:rsidR="00B9777B" w:rsidRPr="00A94863" w:rsidRDefault="00B9777B" w:rsidP="004C0CEB">
            <w:r w:rsidRPr="00A94863">
              <w:t>Предоставление отсрочки или рассрочки по уплате налога, сб</w:t>
            </w:r>
            <w:r w:rsidRPr="00A94863">
              <w:t>о</w:t>
            </w:r>
            <w:r w:rsidRPr="00A94863">
              <w:t>ра, пени, штрафа</w:t>
            </w:r>
          </w:p>
        </w:tc>
        <w:tc>
          <w:tcPr>
            <w:tcW w:w="1701" w:type="dxa"/>
          </w:tcPr>
          <w:p w:rsidR="00B9777B" w:rsidRPr="004A0645" w:rsidRDefault="00253173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560</w:t>
            </w:r>
          </w:p>
        </w:tc>
        <w:tc>
          <w:tcPr>
            <w:tcW w:w="6662" w:type="dxa"/>
            <w:shd w:val="clear" w:color="auto" w:fill="DDD9C3"/>
          </w:tcPr>
          <w:p w:rsidR="00B9777B" w:rsidRPr="00A94863" w:rsidRDefault="00B9777B" w:rsidP="004C0CEB">
            <w:r w:rsidRPr="00A94863">
              <w:t>Уклонение от налогообложения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253173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9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561</w:t>
            </w:r>
          </w:p>
        </w:tc>
        <w:tc>
          <w:tcPr>
            <w:tcW w:w="6662" w:type="dxa"/>
          </w:tcPr>
          <w:p w:rsidR="00B9777B" w:rsidRPr="00A94863" w:rsidRDefault="00B9777B" w:rsidP="004C0CEB">
            <w:r w:rsidRPr="00A94863">
              <w:t>Доступ к персонифицированной информации о состоянии расч</w:t>
            </w:r>
            <w:r w:rsidRPr="00A94863">
              <w:t>е</w:t>
            </w:r>
            <w:r w:rsidRPr="00A94863">
              <w:t>та с бюджетом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lastRenderedPageBreak/>
              <w:t>0003.0008.0086.0</w:t>
            </w:r>
            <w:r>
              <w:t>562</w:t>
            </w:r>
          </w:p>
        </w:tc>
        <w:tc>
          <w:tcPr>
            <w:tcW w:w="6662" w:type="dxa"/>
            <w:shd w:val="clear" w:color="auto" w:fill="DDD9C3"/>
          </w:tcPr>
          <w:p w:rsidR="00B9777B" w:rsidRPr="00A94863" w:rsidRDefault="00B9777B" w:rsidP="004C0CEB">
            <w:r w:rsidRPr="00CC16C9">
              <w:t>Оказание услуг в электронной форме. Пользование информационными ресурсами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253173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27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563</w:t>
            </w:r>
          </w:p>
        </w:tc>
        <w:tc>
          <w:tcPr>
            <w:tcW w:w="6662" w:type="dxa"/>
          </w:tcPr>
          <w:p w:rsidR="00B9777B" w:rsidRPr="00A94863" w:rsidRDefault="00B9777B" w:rsidP="004C0CEB">
            <w:r w:rsidRPr="001A7004">
              <w:t>Маркировка товаров контрольными (идентификационными) знаками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0B5C7C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564</w:t>
            </w:r>
          </w:p>
        </w:tc>
        <w:tc>
          <w:tcPr>
            <w:tcW w:w="6662" w:type="dxa"/>
            <w:shd w:val="clear" w:color="auto" w:fill="DDD9C3"/>
          </w:tcPr>
          <w:p w:rsidR="00B9777B" w:rsidRPr="00A94863" w:rsidRDefault="00B9777B" w:rsidP="004C0CEB">
            <w:r w:rsidRPr="00A85DBD"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253173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10</w:t>
            </w:r>
          </w:p>
        </w:tc>
      </w:tr>
      <w:tr w:rsidR="00B9777B" w:rsidRPr="00F7011D" w:rsidTr="000B5C7C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565</w:t>
            </w:r>
          </w:p>
        </w:tc>
        <w:tc>
          <w:tcPr>
            <w:tcW w:w="6662" w:type="dxa"/>
            <w:shd w:val="clear" w:color="auto" w:fill="DDD9C3"/>
          </w:tcPr>
          <w:p w:rsidR="00B9777B" w:rsidRPr="00A94863" w:rsidRDefault="00B9777B" w:rsidP="004C0CEB">
            <w:r w:rsidRPr="00A7199F"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253173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9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566</w:t>
            </w:r>
          </w:p>
        </w:tc>
        <w:tc>
          <w:tcPr>
            <w:tcW w:w="6662" w:type="dxa"/>
            <w:shd w:val="clear" w:color="auto" w:fill="DDD9C3"/>
          </w:tcPr>
          <w:p w:rsidR="00B9777B" w:rsidRPr="00A94863" w:rsidRDefault="00B9777B" w:rsidP="004C0CEB">
            <w:r w:rsidRPr="000305BA">
              <w:t>Регистрация физических лиц в качестве индивидуальных предпринимателей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253173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</w:t>
            </w:r>
          </w:p>
        </w:tc>
      </w:tr>
      <w:tr w:rsidR="00B9777B" w:rsidRPr="00F7011D" w:rsidTr="000B5C7C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567</w:t>
            </w:r>
          </w:p>
        </w:tc>
        <w:tc>
          <w:tcPr>
            <w:tcW w:w="6662" w:type="dxa"/>
            <w:shd w:val="clear" w:color="auto" w:fill="DDD9C3"/>
          </w:tcPr>
          <w:p w:rsidR="00B9777B" w:rsidRPr="00A94863" w:rsidRDefault="00B9777B" w:rsidP="004C0CEB">
            <w:r w:rsidRPr="00140FED">
              <w:t>Надзор в области организации и проведения азартных игр и лотерей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253173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11</w:t>
            </w:r>
          </w:p>
        </w:tc>
      </w:tr>
      <w:tr w:rsidR="00B9777B" w:rsidRPr="00F7011D" w:rsidTr="000B5C7C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 w:rsidRPr="00A94863">
              <w:t>0003.0008.0086.0</w:t>
            </w:r>
            <w:r>
              <w:t>568</w:t>
            </w:r>
          </w:p>
        </w:tc>
        <w:tc>
          <w:tcPr>
            <w:tcW w:w="6662" w:type="dxa"/>
            <w:shd w:val="clear" w:color="auto" w:fill="DDD9C3"/>
          </w:tcPr>
          <w:p w:rsidR="00B9777B" w:rsidRPr="00A94863" w:rsidRDefault="00B9777B" w:rsidP="004C0CEB">
            <w:r w:rsidRPr="00A0212A"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701" w:type="dxa"/>
            <w:shd w:val="clear" w:color="auto" w:fill="DDD9C3"/>
          </w:tcPr>
          <w:p w:rsidR="00B9777B" w:rsidRPr="004A0645" w:rsidRDefault="00253173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6</w:t>
            </w:r>
          </w:p>
        </w:tc>
      </w:tr>
      <w:tr w:rsidR="00B9777B" w:rsidRPr="00F7011D" w:rsidTr="000B5C7C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B9777B" w:rsidRPr="00A94863" w:rsidRDefault="00B9777B" w:rsidP="004C0CEB">
            <w:r>
              <w:t>0003.0008.0086.1198</w:t>
            </w:r>
          </w:p>
        </w:tc>
        <w:tc>
          <w:tcPr>
            <w:tcW w:w="6662" w:type="dxa"/>
            <w:shd w:val="clear" w:color="auto" w:fill="DDD9C3"/>
          </w:tcPr>
          <w:p w:rsidR="00B9777B" w:rsidRPr="00A0212A" w:rsidRDefault="00B9777B" w:rsidP="004C0CEB">
            <w: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701" w:type="dxa"/>
            <w:shd w:val="clear" w:color="auto" w:fill="DDD9C3"/>
          </w:tcPr>
          <w:p w:rsidR="00B9777B" w:rsidRDefault="00253173" w:rsidP="004C0CEB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</w:t>
            </w: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0003.0008.0087.0000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rPr>
                <w:b/>
                <w:color w:val="800000"/>
              </w:rPr>
              <w:t>Банковское дело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0003.0008.0087.0</w:t>
            </w:r>
            <w:r>
              <w:t>580</w:t>
            </w:r>
          </w:p>
        </w:tc>
        <w:tc>
          <w:tcPr>
            <w:tcW w:w="6662" w:type="dxa"/>
          </w:tcPr>
          <w:p w:rsidR="00B9777B" w:rsidRPr="00A94863" w:rsidRDefault="00B9777B" w:rsidP="004C0CEB">
            <w:r w:rsidRPr="009B4765">
              <w:t>Банковское регулирование и надзор за деятельностью кредитных организаций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0003.0008.0088.0000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rPr>
                <w:b/>
                <w:color w:val="800000"/>
              </w:rPr>
              <w:t>Ценные бумаги. Рынок ценных бумаг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0003.0008.0088.0</w:t>
            </w:r>
            <w:r>
              <w:t>603</w:t>
            </w:r>
          </w:p>
        </w:tc>
        <w:tc>
          <w:tcPr>
            <w:tcW w:w="6662" w:type="dxa"/>
          </w:tcPr>
          <w:p w:rsidR="00B9777B" w:rsidRPr="00A94863" w:rsidRDefault="00B9777B" w:rsidP="004C0CEB">
            <w:pPr>
              <w:tabs>
                <w:tab w:val="num" w:pos="720"/>
              </w:tabs>
            </w:pPr>
            <w:r w:rsidRPr="00CF0974">
              <w:t>Рынок ценных бумаг и профессиональная деятельность на рынке ценных бумаг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0003.0008.0089.0000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rPr>
                <w:b/>
                <w:color w:val="800000"/>
              </w:rPr>
              <w:t>Валютное регулирование и валютный контроль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Pr="00A94863" w:rsidRDefault="00B9777B" w:rsidP="004C0CEB">
            <w:r w:rsidRPr="00A94863">
              <w:t>0003.0008.0089.0</w:t>
            </w:r>
            <w:r>
              <w:t>621</w:t>
            </w:r>
          </w:p>
        </w:tc>
        <w:tc>
          <w:tcPr>
            <w:tcW w:w="6662" w:type="dxa"/>
            <w:vAlign w:val="center"/>
          </w:tcPr>
          <w:p w:rsidR="00B9777B" w:rsidRPr="00B11D64" w:rsidRDefault="00B9777B" w:rsidP="004C0CEB">
            <w:r w:rsidRPr="00B11D64">
              <w:t>Валютный рынок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</w:tcPr>
          <w:p w:rsidR="00B9777B" w:rsidRPr="00A94863" w:rsidRDefault="00B9777B" w:rsidP="004C0CEB">
            <w:pPr>
              <w:rPr>
                <w:color w:val="008000"/>
              </w:rPr>
            </w:pPr>
            <w:r w:rsidRPr="00A94863">
              <w:t>0003.0008.0089.0</w:t>
            </w:r>
            <w:r>
              <w:t>622</w:t>
            </w:r>
          </w:p>
        </w:tc>
        <w:tc>
          <w:tcPr>
            <w:tcW w:w="6662" w:type="dxa"/>
          </w:tcPr>
          <w:p w:rsidR="00B9777B" w:rsidRPr="00A94863" w:rsidRDefault="00B9777B" w:rsidP="004C0CEB">
            <w:r>
              <w:t>Валютное регулирование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0003.0008.0089.0</w:t>
            </w:r>
            <w:r>
              <w:t>623</w:t>
            </w:r>
          </w:p>
        </w:tc>
        <w:tc>
          <w:tcPr>
            <w:tcW w:w="6662" w:type="dxa"/>
          </w:tcPr>
          <w:p w:rsidR="00B9777B" w:rsidRPr="00A94863" w:rsidRDefault="00B9777B" w:rsidP="004C0CEB">
            <w:r>
              <w:t xml:space="preserve">Нарушение валютного </w:t>
            </w:r>
            <w:r w:rsidRPr="00A94863">
              <w:t>закон</w:t>
            </w:r>
            <w:r>
              <w:t xml:space="preserve">одательства Российской Федерации и актов органов </w:t>
            </w:r>
            <w:r w:rsidRPr="00A94863">
              <w:t>валютно</w:t>
            </w:r>
            <w:r>
              <w:t xml:space="preserve">го </w:t>
            </w:r>
            <w:r w:rsidRPr="00A94863">
              <w:t>регулировани</w:t>
            </w:r>
            <w:r>
              <w:t>я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Pr="00A94863" w:rsidRDefault="00B9777B" w:rsidP="004C0CEB">
            <w:r w:rsidRPr="00A94863">
              <w:t>0003.0008.0089.0</w:t>
            </w:r>
            <w:r>
              <w:t>624</w:t>
            </w:r>
          </w:p>
        </w:tc>
        <w:tc>
          <w:tcPr>
            <w:tcW w:w="6662" w:type="dxa"/>
            <w:vAlign w:val="center"/>
          </w:tcPr>
          <w:p w:rsidR="00B9777B" w:rsidRPr="00A94863" w:rsidRDefault="00B9777B" w:rsidP="004C0CEB">
            <w:r>
              <w:t>Валютный контроль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0003.0008.0092.0000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Аудиторская деятельность (за исключением экологическ</w:t>
            </w:r>
            <w:r w:rsidRPr="00A94863">
              <w:rPr>
                <w:b/>
                <w:color w:val="800000"/>
              </w:rPr>
              <w:t>о</w:t>
            </w:r>
            <w:r w:rsidRPr="00A94863">
              <w:rPr>
                <w:b/>
                <w:color w:val="800000"/>
              </w:rPr>
              <w:t>го аудита)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Pr="00A94863" w:rsidRDefault="00B9777B" w:rsidP="004C0CEB">
            <w:r w:rsidRPr="00A94863">
              <w:t>0003.0008.0092.0</w:t>
            </w:r>
            <w:r>
              <w:t>628</w:t>
            </w:r>
          </w:p>
        </w:tc>
        <w:tc>
          <w:tcPr>
            <w:tcW w:w="6662" w:type="dxa"/>
            <w:vAlign w:val="center"/>
          </w:tcPr>
          <w:p w:rsidR="00B9777B" w:rsidRPr="00A94863" w:rsidRDefault="00B9777B" w:rsidP="004C0CEB">
            <w:r>
              <w:t>Проверка деятельности хозяйствующих субъектов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9777B" w:rsidRPr="00A94863" w:rsidRDefault="00B9777B" w:rsidP="004C0CEB">
            <w:r w:rsidRPr="00A94863">
              <w:lastRenderedPageBreak/>
              <w:t>0003.0009.0000.0000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9777B" w:rsidRPr="00A94863" w:rsidRDefault="00B9777B" w:rsidP="004C0CEB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Хозяйственная деятельность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9777B" w:rsidRPr="00A94863" w:rsidRDefault="00B9777B" w:rsidP="004C0CEB">
            <w:r>
              <w:t>0003.0009.0094</w:t>
            </w:r>
            <w:r w:rsidRPr="00A94863">
              <w:t>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9777B" w:rsidRPr="00A94863" w:rsidRDefault="00B9777B" w:rsidP="004C0CEB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Геология. Геодезия и картография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9777B" w:rsidRDefault="00B9777B" w:rsidP="004C0CEB">
            <w:r w:rsidRPr="00A94863">
              <w:t>0003.0009.009</w:t>
            </w:r>
            <w:r>
              <w:t>4</w:t>
            </w:r>
            <w:r w:rsidRPr="00A94863">
              <w:t>.0</w:t>
            </w:r>
            <w:r>
              <w:t>668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9777B" w:rsidRPr="001A577D" w:rsidRDefault="00B9777B" w:rsidP="004C0CEB">
            <w:pPr>
              <w:ind w:right="113"/>
            </w:pPr>
            <w:r>
              <w:t xml:space="preserve">Работа </w:t>
            </w:r>
            <w:proofErr w:type="spellStart"/>
            <w:r>
              <w:t>Росреестра</w:t>
            </w:r>
            <w:proofErr w:type="spellEnd"/>
            <w:r>
              <w:t xml:space="preserve"> в федеральных округах и в субъектах Российской Федерации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FFFFF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0003.0009.0096.0000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Строительство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B9777B" w:rsidRPr="00A94863" w:rsidRDefault="00B9777B" w:rsidP="004C0CEB">
            <w:r w:rsidRPr="00A94863">
              <w:t>0003.0009.0096.0</w:t>
            </w:r>
            <w:r>
              <w:t>674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B9777B" w:rsidRPr="00A94863" w:rsidRDefault="00B9777B" w:rsidP="004C0CEB">
            <w:r>
              <w:t>Нормативное правовое регулирование</w:t>
            </w:r>
            <w:r w:rsidRPr="00A94863">
              <w:t xml:space="preserve"> строитель</w:t>
            </w:r>
            <w:r>
              <w:t>ной деятельности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0003.0009.0098.0000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rPr>
                <w:b/>
                <w:color w:val="800000"/>
              </w:rPr>
              <w:t>Сельское хозяйство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B9777B" w:rsidRPr="00FA7337" w:rsidRDefault="00B9777B" w:rsidP="004C0CEB">
            <w:r w:rsidRPr="00A94863">
              <w:t>0003.0009.0098.0</w:t>
            </w:r>
            <w:r>
              <w:t>723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B9777B" w:rsidRPr="00A94863" w:rsidRDefault="00B9777B" w:rsidP="004C0CEB">
            <w: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:rsidR="00B9777B" w:rsidRPr="00A94863" w:rsidRDefault="00B9777B" w:rsidP="004C0CEB">
            <w:r w:rsidRPr="00A94863">
              <w:t>0003.0009.0098.0</w:t>
            </w:r>
            <w:r>
              <w:t>728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auto"/>
          </w:tcPr>
          <w:p w:rsidR="00B9777B" w:rsidRDefault="00B9777B" w:rsidP="004C0CEB">
            <w:r>
              <w:t>Ненадлежащее содержание домашних животных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0003.0009.009</w:t>
            </w:r>
            <w:r>
              <w:t>9</w:t>
            </w:r>
            <w:r w:rsidRPr="00A94863">
              <w:t>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Транспорт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9777B" w:rsidRPr="00A94863" w:rsidRDefault="00B9777B" w:rsidP="004C0CEB">
            <w:r w:rsidRPr="00A94863">
              <w:t>0003.0009.009</w:t>
            </w:r>
            <w:r>
              <w:t>9</w:t>
            </w:r>
            <w:r w:rsidRPr="00A94863">
              <w:t>.0</w:t>
            </w:r>
            <w:r>
              <w:t>742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B9777B" w:rsidRPr="009D265C" w:rsidRDefault="00B9777B" w:rsidP="004C0CEB">
            <w:r w:rsidRPr="009D265C">
              <w:t>Эксплуатация и сохранность автомобильных дорог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9777B" w:rsidRPr="00A94863" w:rsidRDefault="00B9777B" w:rsidP="004C0CEB">
            <w:r w:rsidRPr="00A94863">
              <w:t>0003.0009.009</w:t>
            </w:r>
            <w:r>
              <w:t>9</w:t>
            </w:r>
            <w:r w:rsidRPr="00A94863">
              <w:t>.0</w:t>
            </w:r>
            <w:r>
              <w:t>749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B9777B" w:rsidRPr="009D265C" w:rsidRDefault="00B9777B" w:rsidP="004C0CEB">
            <w:r>
              <w:t>Программа по утилизации старых автомобилей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0003.0009.0100.0000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rPr>
                <w:b/>
                <w:color w:val="800000"/>
              </w:rPr>
              <w:t>Связь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9777B" w:rsidRPr="00A94863" w:rsidRDefault="00B9777B" w:rsidP="004C0CEB">
            <w:r w:rsidRPr="00A94863">
              <w:t>0003.0009.0100.0</w:t>
            </w:r>
            <w:r>
              <w:t>750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B9777B" w:rsidRPr="001E2055" w:rsidRDefault="00B9777B" w:rsidP="004C0CEB">
            <w:r w:rsidRPr="001E2055">
              <w:t>Государственное регулирование деятельности в области связи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9777B" w:rsidRPr="00A94863" w:rsidRDefault="00B9777B" w:rsidP="004C0CEB">
            <w:r w:rsidRPr="00A94863">
              <w:t>0003.0009.0100.0</w:t>
            </w:r>
            <w:r>
              <w:t>754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B9777B" w:rsidRPr="009D265C" w:rsidRDefault="00B9777B" w:rsidP="004C0CEB">
            <w:r w:rsidRPr="009D265C">
              <w:t>Оказание услуг почтовой связи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B9777B" w:rsidRPr="00A94863" w:rsidRDefault="00B9777B" w:rsidP="004C0CEB">
            <w:r w:rsidRPr="00A94863">
              <w:t>0003.0009.0100.0</w:t>
            </w:r>
            <w:r>
              <w:t>760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B9777B" w:rsidRPr="00A94863" w:rsidRDefault="00B9777B" w:rsidP="004C0CEB">
            <w:r w:rsidRPr="00A94863">
              <w:t>Качество оказания услуг связи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B9777B" w:rsidRPr="00A94863" w:rsidRDefault="00B9777B" w:rsidP="004C0CEB">
            <w:r w:rsidRPr="00A94863">
              <w:t>0003.0009.0100.0</w:t>
            </w:r>
            <w:r>
              <w:t>765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B9777B" w:rsidRPr="00A94863" w:rsidRDefault="00B9777B" w:rsidP="004C0CEB">
            <w: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0003.0009.0102.0000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Торговля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0003.0009.0102.0</w:t>
            </w:r>
            <w:r>
              <w:t>771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Качество товаров. Защита прав потребителей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0003.0009.0102.0</w:t>
            </w:r>
            <w:r>
              <w:t>772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A94863" w:rsidRDefault="00B9777B" w:rsidP="004C0CEB">
            <w: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9777B" w:rsidRPr="00A94863" w:rsidRDefault="00B9777B" w:rsidP="004C0CEB">
            <w:r w:rsidRPr="00A94863">
              <w:t>0003.0010.0000.0000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9777B" w:rsidRPr="00A94863" w:rsidRDefault="00B9777B" w:rsidP="004C0CEB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Внешнеэкономическая деятельность. Таможенное д</w:t>
            </w:r>
            <w:r w:rsidRPr="00A94863">
              <w:rPr>
                <w:b/>
                <w:color w:val="800000"/>
              </w:rPr>
              <w:t>е</w:t>
            </w:r>
            <w:r w:rsidRPr="00A94863">
              <w:rPr>
                <w:b/>
                <w:color w:val="800000"/>
              </w:rPr>
              <w:t>ло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B9777B" w:rsidRPr="004A0645" w:rsidRDefault="00B9777B" w:rsidP="004C0CEB">
            <w:pPr>
              <w:jc w:val="center"/>
              <w:rPr>
                <w:noProof/>
                <w:color w:val="FF0000"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0003.0010.011</w:t>
            </w:r>
            <w:r>
              <w:t>2</w:t>
            </w:r>
            <w:r w:rsidRPr="00A94863">
              <w:t>.0</w:t>
            </w:r>
            <w:r>
              <w:t>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Зоны свободной торговли и таможенные союзы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0003.0010.011</w:t>
            </w:r>
            <w:r>
              <w:t>2</w:t>
            </w:r>
            <w:r w:rsidRPr="00A94863">
              <w:t>.078</w:t>
            </w:r>
            <w:r>
              <w:t>7</w:t>
            </w:r>
          </w:p>
        </w:tc>
        <w:tc>
          <w:tcPr>
            <w:tcW w:w="6662" w:type="dxa"/>
            <w:vAlign w:val="center"/>
          </w:tcPr>
          <w:p w:rsidR="00B9777B" w:rsidRPr="00D652B7" w:rsidRDefault="00B9777B" w:rsidP="004C0CEB">
            <w:r w:rsidRPr="00D652B7">
              <w:t>Зоны свободной торговли и таможенные союзы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0003.0010.011</w:t>
            </w:r>
            <w:r>
              <w:t>6</w:t>
            </w:r>
            <w:r w:rsidRPr="00A94863">
              <w:t>.0</w:t>
            </w:r>
            <w:r>
              <w:t>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Таможенно-тарифное регулирование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Pr="00A94863" w:rsidRDefault="00B9777B" w:rsidP="004C0CEB">
            <w:r w:rsidRPr="00A94863">
              <w:lastRenderedPageBreak/>
              <w:t>0003.0010.011</w:t>
            </w:r>
            <w:r>
              <w:t>6</w:t>
            </w:r>
            <w:r w:rsidRPr="00A94863">
              <w:t>.0</w:t>
            </w:r>
            <w:r>
              <w:t>791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B9777B" w:rsidRPr="00773A20" w:rsidRDefault="00B9777B" w:rsidP="004C0CEB">
            <w:r w:rsidRPr="00773A20">
              <w:t>Утилизационный сбор</w:t>
            </w:r>
          </w:p>
        </w:tc>
        <w:tc>
          <w:tcPr>
            <w:tcW w:w="1701" w:type="dxa"/>
            <w:shd w:val="clear" w:color="auto" w:fill="FFFFF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0003.0010.01</w:t>
            </w:r>
            <w:r>
              <w:t>20</w:t>
            </w:r>
            <w:r w:rsidRPr="00A94863">
              <w:t>.0</w:t>
            </w:r>
            <w:r>
              <w:t>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B9777B" w:rsidRPr="00A94863" w:rsidRDefault="00B9777B" w:rsidP="004C0CEB">
            <w:r w:rsidRPr="00A94863">
              <w:t>0003.0010.01</w:t>
            </w:r>
            <w:r>
              <w:t>20</w:t>
            </w:r>
            <w:r w:rsidRPr="00A94863">
              <w:t>.0</w:t>
            </w:r>
            <w:r>
              <w:t>801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B9777B" w:rsidRPr="003D48C9" w:rsidRDefault="00B9777B" w:rsidP="004C0CEB">
            <w:r>
              <w:t>Применение косвенных (внутренних) налогов при экспорте и импорте</w:t>
            </w:r>
          </w:p>
        </w:tc>
        <w:tc>
          <w:tcPr>
            <w:tcW w:w="1701" w:type="dxa"/>
            <w:shd w:val="clear" w:color="auto" w:fill="FFFFF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0003.0010.0121.0000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color w:val="800000"/>
              </w:rPr>
            </w:pPr>
            <w:r w:rsidRPr="00A94863">
              <w:rPr>
                <w:b/>
                <w:color w:val="800000"/>
              </w:rPr>
              <w:t>Таможенное дело (за исключением международного экон</w:t>
            </w:r>
            <w:r w:rsidRPr="00A94863">
              <w:rPr>
                <w:b/>
                <w:color w:val="800000"/>
              </w:rPr>
              <w:t>о</w:t>
            </w:r>
            <w:r w:rsidRPr="00A94863">
              <w:rPr>
                <w:b/>
                <w:color w:val="800000"/>
              </w:rPr>
              <w:t>мического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0003.0010.0121.0</w:t>
            </w:r>
            <w:r>
              <w:t>802</w:t>
            </w:r>
          </w:p>
        </w:tc>
        <w:tc>
          <w:tcPr>
            <w:tcW w:w="6662" w:type="dxa"/>
            <w:vAlign w:val="center"/>
          </w:tcPr>
          <w:p w:rsidR="00B9777B" w:rsidRPr="00A94863" w:rsidRDefault="00B9777B" w:rsidP="004C0CEB">
            <w:r>
              <w:t>Таможенное регулирование и таможенное дело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B9777B" w:rsidRPr="00A94863" w:rsidRDefault="00B9777B" w:rsidP="004C0CEB">
            <w:r w:rsidRPr="00A94863">
              <w:t>0003.0011.0000.0000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B9777B" w:rsidRPr="00A94863" w:rsidRDefault="00B9777B" w:rsidP="004C0CEB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Природные ресурсы и охрана окружающей природной ср</w:t>
            </w:r>
            <w:r w:rsidRPr="00A94863">
              <w:rPr>
                <w:b/>
                <w:color w:val="800000"/>
              </w:rPr>
              <w:t>е</w:t>
            </w:r>
            <w:r w:rsidRPr="00A94863">
              <w:rPr>
                <w:b/>
                <w:color w:val="800000"/>
              </w:rPr>
              <w:t>ды</w:t>
            </w:r>
          </w:p>
        </w:tc>
        <w:tc>
          <w:tcPr>
            <w:tcW w:w="1701" w:type="dxa"/>
            <w:shd w:val="clear" w:color="auto" w:fill="9BBB59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0003.0011.0122.0000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Общие вопросы охраны окружающей приро</w:t>
            </w:r>
            <w:r w:rsidRPr="00A94863">
              <w:rPr>
                <w:b/>
                <w:bCs/>
                <w:color w:val="800000"/>
              </w:rPr>
              <w:t>д</w:t>
            </w:r>
            <w:r w:rsidRPr="00A94863">
              <w:rPr>
                <w:b/>
                <w:bCs/>
                <w:color w:val="800000"/>
              </w:rPr>
              <w:t>ной среды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</w:tcPr>
          <w:p w:rsidR="00B9777B" w:rsidRPr="00A94863" w:rsidRDefault="00B9777B" w:rsidP="004C0CEB">
            <w:pPr>
              <w:rPr>
                <w:color w:val="008000"/>
              </w:rPr>
            </w:pPr>
            <w:r>
              <w:t>0003.0011.0122.0828</w:t>
            </w:r>
          </w:p>
        </w:tc>
        <w:tc>
          <w:tcPr>
            <w:tcW w:w="6662" w:type="dxa"/>
          </w:tcPr>
          <w:p w:rsidR="00B9777B" w:rsidRPr="00A94863" w:rsidRDefault="00B9777B" w:rsidP="004C0CEB">
            <w:r>
              <w:t>З</w:t>
            </w:r>
            <w:r w:rsidRPr="00A94863">
              <w:t>аконодательство</w:t>
            </w:r>
            <w:r>
              <w:t xml:space="preserve"> в области охраны окружающей среды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B9777B" w:rsidRDefault="00B9777B" w:rsidP="004C0CEB">
            <w:r w:rsidRPr="00A94863">
              <w:t>0003.001</w:t>
            </w:r>
            <w:r>
              <w:t>1</w:t>
            </w:r>
            <w:r w:rsidRPr="00A94863">
              <w:t>.01</w:t>
            </w:r>
            <w:r>
              <w:t>23</w:t>
            </w:r>
            <w:r w:rsidRPr="00A94863">
              <w:t>.0</w:t>
            </w:r>
            <w:r>
              <w:t>000</w:t>
            </w:r>
          </w:p>
        </w:tc>
        <w:tc>
          <w:tcPr>
            <w:tcW w:w="6662" w:type="dxa"/>
          </w:tcPr>
          <w:p w:rsidR="00B9777B" w:rsidRDefault="00B9777B" w:rsidP="004C0CEB">
            <w:r>
              <w:rPr>
                <w:b/>
                <w:color w:val="800000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0003.001</w:t>
            </w:r>
            <w:r>
              <w:t>1</w:t>
            </w:r>
            <w:r w:rsidRPr="00A94863">
              <w:t>.01</w:t>
            </w:r>
            <w:r>
              <w:t>23</w:t>
            </w:r>
            <w:r w:rsidRPr="00A94863">
              <w:t>.</w:t>
            </w:r>
            <w:r>
              <w:t>0848</w:t>
            </w:r>
          </w:p>
        </w:tc>
        <w:tc>
          <w:tcPr>
            <w:tcW w:w="6662" w:type="dxa"/>
          </w:tcPr>
          <w:p w:rsidR="00B9777B" w:rsidRPr="00317DE9" w:rsidRDefault="00B9777B" w:rsidP="004C0CEB">
            <w:r w:rsidRPr="00317DE9">
              <w:t>Прекра</w:t>
            </w:r>
            <w:r>
              <w:t>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B9777B" w:rsidRPr="00A94863" w:rsidRDefault="00B9777B" w:rsidP="004C0CEB">
            <w:r w:rsidRPr="00A94863">
              <w:t>0003.0012.0000.0000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B9777B" w:rsidRPr="00A94863" w:rsidRDefault="00B9777B" w:rsidP="004C0CEB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Информация и информатизация</w:t>
            </w:r>
          </w:p>
        </w:tc>
        <w:tc>
          <w:tcPr>
            <w:tcW w:w="1701" w:type="dxa"/>
            <w:shd w:val="clear" w:color="auto" w:fill="9BBB59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0003.0012.013</w:t>
            </w:r>
            <w:r>
              <w:t>2</w:t>
            </w:r>
            <w:r w:rsidRPr="00A94863">
              <w:t>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Общие положения в сфере информации </w:t>
            </w:r>
            <w:r w:rsidRPr="00A94863">
              <w:rPr>
                <w:b/>
                <w:color w:val="800000"/>
              </w:rPr>
              <w:t>и информ</w:t>
            </w:r>
            <w:r w:rsidRPr="00A94863">
              <w:rPr>
                <w:b/>
                <w:color w:val="800000"/>
              </w:rPr>
              <w:t>а</w:t>
            </w:r>
            <w:r w:rsidRPr="00A94863">
              <w:rPr>
                <w:b/>
                <w:color w:val="800000"/>
              </w:rPr>
              <w:t>тизации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0003.0012.013</w:t>
            </w:r>
            <w:r>
              <w:t>2</w:t>
            </w:r>
            <w:r w:rsidRPr="00A94863">
              <w:t>.0</w:t>
            </w:r>
            <w:r>
              <w:t>877</w:t>
            </w:r>
          </w:p>
        </w:tc>
        <w:tc>
          <w:tcPr>
            <w:tcW w:w="6662" w:type="dxa"/>
            <w:vAlign w:val="center"/>
          </w:tcPr>
          <w:p w:rsidR="00B9777B" w:rsidRPr="009B76D9" w:rsidRDefault="00B9777B" w:rsidP="004C0CEB">
            <w:r w:rsidRPr="009B76D9">
              <w:t>Оказание услуг в электронном виде</w:t>
            </w:r>
          </w:p>
        </w:tc>
        <w:tc>
          <w:tcPr>
            <w:tcW w:w="1701" w:type="dxa"/>
          </w:tcPr>
          <w:p w:rsidR="00B9777B" w:rsidRPr="005E1D51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0003.0012.0133.0</w:t>
            </w:r>
            <w:r>
              <w:t>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9B76D9" w:rsidRDefault="00B9777B" w:rsidP="004C0CEB">
            <w:r>
              <w:rPr>
                <w:b/>
                <w:color w:val="800000"/>
              </w:rPr>
              <w:t xml:space="preserve">Управление в сфере информации </w:t>
            </w:r>
            <w:r w:rsidRPr="00A94863">
              <w:rPr>
                <w:b/>
                <w:color w:val="800000"/>
              </w:rPr>
              <w:t>и информ</w:t>
            </w:r>
            <w:r w:rsidRPr="00A94863">
              <w:rPr>
                <w:b/>
                <w:color w:val="800000"/>
              </w:rPr>
              <w:t>а</w:t>
            </w:r>
            <w:r w:rsidRPr="00A94863">
              <w:rPr>
                <w:b/>
                <w:color w:val="800000"/>
              </w:rPr>
              <w:t>тизации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0003.0012.0133.0</w:t>
            </w:r>
            <w:r>
              <w:t>879</w:t>
            </w:r>
          </w:p>
        </w:tc>
        <w:tc>
          <w:tcPr>
            <w:tcW w:w="6662" w:type="dxa"/>
            <w:vAlign w:val="center"/>
          </w:tcPr>
          <w:p w:rsidR="00B9777B" w:rsidRPr="00A94863" w:rsidRDefault="00B9777B" w:rsidP="004C0CEB">
            <w:r w:rsidRPr="00A94863">
              <w:t>Электронное правительство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0003.0012.0</w:t>
            </w:r>
            <w:r>
              <w:t>134</w:t>
            </w:r>
            <w:r w:rsidRPr="00A94863">
              <w:t>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7A02FE" w:rsidRDefault="00B9777B" w:rsidP="004C0CEB">
            <w:pPr>
              <w:ind w:right="113"/>
              <w:rPr>
                <w:b/>
                <w:color w:val="632423"/>
              </w:rPr>
            </w:pPr>
            <w:r w:rsidRPr="007A02FE">
              <w:rPr>
                <w:b/>
                <w:color w:val="632423"/>
              </w:rPr>
              <w:t>Информационные ресурсы. Пользование информацио</w:t>
            </w:r>
            <w:r w:rsidRPr="007A02FE">
              <w:rPr>
                <w:b/>
                <w:color w:val="632423"/>
              </w:rPr>
              <w:t>н</w:t>
            </w:r>
            <w:r w:rsidRPr="007A02FE">
              <w:rPr>
                <w:b/>
                <w:color w:val="632423"/>
              </w:rPr>
              <w:t>ными ресурсами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0003.0012.0134.0</w:t>
            </w:r>
            <w:r>
              <w:t>880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FB136C" w:rsidRDefault="00B9777B" w:rsidP="004C0CEB">
            <w:r>
              <w:t>Архивный фон. Архивы. Структура архивов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B9777B" w:rsidRPr="00A94863" w:rsidRDefault="00B9777B" w:rsidP="004C0CEB">
            <w:r w:rsidRPr="00A94863">
              <w:t>0003.0012.0134.0</w:t>
            </w:r>
            <w:r>
              <w:t>881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9777B" w:rsidRPr="00FB136C" w:rsidRDefault="00B9777B" w:rsidP="004C0CEB">
            <w:r>
              <w:t>Запросы архивных данных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B9777B" w:rsidRPr="008468A2" w:rsidRDefault="00B9777B" w:rsidP="004C0CEB">
            <w:pPr>
              <w:rPr>
                <w:bCs/>
              </w:rPr>
            </w:pPr>
            <w:r w:rsidRPr="00A94863">
              <w:t>0004.0000.0000.0000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B9777B" w:rsidRPr="00A94863" w:rsidRDefault="00B9777B" w:rsidP="004C0CEB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Оборона, безопасность, зако</w:t>
            </w:r>
            <w:r w:rsidRPr="00A94863">
              <w:rPr>
                <w:b/>
                <w:bCs/>
                <w:color w:val="800000"/>
              </w:rPr>
              <w:t>н</w:t>
            </w:r>
            <w:r w:rsidRPr="00A94863">
              <w:rPr>
                <w:b/>
                <w:bCs/>
                <w:color w:val="800000"/>
              </w:rPr>
              <w:t>ность</w:t>
            </w:r>
          </w:p>
        </w:tc>
        <w:tc>
          <w:tcPr>
            <w:tcW w:w="1701" w:type="dxa"/>
            <w:shd w:val="clear" w:color="auto" w:fill="FFFF00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B9777B" w:rsidRPr="00A94863" w:rsidRDefault="00B9777B" w:rsidP="004C0CEB">
            <w:r w:rsidRPr="00A94863">
              <w:t>0004.0016.0000.0000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B9777B" w:rsidRPr="00A94863" w:rsidRDefault="00B9777B" w:rsidP="004C0CEB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Безопасность и охрана правопоря</w:t>
            </w:r>
            <w:r w:rsidRPr="00A94863">
              <w:rPr>
                <w:b/>
                <w:color w:val="800000"/>
              </w:rPr>
              <w:t>д</w:t>
            </w:r>
            <w:r w:rsidRPr="00A94863">
              <w:rPr>
                <w:b/>
                <w:color w:val="800000"/>
              </w:rPr>
              <w:t>ка</w:t>
            </w:r>
          </w:p>
        </w:tc>
        <w:tc>
          <w:tcPr>
            <w:tcW w:w="1701" w:type="dxa"/>
            <w:shd w:val="clear" w:color="auto" w:fill="9BBB59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pStyle w:val="af7"/>
              <w:rPr>
                <w:lang w:val="en-US"/>
              </w:rPr>
            </w:pPr>
            <w:r w:rsidRPr="00A94863">
              <w:t>0004.0016.016</w:t>
            </w:r>
            <w:r>
              <w:t>2</w:t>
            </w:r>
            <w:r w:rsidRPr="00A94863">
              <w:t>.000</w:t>
            </w:r>
            <w:r w:rsidRPr="00A94863">
              <w:rPr>
                <w:lang w:val="en-US"/>
              </w:rPr>
              <w:t>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999999"/>
              </w:rPr>
            </w:pPr>
            <w:r w:rsidRPr="00A94863">
              <w:rPr>
                <w:b/>
                <w:color w:val="800000"/>
              </w:rPr>
              <w:t>Безопасность общества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>
              <w:t>0004.0016.0162.0995</w:t>
            </w:r>
          </w:p>
        </w:tc>
        <w:tc>
          <w:tcPr>
            <w:tcW w:w="6662" w:type="dxa"/>
            <w:vAlign w:val="center"/>
          </w:tcPr>
          <w:p w:rsidR="00B9777B" w:rsidRPr="00A94863" w:rsidRDefault="00B9777B" w:rsidP="004C0CEB">
            <w:r w:rsidRPr="00A94863">
              <w:t>Недружественное поглощение и захват предприятий (</w:t>
            </w:r>
            <w:proofErr w:type="spellStart"/>
            <w:r w:rsidRPr="00A94863">
              <w:t>рейдерс</w:t>
            </w:r>
            <w:r w:rsidRPr="00A94863">
              <w:t>т</w:t>
            </w:r>
            <w:r w:rsidRPr="00A94863">
              <w:t>во</w:t>
            </w:r>
            <w:proofErr w:type="spellEnd"/>
            <w:r w:rsidRPr="00A94863">
              <w:t>)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lastRenderedPageBreak/>
              <w:t>0004.0016.0162.0</w:t>
            </w:r>
            <w:r>
              <w:t>996</w:t>
            </w:r>
          </w:p>
        </w:tc>
        <w:tc>
          <w:tcPr>
            <w:tcW w:w="6662" w:type="dxa"/>
            <w:vAlign w:val="center"/>
          </w:tcPr>
          <w:p w:rsidR="00B9777B" w:rsidRPr="00A94863" w:rsidRDefault="00B9777B" w:rsidP="004C0CEB">
            <w:r w:rsidRPr="00A94863">
              <w:t>Преступления против собственности (государственной, час</w:t>
            </w:r>
            <w:r w:rsidRPr="00A94863">
              <w:t>т</w:t>
            </w:r>
            <w:r w:rsidRPr="00A94863">
              <w:t>ной, личной)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>
              <w:t>0004.0016.0162.1003</w:t>
            </w:r>
          </w:p>
        </w:tc>
        <w:tc>
          <w:tcPr>
            <w:tcW w:w="6662" w:type="dxa"/>
            <w:vAlign w:val="center"/>
          </w:tcPr>
          <w:p w:rsidR="00B9777B" w:rsidRPr="00A94863" w:rsidRDefault="00B9777B" w:rsidP="004C0CEB">
            <w:r w:rsidRPr="00A94863">
              <w:t>Борьба с коррупцией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>
              <w:t>0004.0016.0162.1005</w:t>
            </w:r>
          </w:p>
        </w:tc>
        <w:tc>
          <w:tcPr>
            <w:tcW w:w="6662" w:type="dxa"/>
            <w:vAlign w:val="center"/>
          </w:tcPr>
          <w:p w:rsidR="00B9777B" w:rsidRPr="00A94863" w:rsidRDefault="00B9777B" w:rsidP="004C0CEB">
            <w:r>
              <w:t>Ответственность за нарушение законодательства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0004.0016.0162.</w:t>
            </w:r>
            <w:r>
              <w:t>1006</w:t>
            </w:r>
          </w:p>
        </w:tc>
        <w:tc>
          <w:tcPr>
            <w:tcW w:w="6662" w:type="dxa"/>
            <w:vAlign w:val="center"/>
          </w:tcPr>
          <w:p w:rsidR="00B9777B" w:rsidRPr="00A94863" w:rsidRDefault="00B9777B" w:rsidP="004C0CEB">
            <w:r>
              <w:t>Ответственность за нарушение жилищного законодательства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0004.0016.0162.</w:t>
            </w:r>
            <w:r>
              <w:t>1010</w:t>
            </w:r>
          </w:p>
        </w:tc>
        <w:tc>
          <w:tcPr>
            <w:tcW w:w="6662" w:type="dxa"/>
            <w:vAlign w:val="center"/>
          </w:tcPr>
          <w:p w:rsidR="00B9777B" w:rsidRDefault="00B9777B" w:rsidP="004C0CEB">
            <w: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0004.0016.0162.</w:t>
            </w:r>
            <w:r>
              <w:t>1015</w:t>
            </w:r>
          </w:p>
        </w:tc>
        <w:tc>
          <w:tcPr>
            <w:tcW w:w="6662" w:type="dxa"/>
            <w:vAlign w:val="center"/>
          </w:tcPr>
          <w:p w:rsidR="00B9777B" w:rsidRDefault="00B9777B" w:rsidP="004C0CEB">
            <w:r>
              <w:t>Ответственность за нарушение в сфере ЖКХ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0004.0016.0162.</w:t>
            </w:r>
            <w:r>
              <w:t>1020</w:t>
            </w:r>
          </w:p>
        </w:tc>
        <w:tc>
          <w:tcPr>
            <w:tcW w:w="6662" w:type="dxa"/>
            <w:vAlign w:val="center"/>
          </w:tcPr>
          <w:p w:rsidR="00B9777B" w:rsidRDefault="00B9777B" w:rsidP="004C0CEB">
            <w:r>
              <w:t>Паспортная система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0004.0016.0162.</w:t>
            </w:r>
            <w:r>
              <w:t>1021</w:t>
            </w:r>
          </w:p>
        </w:tc>
        <w:tc>
          <w:tcPr>
            <w:tcW w:w="6662" w:type="dxa"/>
          </w:tcPr>
          <w:p w:rsidR="00B9777B" w:rsidRPr="00A94863" w:rsidRDefault="00B9777B" w:rsidP="004C0CEB">
            <w:r>
              <w:t>Регистрация по месту жительства и пребывания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0004.0016.0162.</w:t>
            </w:r>
            <w:r>
              <w:t>1022</w:t>
            </w:r>
          </w:p>
        </w:tc>
        <w:tc>
          <w:tcPr>
            <w:tcW w:w="6662" w:type="dxa"/>
          </w:tcPr>
          <w:p w:rsidR="00B9777B" w:rsidRPr="00A94863" w:rsidRDefault="00B9777B" w:rsidP="004C0CEB">
            <w:r w:rsidRPr="00A94863">
              <w:t>Противопожарная служба, соблюдение норм противопожа</w:t>
            </w:r>
            <w:r w:rsidRPr="00A94863">
              <w:t>р</w:t>
            </w:r>
            <w:r w:rsidRPr="00A94863">
              <w:t>ной безопасности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9BBB59"/>
          </w:tcPr>
          <w:p w:rsidR="00B9777B" w:rsidRPr="00E833BA" w:rsidRDefault="00B9777B" w:rsidP="004C0CEB">
            <w:r w:rsidRPr="00E833BA">
              <w:t>0004.0018.0000.0000</w:t>
            </w:r>
          </w:p>
        </w:tc>
        <w:tc>
          <w:tcPr>
            <w:tcW w:w="6662" w:type="dxa"/>
            <w:shd w:val="clear" w:color="auto" w:fill="9BBB59"/>
          </w:tcPr>
          <w:p w:rsidR="00B9777B" w:rsidRPr="007A02FE" w:rsidRDefault="00B9777B" w:rsidP="004C0CEB">
            <w:pPr>
              <w:rPr>
                <w:b/>
                <w:color w:val="632423"/>
              </w:rPr>
            </w:pPr>
            <w:r w:rsidRPr="007A02FE">
              <w:rPr>
                <w:b/>
                <w:color w:val="632423"/>
              </w:rPr>
              <w:t>Правосудие</w:t>
            </w:r>
          </w:p>
        </w:tc>
        <w:tc>
          <w:tcPr>
            <w:tcW w:w="1701" w:type="dxa"/>
            <w:shd w:val="clear" w:color="auto" w:fill="9BBB59"/>
          </w:tcPr>
          <w:p w:rsidR="00B9777B" w:rsidRPr="004A0645" w:rsidRDefault="00B9777B" w:rsidP="004C0CEB">
            <w:pPr>
              <w:jc w:val="center"/>
              <w:rPr>
                <w:color w:val="632423"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</w:tcPr>
          <w:p w:rsidR="00B9777B" w:rsidRPr="00A94863" w:rsidRDefault="00B9777B" w:rsidP="004C0CEB">
            <w:r w:rsidRPr="00A94863">
              <w:t>0004.0018.0171.0000</w:t>
            </w:r>
          </w:p>
        </w:tc>
        <w:tc>
          <w:tcPr>
            <w:tcW w:w="6662" w:type="dxa"/>
            <w:shd w:val="clear" w:color="auto" w:fill="BFBFBF"/>
          </w:tcPr>
          <w:p w:rsidR="00B9777B" w:rsidRPr="00A94863" w:rsidRDefault="00B9777B" w:rsidP="004C0CEB">
            <w:r w:rsidRPr="00A94863">
              <w:rPr>
                <w:b/>
                <w:color w:val="800000"/>
              </w:rPr>
              <w:t>Судоустройство. Судебная система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</w:tcPr>
          <w:p w:rsidR="00B9777B" w:rsidRPr="00A94863" w:rsidRDefault="00B9777B" w:rsidP="004C0CEB">
            <w:r w:rsidRPr="00A94863">
              <w:t>0004.0018.0171.</w:t>
            </w:r>
            <w:r>
              <w:t>1059</w:t>
            </w:r>
          </w:p>
        </w:tc>
        <w:tc>
          <w:tcPr>
            <w:tcW w:w="6662" w:type="dxa"/>
          </w:tcPr>
          <w:p w:rsidR="00B9777B" w:rsidRPr="00A94863" w:rsidRDefault="00B9777B" w:rsidP="004C0CEB">
            <w:r w:rsidRPr="00A94863">
              <w:t>Обжалование судебных решений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</w:tcPr>
          <w:p w:rsidR="00B9777B" w:rsidRPr="00A94863" w:rsidRDefault="00B9777B" w:rsidP="004C0CEB">
            <w:r>
              <w:t>0004.0018.0171.1070</w:t>
            </w:r>
          </w:p>
        </w:tc>
        <w:tc>
          <w:tcPr>
            <w:tcW w:w="6662" w:type="dxa"/>
          </w:tcPr>
          <w:p w:rsidR="00B9777B" w:rsidRPr="00E833BA" w:rsidRDefault="00B9777B" w:rsidP="004C0CEB">
            <w: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FF"/>
          </w:tcPr>
          <w:p w:rsidR="00B9777B" w:rsidRPr="00A94863" w:rsidRDefault="00B9777B" w:rsidP="004C0CEB">
            <w:r w:rsidRPr="00A94863">
              <w:t>0004.0018.0171.</w:t>
            </w:r>
            <w:r>
              <w:t>1075</w:t>
            </w:r>
          </w:p>
        </w:tc>
        <w:tc>
          <w:tcPr>
            <w:tcW w:w="6662" w:type="dxa"/>
          </w:tcPr>
          <w:p w:rsidR="00B9777B" w:rsidRPr="00A94863" w:rsidRDefault="00B9777B" w:rsidP="004C0CEB">
            <w:r>
              <w:t>Рассмотрение в судебном порядке</w:t>
            </w:r>
            <w:r w:rsidRPr="00A94863">
              <w:t xml:space="preserve"> решений государственных органов</w:t>
            </w:r>
            <w:r>
              <w:t>, органов местного самоуправления и должностных лиц</w:t>
            </w:r>
            <w:r w:rsidRPr="00A94863">
              <w:t xml:space="preserve"> (за исключением связанных с рассмо</w:t>
            </w:r>
            <w:r w:rsidRPr="00A94863">
              <w:t>т</w:t>
            </w:r>
            <w:r w:rsidRPr="00A94863">
              <w:t>рением обращений)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</w:tcPr>
          <w:p w:rsidR="00B9777B" w:rsidRPr="00A94863" w:rsidRDefault="00B9777B" w:rsidP="004C0CEB">
            <w:r>
              <w:t>0004.0018.0171.1081</w:t>
            </w:r>
          </w:p>
        </w:tc>
        <w:tc>
          <w:tcPr>
            <w:tcW w:w="6662" w:type="dxa"/>
          </w:tcPr>
          <w:p w:rsidR="00B9777B" w:rsidRPr="00A94863" w:rsidRDefault="00B9777B" w:rsidP="004C0CEB">
            <w: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B9777B" w:rsidRPr="00A94863" w:rsidRDefault="00B9777B" w:rsidP="004C0CEB">
            <w:pPr>
              <w:rPr>
                <w:bCs/>
                <w:lang w:val="en-US"/>
              </w:rPr>
            </w:pPr>
            <w:r w:rsidRPr="00A94863">
              <w:t>0005.0000.0000.0000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B9777B" w:rsidRPr="00A94863" w:rsidRDefault="00B9777B" w:rsidP="004C0CEB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Жилищно-коммунальная сфера</w:t>
            </w:r>
          </w:p>
        </w:tc>
        <w:tc>
          <w:tcPr>
            <w:tcW w:w="1701" w:type="dxa"/>
            <w:shd w:val="clear" w:color="auto" w:fill="FFFF00"/>
          </w:tcPr>
          <w:p w:rsidR="00B9777B" w:rsidRPr="004A0645" w:rsidRDefault="00B9777B" w:rsidP="004C0CEB">
            <w:pPr>
              <w:ind w:right="113"/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B9777B" w:rsidRPr="00A94863" w:rsidRDefault="00B9777B" w:rsidP="004C0CEB">
            <w:r w:rsidRPr="00A94863">
              <w:t>0005.0005.0000.0000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B9777B" w:rsidRPr="00A94863" w:rsidRDefault="00B9777B" w:rsidP="004C0CEB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Жилище</w:t>
            </w:r>
          </w:p>
        </w:tc>
        <w:tc>
          <w:tcPr>
            <w:tcW w:w="1701" w:type="dxa"/>
            <w:shd w:val="clear" w:color="auto" w:fill="9BBB59"/>
          </w:tcPr>
          <w:p w:rsidR="00B9777B" w:rsidRPr="004A0645" w:rsidRDefault="00B9777B" w:rsidP="004C0CEB">
            <w:pPr>
              <w:ind w:right="113"/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</w:tcPr>
          <w:p w:rsidR="00B9777B" w:rsidRPr="00A94863" w:rsidRDefault="00B9777B" w:rsidP="004C0CEB">
            <w:r w:rsidRPr="00A94863">
              <w:t>0005.0005.0055.0000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</w:tcPr>
          <w:p w:rsidR="00B9777B" w:rsidRPr="00A94863" w:rsidRDefault="00B9777B" w:rsidP="004C0CEB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б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ственности на жилище)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B9777B" w:rsidRPr="00B9777B" w:rsidRDefault="00B9777B" w:rsidP="004C0C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800000"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B9777B" w:rsidRPr="00A94863" w:rsidRDefault="00B9777B" w:rsidP="004C0CEB">
            <w:r w:rsidRPr="00A94863">
              <w:t>0005.0005.0055.</w:t>
            </w:r>
            <w:r>
              <w:t>1131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B9777B" w:rsidRPr="0076023D" w:rsidRDefault="00B9777B" w:rsidP="004C0CEB">
            <w:pPr>
              <w:rPr>
                <w:bCs/>
              </w:rPr>
            </w:pPr>
            <w:r w:rsidRPr="0076023D">
              <w:rPr>
                <w:bCs/>
              </w:rPr>
              <w:t>Выделение жилья молодым семьям, специалистам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B9777B" w:rsidRPr="004A0645" w:rsidRDefault="00B9777B" w:rsidP="004C0CE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B9777B" w:rsidRPr="00A94863" w:rsidRDefault="00B9777B" w:rsidP="004C0CEB">
            <w:r w:rsidRPr="00A94863">
              <w:t>0005.0005.0055.</w:t>
            </w:r>
            <w:r>
              <w:t>1142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B9777B" w:rsidRPr="0076023D" w:rsidRDefault="00B9777B" w:rsidP="004C0CEB">
            <w:pPr>
              <w:rPr>
                <w:bCs/>
              </w:rPr>
            </w:pPr>
            <w:r>
              <w:rPr>
                <w:bCs/>
              </w:rPr>
              <w:t>Служебные жилые помещения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B9777B" w:rsidRPr="004A0645" w:rsidRDefault="00B9777B" w:rsidP="004C0CE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Cs/>
              </w:rPr>
            </w:pPr>
            <w:r w:rsidRPr="00A94863">
              <w:t>0005.0005.0056.0000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Коммунальное хозяйство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</w:tcPr>
          <w:p w:rsidR="00B9777B" w:rsidRPr="00A94863" w:rsidRDefault="00B9777B" w:rsidP="004C0CEB">
            <w:pPr>
              <w:rPr>
                <w:color w:val="008000"/>
              </w:rPr>
            </w:pPr>
            <w:r w:rsidRPr="00A94863">
              <w:lastRenderedPageBreak/>
              <w:t>0005.0005.0056.</w:t>
            </w:r>
            <w:r>
              <w:t>1149</w:t>
            </w:r>
          </w:p>
        </w:tc>
        <w:tc>
          <w:tcPr>
            <w:tcW w:w="6662" w:type="dxa"/>
          </w:tcPr>
          <w:p w:rsidR="00B9777B" w:rsidRPr="00A94863" w:rsidRDefault="00B9777B" w:rsidP="004C0CEB">
            <w:r w:rsidRPr="00A94863">
              <w:t>Оплата жилищно-коммунальных услуг (ЖКХ)</w:t>
            </w:r>
            <w:r>
              <w:t>, взносов в Фонд капитального ремонта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B9777B" w:rsidRPr="00A94863" w:rsidRDefault="00B9777B" w:rsidP="004C0CEB">
            <w:r w:rsidRPr="00A94863">
              <w:t>000</w:t>
            </w:r>
            <w:r>
              <w:t>5</w:t>
            </w:r>
            <w:r w:rsidRPr="00A94863">
              <w:t>.00</w:t>
            </w:r>
            <w:r>
              <w:t>05</w:t>
            </w:r>
            <w:r w:rsidRPr="00A94863">
              <w:t>.0</w:t>
            </w:r>
            <w:r>
              <w:t>057</w:t>
            </w:r>
            <w:r w:rsidRPr="00A94863">
              <w:t>.0</w:t>
            </w:r>
            <w:r>
              <w:t>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B9777B" w:rsidRPr="00A94863" w:rsidRDefault="00B9777B" w:rsidP="004C0CEB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701" w:type="dxa"/>
            <w:shd w:val="clear" w:color="auto" w:fill="BFBFBF"/>
          </w:tcPr>
          <w:p w:rsidR="00B9777B" w:rsidRPr="004A0645" w:rsidRDefault="00B9777B" w:rsidP="004C0CEB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</w:t>
            </w:r>
            <w:r>
              <w:t>5</w:t>
            </w:r>
            <w:r w:rsidRPr="00A94863">
              <w:t>.00</w:t>
            </w:r>
            <w:r>
              <w:t>05</w:t>
            </w:r>
            <w:r w:rsidRPr="00A94863">
              <w:t>.0</w:t>
            </w:r>
            <w:r>
              <w:t>057</w:t>
            </w:r>
            <w:r w:rsidRPr="00A94863">
              <w:t>.</w:t>
            </w:r>
            <w:r>
              <w:t>1177</w:t>
            </w:r>
          </w:p>
        </w:tc>
        <w:tc>
          <w:tcPr>
            <w:tcW w:w="6662" w:type="dxa"/>
            <w:vAlign w:val="center"/>
          </w:tcPr>
          <w:p w:rsidR="00B9777B" w:rsidRPr="00544855" w:rsidRDefault="00B9777B" w:rsidP="004C0CEB">
            <w:r w:rsidRPr="00544855">
              <w:t>Участие в</w:t>
            </w:r>
            <w:r>
              <w:t xml:space="preserve"> долевом строительстве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sz w:val="26"/>
                <w:szCs w:val="26"/>
              </w:rPr>
            </w:pPr>
          </w:p>
        </w:tc>
      </w:tr>
      <w:tr w:rsidR="00B9777B" w:rsidRPr="00F7011D" w:rsidTr="00257636">
        <w:trPr>
          <w:cantSplit/>
        </w:trPr>
        <w:tc>
          <w:tcPr>
            <w:tcW w:w="2410" w:type="dxa"/>
            <w:vAlign w:val="center"/>
          </w:tcPr>
          <w:p w:rsidR="00B9777B" w:rsidRPr="00A94863" w:rsidRDefault="00B9777B" w:rsidP="004C0CEB">
            <w:r w:rsidRPr="00A94863">
              <w:t>000</w:t>
            </w:r>
            <w:r>
              <w:t>5</w:t>
            </w:r>
            <w:r w:rsidRPr="00A94863">
              <w:t>.00</w:t>
            </w:r>
            <w:r>
              <w:t>05</w:t>
            </w:r>
            <w:r w:rsidRPr="00A94863">
              <w:t>.0</w:t>
            </w:r>
            <w:r>
              <w:t>057</w:t>
            </w:r>
            <w:r w:rsidRPr="00A94863">
              <w:t>.</w:t>
            </w:r>
            <w:r>
              <w:t>1179</w:t>
            </w:r>
          </w:p>
        </w:tc>
        <w:tc>
          <w:tcPr>
            <w:tcW w:w="6662" w:type="dxa"/>
            <w:vAlign w:val="center"/>
          </w:tcPr>
          <w:p w:rsidR="00B9777B" w:rsidRPr="00544855" w:rsidRDefault="00B9777B" w:rsidP="004C0CEB">
            <w:r w:rsidRPr="00544855">
              <w:t>Предоставление субсидий на жилье</w:t>
            </w:r>
          </w:p>
        </w:tc>
        <w:tc>
          <w:tcPr>
            <w:tcW w:w="1701" w:type="dxa"/>
          </w:tcPr>
          <w:p w:rsidR="00B9777B" w:rsidRPr="004A0645" w:rsidRDefault="00B9777B" w:rsidP="004C0CEB">
            <w:pPr>
              <w:jc w:val="center"/>
              <w:rPr>
                <w:sz w:val="26"/>
                <w:szCs w:val="26"/>
              </w:rPr>
            </w:pPr>
          </w:p>
        </w:tc>
      </w:tr>
      <w:tr w:rsidR="00B9777B" w:rsidRPr="00F7011D" w:rsidTr="004C0CEB">
        <w:trPr>
          <w:cantSplit/>
        </w:trPr>
        <w:tc>
          <w:tcPr>
            <w:tcW w:w="2410" w:type="dxa"/>
            <w:vAlign w:val="center"/>
          </w:tcPr>
          <w:p w:rsidR="00B9777B" w:rsidRPr="003371C1" w:rsidRDefault="00B9777B" w:rsidP="004C0CEB">
            <w:pPr>
              <w:rPr>
                <w:b/>
                <w:lang w:val="en-US"/>
              </w:rPr>
            </w:pPr>
            <w:r w:rsidRPr="003371C1">
              <w:rPr>
                <w:b/>
              </w:rPr>
              <w:t>ИТОГО</w:t>
            </w:r>
            <w:r w:rsidRPr="003371C1">
              <w:rPr>
                <w:b/>
                <w:lang w:val="en-US"/>
              </w:rPr>
              <w:t>:</w:t>
            </w:r>
          </w:p>
        </w:tc>
        <w:tc>
          <w:tcPr>
            <w:tcW w:w="6662" w:type="dxa"/>
          </w:tcPr>
          <w:p w:rsidR="00B9777B" w:rsidRPr="00567882" w:rsidRDefault="00B9777B" w:rsidP="004C0C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9777B" w:rsidRPr="00795077" w:rsidRDefault="00253173" w:rsidP="002E5044">
            <w:pPr>
              <w:spacing w:after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1187</w:t>
            </w:r>
          </w:p>
        </w:tc>
      </w:tr>
    </w:tbl>
    <w:p w:rsidR="00B35CA2" w:rsidRDefault="00B35CA2" w:rsidP="005B1435">
      <w:pPr>
        <w:jc w:val="both"/>
        <w:rPr>
          <w:rFonts w:ascii="Times New Roman" w:hAnsi="Times New Roman"/>
          <w:sz w:val="28"/>
          <w:szCs w:val="28"/>
        </w:rPr>
      </w:pPr>
    </w:p>
    <w:p w:rsidR="00B77011" w:rsidRDefault="00B77011" w:rsidP="000F06D3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</w:p>
    <w:sectPr w:rsidR="00B77011" w:rsidSect="00F7011D">
      <w:headerReference w:type="default" r:id="rId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CF9" w:rsidRDefault="00285CF9" w:rsidP="007234A6">
      <w:pPr>
        <w:spacing w:after="0" w:line="240" w:lineRule="auto"/>
      </w:pPr>
      <w:r>
        <w:separator/>
      </w:r>
    </w:p>
  </w:endnote>
  <w:endnote w:type="continuationSeparator" w:id="0">
    <w:p w:rsidR="00285CF9" w:rsidRDefault="00285CF9" w:rsidP="0072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CF9" w:rsidRDefault="00285CF9" w:rsidP="007234A6">
      <w:pPr>
        <w:spacing w:after="0" w:line="240" w:lineRule="auto"/>
      </w:pPr>
      <w:r>
        <w:separator/>
      </w:r>
    </w:p>
  </w:footnote>
  <w:footnote w:type="continuationSeparator" w:id="0">
    <w:p w:rsidR="00285CF9" w:rsidRDefault="00285CF9" w:rsidP="00723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1D" w:rsidRDefault="00F7011D" w:rsidP="004170D6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F325F2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0BA"/>
    <w:multiLevelType w:val="hybridMultilevel"/>
    <w:tmpl w:val="7C44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E2C94"/>
    <w:multiLevelType w:val="hybridMultilevel"/>
    <w:tmpl w:val="6B9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85DB9"/>
    <w:multiLevelType w:val="hybridMultilevel"/>
    <w:tmpl w:val="4DB2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06463"/>
    <w:multiLevelType w:val="hybridMultilevel"/>
    <w:tmpl w:val="63926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711EE"/>
    <w:multiLevelType w:val="hybridMultilevel"/>
    <w:tmpl w:val="E47C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4090C"/>
    <w:multiLevelType w:val="hybridMultilevel"/>
    <w:tmpl w:val="FB80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1648F"/>
    <w:multiLevelType w:val="hybridMultilevel"/>
    <w:tmpl w:val="336AF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E511A"/>
    <w:multiLevelType w:val="hybridMultilevel"/>
    <w:tmpl w:val="336AF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21205"/>
    <w:multiLevelType w:val="hybridMultilevel"/>
    <w:tmpl w:val="4E52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11EEE"/>
    <w:multiLevelType w:val="hybridMultilevel"/>
    <w:tmpl w:val="4EE04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70E08"/>
    <w:multiLevelType w:val="hybridMultilevel"/>
    <w:tmpl w:val="E47C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B2ECE"/>
    <w:multiLevelType w:val="hybridMultilevel"/>
    <w:tmpl w:val="6B9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A771A"/>
    <w:multiLevelType w:val="hybridMultilevel"/>
    <w:tmpl w:val="342A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67C3B"/>
    <w:multiLevelType w:val="hybridMultilevel"/>
    <w:tmpl w:val="2D3CB504"/>
    <w:lvl w:ilvl="0" w:tplc="2D3CB30A">
      <w:start w:val="1"/>
      <w:numFmt w:val="decimal"/>
      <w:lvlText w:val="%1."/>
      <w:lvlJc w:val="left"/>
      <w:pPr>
        <w:ind w:left="70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63F91490"/>
    <w:multiLevelType w:val="hybridMultilevel"/>
    <w:tmpl w:val="E47C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C20BC"/>
    <w:multiLevelType w:val="hybridMultilevel"/>
    <w:tmpl w:val="FB80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E7698"/>
    <w:multiLevelType w:val="hybridMultilevel"/>
    <w:tmpl w:val="5F24862C"/>
    <w:lvl w:ilvl="0" w:tplc="001A43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7CEB26C7"/>
    <w:multiLevelType w:val="hybridMultilevel"/>
    <w:tmpl w:val="342A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4"/>
  </w:num>
  <w:num w:numId="5">
    <w:abstractNumId w:val="10"/>
  </w:num>
  <w:num w:numId="6">
    <w:abstractNumId w:val="8"/>
  </w:num>
  <w:num w:numId="7">
    <w:abstractNumId w:val="17"/>
  </w:num>
  <w:num w:numId="8">
    <w:abstractNumId w:val="2"/>
  </w:num>
  <w:num w:numId="9">
    <w:abstractNumId w:val="0"/>
  </w:num>
  <w:num w:numId="10">
    <w:abstractNumId w:val="1"/>
  </w:num>
  <w:num w:numId="11">
    <w:abstractNumId w:val="16"/>
  </w:num>
  <w:num w:numId="12">
    <w:abstractNumId w:val="13"/>
  </w:num>
  <w:num w:numId="13">
    <w:abstractNumId w:val="12"/>
  </w:num>
  <w:num w:numId="14">
    <w:abstractNumId w:val="3"/>
  </w:num>
  <w:num w:numId="15">
    <w:abstractNumId w:val="7"/>
  </w:num>
  <w:num w:numId="16">
    <w:abstractNumId w:val="5"/>
  </w:num>
  <w:num w:numId="17">
    <w:abstractNumId w:val="9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22"/>
    <w:rsid w:val="00000F80"/>
    <w:rsid w:val="00005AD5"/>
    <w:rsid w:val="00005F1E"/>
    <w:rsid w:val="00007616"/>
    <w:rsid w:val="00007BB0"/>
    <w:rsid w:val="000107F1"/>
    <w:rsid w:val="000117D6"/>
    <w:rsid w:val="00014B52"/>
    <w:rsid w:val="00014DF6"/>
    <w:rsid w:val="00015248"/>
    <w:rsid w:val="0001576E"/>
    <w:rsid w:val="0001642A"/>
    <w:rsid w:val="00016471"/>
    <w:rsid w:val="00016E2F"/>
    <w:rsid w:val="0002069F"/>
    <w:rsid w:val="000261D6"/>
    <w:rsid w:val="00027ECF"/>
    <w:rsid w:val="00030192"/>
    <w:rsid w:val="00034935"/>
    <w:rsid w:val="00034A40"/>
    <w:rsid w:val="00035C53"/>
    <w:rsid w:val="00037698"/>
    <w:rsid w:val="000379E2"/>
    <w:rsid w:val="00040221"/>
    <w:rsid w:val="00041A25"/>
    <w:rsid w:val="00042F00"/>
    <w:rsid w:val="00042F45"/>
    <w:rsid w:val="000434B2"/>
    <w:rsid w:val="00043713"/>
    <w:rsid w:val="000439E4"/>
    <w:rsid w:val="00043A2C"/>
    <w:rsid w:val="00045DA1"/>
    <w:rsid w:val="00047422"/>
    <w:rsid w:val="00050334"/>
    <w:rsid w:val="00050606"/>
    <w:rsid w:val="00051CB8"/>
    <w:rsid w:val="00051D6B"/>
    <w:rsid w:val="00051E6F"/>
    <w:rsid w:val="000529E5"/>
    <w:rsid w:val="000551B8"/>
    <w:rsid w:val="00060110"/>
    <w:rsid w:val="0006024D"/>
    <w:rsid w:val="00060305"/>
    <w:rsid w:val="0006089F"/>
    <w:rsid w:val="00060B7A"/>
    <w:rsid w:val="000637D4"/>
    <w:rsid w:val="000645F4"/>
    <w:rsid w:val="000657C2"/>
    <w:rsid w:val="0006793E"/>
    <w:rsid w:val="00070FEC"/>
    <w:rsid w:val="00071063"/>
    <w:rsid w:val="00071C7A"/>
    <w:rsid w:val="00071F68"/>
    <w:rsid w:val="000728A8"/>
    <w:rsid w:val="00072ED5"/>
    <w:rsid w:val="000736DB"/>
    <w:rsid w:val="00073804"/>
    <w:rsid w:val="00074187"/>
    <w:rsid w:val="00074276"/>
    <w:rsid w:val="000762B0"/>
    <w:rsid w:val="0007767F"/>
    <w:rsid w:val="00077C07"/>
    <w:rsid w:val="00080B65"/>
    <w:rsid w:val="000813F1"/>
    <w:rsid w:val="00081EE8"/>
    <w:rsid w:val="00082B8B"/>
    <w:rsid w:val="00086CAD"/>
    <w:rsid w:val="00092FB1"/>
    <w:rsid w:val="00095185"/>
    <w:rsid w:val="00095C16"/>
    <w:rsid w:val="00097E2C"/>
    <w:rsid w:val="000A027A"/>
    <w:rsid w:val="000A066B"/>
    <w:rsid w:val="000A2240"/>
    <w:rsid w:val="000A38E1"/>
    <w:rsid w:val="000A4C6F"/>
    <w:rsid w:val="000A62A1"/>
    <w:rsid w:val="000A6A19"/>
    <w:rsid w:val="000A7804"/>
    <w:rsid w:val="000B169F"/>
    <w:rsid w:val="000B3B42"/>
    <w:rsid w:val="000B5964"/>
    <w:rsid w:val="000B5C7C"/>
    <w:rsid w:val="000B735C"/>
    <w:rsid w:val="000B7908"/>
    <w:rsid w:val="000B7928"/>
    <w:rsid w:val="000C0517"/>
    <w:rsid w:val="000C15DC"/>
    <w:rsid w:val="000C20D7"/>
    <w:rsid w:val="000C560C"/>
    <w:rsid w:val="000C5B89"/>
    <w:rsid w:val="000C5DE0"/>
    <w:rsid w:val="000C69B2"/>
    <w:rsid w:val="000D04E7"/>
    <w:rsid w:val="000D1711"/>
    <w:rsid w:val="000D20C0"/>
    <w:rsid w:val="000D37E5"/>
    <w:rsid w:val="000D3E86"/>
    <w:rsid w:val="000D42B5"/>
    <w:rsid w:val="000D44D9"/>
    <w:rsid w:val="000D5472"/>
    <w:rsid w:val="000D7E99"/>
    <w:rsid w:val="000E00D9"/>
    <w:rsid w:val="000E2B0D"/>
    <w:rsid w:val="000E3B9D"/>
    <w:rsid w:val="000E4096"/>
    <w:rsid w:val="000E7A75"/>
    <w:rsid w:val="000E7EAD"/>
    <w:rsid w:val="000F06D3"/>
    <w:rsid w:val="000F0A34"/>
    <w:rsid w:val="000F0BB0"/>
    <w:rsid w:val="000F2616"/>
    <w:rsid w:val="000F2ED5"/>
    <w:rsid w:val="000F37D2"/>
    <w:rsid w:val="000F5391"/>
    <w:rsid w:val="000F5E08"/>
    <w:rsid w:val="000F613A"/>
    <w:rsid w:val="00100DF3"/>
    <w:rsid w:val="00100F70"/>
    <w:rsid w:val="0010136A"/>
    <w:rsid w:val="0010230C"/>
    <w:rsid w:val="001039C4"/>
    <w:rsid w:val="00103F85"/>
    <w:rsid w:val="00111F85"/>
    <w:rsid w:val="00113058"/>
    <w:rsid w:val="00113F59"/>
    <w:rsid w:val="00113F91"/>
    <w:rsid w:val="0011438B"/>
    <w:rsid w:val="00115B44"/>
    <w:rsid w:val="00115E3A"/>
    <w:rsid w:val="001163F6"/>
    <w:rsid w:val="001173E5"/>
    <w:rsid w:val="00117DD8"/>
    <w:rsid w:val="0012115F"/>
    <w:rsid w:val="0012244E"/>
    <w:rsid w:val="0012396B"/>
    <w:rsid w:val="0012520C"/>
    <w:rsid w:val="00125F6D"/>
    <w:rsid w:val="0012726F"/>
    <w:rsid w:val="001309D2"/>
    <w:rsid w:val="00130B4A"/>
    <w:rsid w:val="00135585"/>
    <w:rsid w:val="00140C3E"/>
    <w:rsid w:val="00143BCC"/>
    <w:rsid w:val="001474B4"/>
    <w:rsid w:val="0015351C"/>
    <w:rsid w:val="00153DA9"/>
    <w:rsid w:val="0015403D"/>
    <w:rsid w:val="00154529"/>
    <w:rsid w:val="00154A2D"/>
    <w:rsid w:val="00155002"/>
    <w:rsid w:val="001558BC"/>
    <w:rsid w:val="00156C72"/>
    <w:rsid w:val="001578A9"/>
    <w:rsid w:val="00160538"/>
    <w:rsid w:val="00160914"/>
    <w:rsid w:val="00163C8F"/>
    <w:rsid w:val="00164A9E"/>
    <w:rsid w:val="00170395"/>
    <w:rsid w:val="00170663"/>
    <w:rsid w:val="0017121F"/>
    <w:rsid w:val="001723B1"/>
    <w:rsid w:val="001731D5"/>
    <w:rsid w:val="00174964"/>
    <w:rsid w:val="00174FD5"/>
    <w:rsid w:val="00181952"/>
    <w:rsid w:val="00181D14"/>
    <w:rsid w:val="001838FD"/>
    <w:rsid w:val="001843F3"/>
    <w:rsid w:val="00184985"/>
    <w:rsid w:val="00184C51"/>
    <w:rsid w:val="00184C57"/>
    <w:rsid w:val="00184D23"/>
    <w:rsid w:val="00186CE5"/>
    <w:rsid w:val="00190496"/>
    <w:rsid w:val="00194D68"/>
    <w:rsid w:val="00195F4F"/>
    <w:rsid w:val="001960D8"/>
    <w:rsid w:val="0019716B"/>
    <w:rsid w:val="001A1C60"/>
    <w:rsid w:val="001A4C8B"/>
    <w:rsid w:val="001A74DB"/>
    <w:rsid w:val="001B156C"/>
    <w:rsid w:val="001B1670"/>
    <w:rsid w:val="001B2473"/>
    <w:rsid w:val="001B2B8D"/>
    <w:rsid w:val="001B6129"/>
    <w:rsid w:val="001B676A"/>
    <w:rsid w:val="001C115E"/>
    <w:rsid w:val="001C33EC"/>
    <w:rsid w:val="001C499F"/>
    <w:rsid w:val="001C567D"/>
    <w:rsid w:val="001C6754"/>
    <w:rsid w:val="001C7314"/>
    <w:rsid w:val="001D049D"/>
    <w:rsid w:val="001D0634"/>
    <w:rsid w:val="001D1AA6"/>
    <w:rsid w:val="001D2141"/>
    <w:rsid w:val="001D2B76"/>
    <w:rsid w:val="001D5E16"/>
    <w:rsid w:val="001D6487"/>
    <w:rsid w:val="001D7E00"/>
    <w:rsid w:val="001D7F8E"/>
    <w:rsid w:val="001E0572"/>
    <w:rsid w:val="001E1D51"/>
    <w:rsid w:val="001E2B89"/>
    <w:rsid w:val="001E5564"/>
    <w:rsid w:val="001E64F1"/>
    <w:rsid w:val="001E7FE6"/>
    <w:rsid w:val="001F25D6"/>
    <w:rsid w:val="001F3242"/>
    <w:rsid w:val="001F3A3B"/>
    <w:rsid w:val="001F52BB"/>
    <w:rsid w:val="001F56B8"/>
    <w:rsid w:val="001F62D8"/>
    <w:rsid w:val="001F6A46"/>
    <w:rsid w:val="001F6BAB"/>
    <w:rsid w:val="002014FC"/>
    <w:rsid w:val="002039B6"/>
    <w:rsid w:val="002047F8"/>
    <w:rsid w:val="002052F0"/>
    <w:rsid w:val="002057DE"/>
    <w:rsid w:val="00206C3A"/>
    <w:rsid w:val="002072E9"/>
    <w:rsid w:val="00207424"/>
    <w:rsid w:val="00211E29"/>
    <w:rsid w:val="0021240E"/>
    <w:rsid w:val="00213399"/>
    <w:rsid w:val="00214821"/>
    <w:rsid w:val="00214E15"/>
    <w:rsid w:val="002162A9"/>
    <w:rsid w:val="00221918"/>
    <w:rsid w:val="002235C6"/>
    <w:rsid w:val="00224F01"/>
    <w:rsid w:val="00227B84"/>
    <w:rsid w:val="00231FD4"/>
    <w:rsid w:val="00232424"/>
    <w:rsid w:val="00233BC0"/>
    <w:rsid w:val="00240116"/>
    <w:rsid w:val="0024194C"/>
    <w:rsid w:val="00241EEA"/>
    <w:rsid w:val="00243431"/>
    <w:rsid w:val="002442EE"/>
    <w:rsid w:val="00244DDF"/>
    <w:rsid w:val="00252766"/>
    <w:rsid w:val="00253173"/>
    <w:rsid w:val="0025354B"/>
    <w:rsid w:val="0025585B"/>
    <w:rsid w:val="00256ED5"/>
    <w:rsid w:val="00257636"/>
    <w:rsid w:val="0025763D"/>
    <w:rsid w:val="00263D81"/>
    <w:rsid w:val="00265359"/>
    <w:rsid w:val="00265B18"/>
    <w:rsid w:val="00270CFB"/>
    <w:rsid w:val="00271C25"/>
    <w:rsid w:val="0027209A"/>
    <w:rsid w:val="002725D1"/>
    <w:rsid w:val="002727E2"/>
    <w:rsid w:val="00272890"/>
    <w:rsid w:val="00272968"/>
    <w:rsid w:val="00272A07"/>
    <w:rsid w:val="0027375A"/>
    <w:rsid w:val="00275848"/>
    <w:rsid w:val="00276260"/>
    <w:rsid w:val="002770B8"/>
    <w:rsid w:val="00277739"/>
    <w:rsid w:val="00280D95"/>
    <w:rsid w:val="00282FE0"/>
    <w:rsid w:val="002840DC"/>
    <w:rsid w:val="0028497B"/>
    <w:rsid w:val="00285CF9"/>
    <w:rsid w:val="00286224"/>
    <w:rsid w:val="00287D60"/>
    <w:rsid w:val="002905A6"/>
    <w:rsid w:val="002907A4"/>
    <w:rsid w:val="002959E4"/>
    <w:rsid w:val="00295CDC"/>
    <w:rsid w:val="002A034A"/>
    <w:rsid w:val="002A0B7E"/>
    <w:rsid w:val="002A0E38"/>
    <w:rsid w:val="002A26BA"/>
    <w:rsid w:val="002A37F8"/>
    <w:rsid w:val="002A3FF3"/>
    <w:rsid w:val="002A43DA"/>
    <w:rsid w:val="002A701E"/>
    <w:rsid w:val="002A7559"/>
    <w:rsid w:val="002B000B"/>
    <w:rsid w:val="002B02E0"/>
    <w:rsid w:val="002B2132"/>
    <w:rsid w:val="002B36C1"/>
    <w:rsid w:val="002B3EBD"/>
    <w:rsid w:val="002B6788"/>
    <w:rsid w:val="002B6F25"/>
    <w:rsid w:val="002C0519"/>
    <w:rsid w:val="002C2ABD"/>
    <w:rsid w:val="002C3BA8"/>
    <w:rsid w:val="002C4E59"/>
    <w:rsid w:val="002C51A2"/>
    <w:rsid w:val="002D1FF2"/>
    <w:rsid w:val="002D23AB"/>
    <w:rsid w:val="002D2AFE"/>
    <w:rsid w:val="002D2CBF"/>
    <w:rsid w:val="002D2FEB"/>
    <w:rsid w:val="002D38C7"/>
    <w:rsid w:val="002D45D9"/>
    <w:rsid w:val="002D547F"/>
    <w:rsid w:val="002D73AF"/>
    <w:rsid w:val="002D7BF7"/>
    <w:rsid w:val="002E025C"/>
    <w:rsid w:val="002E219B"/>
    <w:rsid w:val="002E43AA"/>
    <w:rsid w:val="002E4C27"/>
    <w:rsid w:val="002E5044"/>
    <w:rsid w:val="002E508D"/>
    <w:rsid w:val="002F0044"/>
    <w:rsid w:val="002F72CD"/>
    <w:rsid w:val="00300E91"/>
    <w:rsid w:val="00302CE1"/>
    <w:rsid w:val="00305D48"/>
    <w:rsid w:val="00306A95"/>
    <w:rsid w:val="00311309"/>
    <w:rsid w:val="00311317"/>
    <w:rsid w:val="003124D7"/>
    <w:rsid w:val="00312C2F"/>
    <w:rsid w:val="00313574"/>
    <w:rsid w:val="003138AC"/>
    <w:rsid w:val="003142CC"/>
    <w:rsid w:val="00314C46"/>
    <w:rsid w:val="00317944"/>
    <w:rsid w:val="0032090A"/>
    <w:rsid w:val="0032133B"/>
    <w:rsid w:val="00321C31"/>
    <w:rsid w:val="00322267"/>
    <w:rsid w:val="00324450"/>
    <w:rsid w:val="0032446A"/>
    <w:rsid w:val="00325BD7"/>
    <w:rsid w:val="0032624B"/>
    <w:rsid w:val="00327DDB"/>
    <w:rsid w:val="00327FE3"/>
    <w:rsid w:val="003303FF"/>
    <w:rsid w:val="00331EBA"/>
    <w:rsid w:val="00331F06"/>
    <w:rsid w:val="0033349D"/>
    <w:rsid w:val="00334EE4"/>
    <w:rsid w:val="00334F41"/>
    <w:rsid w:val="00337C8F"/>
    <w:rsid w:val="00337E7F"/>
    <w:rsid w:val="003440EF"/>
    <w:rsid w:val="00344811"/>
    <w:rsid w:val="00344AC6"/>
    <w:rsid w:val="00346334"/>
    <w:rsid w:val="003471A0"/>
    <w:rsid w:val="00347334"/>
    <w:rsid w:val="00350258"/>
    <w:rsid w:val="00352BBE"/>
    <w:rsid w:val="0035360E"/>
    <w:rsid w:val="003541AB"/>
    <w:rsid w:val="00354CAE"/>
    <w:rsid w:val="003554DB"/>
    <w:rsid w:val="00356461"/>
    <w:rsid w:val="003568C2"/>
    <w:rsid w:val="00356AB6"/>
    <w:rsid w:val="00356D1A"/>
    <w:rsid w:val="0035797F"/>
    <w:rsid w:val="003606A4"/>
    <w:rsid w:val="003611CC"/>
    <w:rsid w:val="0036272A"/>
    <w:rsid w:val="00363226"/>
    <w:rsid w:val="003647A8"/>
    <w:rsid w:val="00364A38"/>
    <w:rsid w:val="003652D7"/>
    <w:rsid w:val="00365848"/>
    <w:rsid w:val="00365AA0"/>
    <w:rsid w:val="00365C5C"/>
    <w:rsid w:val="003668BE"/>
    <w:rsid w:val="00366CC6"/>
    <w:rsid w:val="00366E82"/>
    <w:rsid w:val="00370BA6"/>
    <w:rsid w:val="00370C3A"/>
    <w:rsid w:val="003713B1"/>
    <w:rsid w:val="00372E63"/>
    <w:rsid w:val="00373A91"/>
    <w:rsid w:val="003744B8"/>
    <w:rsid w:val="00374B59"/>
    <w:rsid w:val="00377C9E"/>
    <w:rsid w:val="003803BF"/>
    <w:rsid w:val="00380F07"/>
    <w:rsid w:val="003839DA"/>
    <w:rsid w:val="003839E5"/>
    <w:rsid w:val="00385CE6"/>
    <w:rsid w:val="00385F1B"/>
    <w:rsid w:val="00387C1E"/>
    <w:rsid w:val="00390A0E"/>
    <w:rsid w:val="003914F3"/>
    <w:rsid w:val="0039231B"/>
    <w:rsid w:val="00392C7B"/>
    <w:rsid w:val="00394A99"/>
    <w:rsid w:val="00395DC6"/>
    <w:rsid w:val="003A07CE"/>
    <w:rsid w:val="003A372C"/>
    <w:rsid w:val="003A4F2E"/>
    <w:rsid w:val="003A67DE"/>
    <w:rsid w:val="003A739B"/>
    <w:rsid w:val="003A73D6"/>
    <w:rsid w:val="003A7FC0"/>
    <w:rsid w:val="003B277B"/>
    <w:rsid w:val="003B2A01"/>
    <w:rsid w:val="003B33D4"/>
    <w:rsid w:val="003B3AAC"/>
    <w:rsid w:val="003B3BE6"/>
    <w:rsid w:val="003B43E3"/>
    <w:rsid w:val="003B5477"/>
    <w:rsid w:val="003B61AD"/>
    <w:rsid w:val="003B64D6"/>
    <w:rsid w:val="003C0516"/>
    <w:rsid w:val="003C130C"/>
    <w:rsid w:val="003C330D"/>
    <w:rsid w:val="003C3655"/>
    <w:rsid w:val="003C48E4"/>
    <w:rsid w:val="003C714A"/>
    <w:rsid w:val="003C7CD2"/>
    <w:rsid w:val="003D1693"/>
    <w:rsid w:val="003D3108"/>
    <w:rsid w:val="003D3B70"/>
    <w:rsid w:val="003D4A32"/>
    <w:rsid w:val="003D4C09"/>
    <w:rsid w:val="003D5BE1"/>
    <w:rsid w:val="003D5C98"/>
    <w:rsid w:val="003D7480"/>
    <w:rsid w:val="003E2836"/>
    <w:rsid w:val="003E5527"/>
    <w:rsid w:val="003E617D"/>
    <w:rsid w:val="003E6FBE"/>
    <w:rsid w:val="003E7AE2"/>
    <w:rsid w:val="003E7AE4"/>
    <w:rsid w:val="003F0114"/>
    <w:rsid w:val="003F11CD"/>
    <w:rsid w:val="003F1E07"/>
    <w:rsid w:val="003F2ADC"/>
    <w:rsid w:val="003F475F"/>
    <w:rsid w:val="004006EE"/>
    <w:rsid w:val="0040072E"/>
    <w:rsid w:val="00400E59"/>
    <w:rsid w:val="00401A6D"/>
    <w:rsid w:val="004027DF"/>
    <w:rsid w:val="0040314D"/>
    <w:rsid w:val="00405D52"/>
    <w:rsid w:val="00406730"/>
    <w:rsid w:val="00406F52"/>
    <w:rsid w:val="004073FC"/>
    <w:rsid w:val="004075A8"/>
    <w:rsid w:val="00410A5A"/>
    <w:rsid w:val="00413172"/>
    <w:rsid w:val="0041318A"/>
    <w:rsid w:val="00415466"/>
    <w:rsid w:val="004164F7"/>
    <w:rsid w:val="00416B99"/>
    <w:rsid w:val="004170D6"/>
    <w:rsid w:val="00417ADB"/>
    <w:rsid w:val="00421554"/>
    <w:rsid w:val="00421D51"/>
    <w:rsid w:val="0042239D"/>
    <w:rsid w:val="004232F9"/>
    <w:rsid w:val="004240FE"/>
    <w:rsid w:val="004253F0"/>
    <w:rsid w:val="004265C5"/>
    <w:rsid w:val="004265E6"/>
    <w:rsid w:val="00426B9A"/>
    <w:rsid w:val="0043081C"/>
    <w:rsid w:val="0043174E"/>
    <w:rsid w:val="004330F2"/>
    <w:rsid w:val="0043347B"/>
    <w:rsid w:val="00433A99"/>
    <w:rsid w:val="004355F0"/>
    <w:rsid w:val="004362C0"/>
    <w:rsid w:val="00437395"/>
    <w:rsid w:val="004403F7"/>
    <w:rsid w:val="00441E22"/>
    <w:rsid w:val="00442939"/>
    <w:rsid w:val="004432B3"/>
    <w:rsid w:val="00445E29"/>
    <w:rsid w:val="00447E28"/>
    <w:rsid w:val="00450432"/>
    <w:rsid w:val="004510D8"/>
    <w:rsid w:val="00451FF0"/>
    <w:rsid w:val="004521B3"/>
    <w:rsid w:val="0045351F"/>
    <w:rsid w:val="00453DAC"/>
    <w:rsid w:val="00453FEF"/>
    <w:rsid w:val="004546E0"/>
    <w:rsid w:val="00456C89"/>
    <w:rsid w:val="00457A0C"/>
    <w:rsid w:val="00457F30"/>
    <w:rsid w:val="004604B9"/>
    <w:rsid w:val="00460946"/>
    <w:rsid w:val="00461EE9"/>
    <w:rsid w:val="00462581"/>
    <w:rsid w:val="004629BD"/>
    <w:rsid w:val="00462B8D"/>
    <w:rsid w:val="00463F26"/>
    <w:rsid w:val="004671C3"/>
    <w:rsid w:val="004671C8"/>
    <w:rsid w:val="004676F5"/>
    <w:rsid w:val="0047193A"/>
    <w:rsid w:val="0047548A"/>
    <w:rsid w:val="004769CC"/>
    <w:rsid w:val="0048001D"/>
    <w:rsid w:val="00481ACF"/>
    <w:rsid w:val="00481B21"/>
    <w:rsid w:val="00481CC5"/>
    <w:rsid w:val="00482D36"/>
    <w:rsid w:val="00486A41"/>
    <w:rsid w:val="00491052"/>
    <w:rsid w:val="00491381"/>
    <w:rsid w:val="00492675"/>
    <w:rsid w:val="0049394D"/>
    <w:rsid w:val="00493D23"/>
    <w:rsid w:val="00497816"/>
    <w:rsid w:val="004A4700"/>
    <w:rsid w:val="004A562D"/>
    <w:rsid w:val="004A567F"/>
    <w:rsid w:val="004A57E6"/>
    <w:rsid w:val="004A59F5"/>
    <w:rsid w:val="004A6854"/>
    <w:rsid w:val="004B0753"/>
    <w:rsid w:val="004B38BD"/>
    <w:rsid w:val="004B61AA"/>
    <w:rsid w:val="004B6592"/>
    <w:rsid w:val="004B6BFA"/>
    <w:rsid w:val="004B76DC"/>
    <w:rsid w:val="004B7D02"/>
    <w:rsid w:val="004C0CEB"/>
    <w:rsid w:val="004C0F70"/>
    <w:rsid w:val="004C3610"/>
    <w:rsid w:val="004C4E12"/>
    <w:rsid w:val="004C5E57"/>
    <w:rsid w:val="004C726C"/>
    <w:rsid w:val="004D1477"/>
    <w:rsid w:val="004D14D2"/>
    <w:rsid w:val="004D1996"/>
    <w:rsid w:val="004D2379"/>
    <w:rsid w:val="004D60BA"/>
    <w:rsid w:val="004D712B"/>
    <w:rsid w:val="004D7C8F"/>
    <w:rsid w:val="004E1223"/>
    <w:rsid w:val="004E195B"/>
    <w:rsid w:val="004E2236"/>
    <w:rsid w:val="004E2428"/>
    <w:rsid w:val="004E3E70"/>
    <w:rsid w:val="004E4FCF"/>
    <w:rsid w:val="004E646D"/>
    <w:rsid w:val="004E6DC5"/>
    <w:rsid w:val="004E7540"/>
    <w:rsid w:val="004F0254"/>
    <w:rsid w:val="004F0966"/>
    <w:rsid w:val="004F1ABC"/>
    <w:rsid w:val="004F2532"/>
    <w:rsid w:val="004F35EE"/>
    <w:rsid w:val="004F46D2"/>
    <w:rsid w:val="0050049C"/>
    <w:rsid w:val="00500967"/>
    <w:rsid w:val="00500AC7"/>
    <w:rsid w:val="00501757"/>
    <w:rsid w:val="00501C66"/>
    <w:rsid w:val="005021B0"/>
    <w:rsid w:val="00503639"/>
    <w:rsid w:val="00503ADD"/>
    <w:rsid w:val="00504B17"/>
    <w:rsid w:val="00505253"/>
    <w:rsid w:val="00505E7E"/>
    <w:rsid w:val="00505ED4"/>
    <w:rsid w:val="00505F7B"/>
    <w:rsid w:val="005064DF"/>
    <w:rsid w:val="00506FE0"/>
    <w:rsid w:val="00507260"/>
    <w:rsid w:val="00507B2D"/>
    <w:rsid w:val="00510994"/>
    <w:rsid w:val="00510C72"/>
    <w:rsid w:val="00511872"/>
    <w:rsid w:val="00512726"/>
    <w:rsid w:val="00514128"/>
    <w:rsid w:val="0052004F"/>
    <w:rsid w:val="005226A2"/>
    <w:rsid w:val="005264F5"/>
    <w:rsid w:val="00527DCE"/>
    <w:rsid w:val="005305CD"/>
    <w:rsid w:val="0053170B"/>
    <w:rsid w:val="005319FB"/>
    <w:rsid w:val="0053376B"/>
    <w:rsid w:val="00534FB5"/>
    <w:rsid w:val="00536722"/>
    <w:rsid w:val="00541D40"/>
    <w:rsid w:val="00542E12"/>
    <w:rsid w:val="00545EC4"/>
    <w:rsid w:val="005470F2"/>
    <w:rsid w:val="00547268"/>
    <w:rsid w:val="00547B4B"/>
    <w:rsid w:val="00547C62"/>
    <w:rsid w:val="0055157D"/>
    <w:rsid w:val="0055208E"/>
    <w:rsid w:val="0055305F"/>
    <w:rsid w:val="00553B8D"/>
    <w:rsid w:val="00554325"/>
    <w:rsid w:val="00554FD7"/>
    <w:rsid w:val="0056005E"/>
    <w:rsid w:val="005631DA"/>
    <w:rsid w:val="00564C3F"/>
    <w:rsid w:val="00565292"/>
    <w:rsid w:val="0056551E"/>
    <w:rsid w:val="00566CA1"/>
    <w:rsid w:val="00566E32"/>
    <w:rsid w:val="00566FFF"/>
    <w:rsid w:val="00567D2B"/>
    <w:rsid w:val="0057025A"/>
    <w:rsid w:val="005711B8"/>
    <w:rsid w:val="0057179A"/>
    <w:rsid w:val="00573DB1"/>
    <w:rsid w:val="00577DC2"/>
    <w:rsid w:val="00580099"/>
    <w:rsid w:val="00580DDB"/>
    <w:rsid w:val="0058317F"/>
    <w:rsid w:val="00583414"/>
    <w:rsid w:val="00584772"/>
    <w:rsid w:val="00584F04"/>
    <w:rsid w:val="00586C5A"/>
    <w:rsid w:val="00586E14"/>
    <w:rsid w:val="005900D3"/>
    <w:rsid w:val="0059036D"/>
    <w:rsid w:val="0059287E"/>
    <w:rsid w:val="00592933"/>
    <w:rsid w:val="00594442"/>
    <w:rsid w:val="00594683"/>
    <w:rsid w:val="0059468F"/>
    <w:rsid w:val="0059566A"/>
    <w:rsid w:val="005975AD"/>
    <w:rsid w:val="00597FA4"/>
    <w:rsid w:val="005A0A19"/>
    <w:rsid w:val="005A0D94"/>
    <w:rsid w:val="005A144E"/>
    <w:rsid w:val="005A29F3"/>
    <w:rsid w:val="005A4201"/>
    <w:rsid w:val="005A56AE"/>
    <w:rsid w:val="005A7611"/>
    <w:rsid w:val="005A7F1C"/>
    <w:rsid w:val="005B1435"/>
    <w:rsid w:val="005B21C4"/>
    <w:rsid w:val="005B2CE6"/>
    <w:rsid w:val="005B3AE5"/>
    <w:rsid w:val="005B5121"/>
    <w:rsid w:val="005B7822"/>
    <w:rsid w:val="005B79C7"/>
    <w:rsid w:val="005B7AD7"/>
    <w:rsid w:val="005C0AF9"/>
    <w:rsid w:val="005C283C"/>
    <w:rsid w:val="005C32DA"/>
    <w:rsid w:val="005C3A4A"/>
    <w:rsid w:val="005C4FBA"/>
    <w:rsid w:val="005C6991"/>
    <w:rsid w:val="005D0F7C"/>
    <w:rsid w:val="005D5E6B"/>
    <w:rsid w:val="005D5F78"/>
    <w:rsid w:val="005D6860"/>
    <w:rsid w:val="005D73CD"/>
    <w:rsid w:val="005E260C"/>
    <w:rsid w:val="005E2D54"/>
    <w:rsid w:val="005E312C"/>
    <w:rsid w:val="005E4FA8"/>
    <w:rsid w:val="005E5D0D"/>
    <w:rsid w:val="005E77C2"/>
    <w:rsid w:val="005F0AAF"/>
    <w:rsid w:val="005F1046"/>
    <w:rsid w:val="005F1380"/>
    <w:rsid w:val="005F1FF2"/>
    <w:rsid w:val="005F6430"/>
    <w:rsid w:val="005F69D4"/>
    <w:rsid w:val="005F753F"/>
    <w:rsid w:val="00602F48"/>
    <w:rsid w:val="00603101"/>
    <w:rsid w:val="006052E3"/>
    <w:rsid w:val="00607A66"/>
    <w:rsid w:val="006119AE"/>
    <w:rsid w:val="00611DFF"/>
    <w:rsid w:val="00613C31"/>
    <w:rsid w:val="00613E52"/>
    <w:rsid w:val="00613FE8"/>
    <w:rsid w:val="006156EE"/>
    <w:rsid w:val="00615D82"/>
    <w:rsid w:val="006171FC"/>
    <w:rsid w:val="00617F40"/>
    <w:rsid w:val="0062316A"/>
    <w:rsid w:val="0062594E"/>
    <w:rsid w:val="0062694A"/>
    <w:rsid w:val="00631770"/>
    <w:rsid w:val="00632130"/>
    <w:rsid w:val="00632F76"/>
    <w:rsid w:val="006337E7"/>
    <w:rsid w:val="006339E5"/>
    <w:rsid w:val="00633DFD"/>
    <w:rsid w:val="006371BB"/>
    <w:rsid w:val="0064051B"/>
    <w:rsid w:val="00642532"/>
    <w:rsid w:val="0064579B"/>
    <w:rsid w:val="006457FA"/>
    <w:rsid w:val="006466CA"/>
    <w:rsid w:val="00646850"/>
    <w:rsid w:val="00647050"/>
    <w:rsid w:val="006476F3"/>
    <w:rsid w:val="006502AE"/>
    <w:rsid w:val="00651107"/>
    <w:rsid w:val="0065304F"/>
    <w:rsid w:val="00654777"/>
    <w:rsid w:val="0065516D"/>
    <w:rsid w:val="00656122"/>
    <w:rsid w:val="006578A0"/>
    <w:rsid w:val="00661703"/>
    <w:rsid w:val="00661BC2"/>
    <w:rsid w:val="006621D7"/>
    <w:rsid w:val="00663D0B"/>
    <w:rsid w:val="00665AE8"/>
    <w:rsid w:val="00665E20"/>
    <w:rsid w:val="00666B50"/>
    <w:rsid w:val="00667B7B"/>
    <w:rsid w:val="00670410"/>
    <w:rsid w:val="00671763"/>
    <w:rsid w:val="00673464"/>
    <w:rsid w:val="006736B9"/>
    <w:rsid w:val="00673802"/>
    <w:rsid w:val="00673BCD"/>
    <w:rsid w:val="006764AD"/>
    <w:rsid w:val="006766DF"/>
    <w:rsid w:val="006801DA"/>
    <w:rsid w:val="00680E35"/>
    <w:rsid w:val="00681D07"/>
    <w:rsid w:val="00682C0B"/>
    <w:rsid w:val="00683CAD"/>
    <w:rsid w:val="00686EED"/>
    <w:rsid w:val="00687EDE"/>
    <w:rsid w:val="0069043E"/>
    <w:rsid w:val="00690A93"/>
    <w:rsid w:val="00691BC7"/>
    <w:rsid w:val="00693DC4"/>
    <w:rsid w:val="0069585C"/>
    <w:rsid w:val="00695E53"/>
    <w:rsid w:val="0069625C"/>
    <w:rsid w:val="00696B34"/>
    <w:rsid w:val="00697109"/>
    <w:rsid w:val="00697815"/>
    <w:rsid w:val="006A1F2B"/>
    <w:rsid w:val="006A2066"/>
    <w:rsid w:val="006A2DF6"/>
    <w:rsid w:val="006A3C6D"/>
    <w:rsid w:val="006A4E6F"/>
    <w:rsid w:val="006A60CF"/>
    <w:rsid w:val="006B0E4E"/>
    <w:rsid w:val="006B2BFF"/>
    <w:rsid w:val="006B43B7"/>
    <w:rsid w:val="006B5B8B"/>
    <w:rsid w:val="006B5CDC"/>
    <w:rsid w:val="006B5F8A"/>
    <w:rsid w:val="006B5FD5"/>
    <w:rsid w:val="006B78C2"/>
    <w:rsid w:val="006C107A"/>
    <w:rsid w:val="006C34A0"/>
    <w:rsid w:val="006C45CC"/>
    <w:rsid w:val="006C54A8"/>
    <w:rsid w:val="006D08DE"/>
    <w:rsid w:val="006D1BCF"/>
    <w:rsid w:val="006D2CE3"/>
    <w:rsid w:val="006D39CE"/>
    <w:rsid w:val="006D4687"/>
    <w:rsid w:val="006D4DD3"/>
    <w:rsid w:val="006D6615"/>
    <w:rsid w:val="006D789F"/>
    <w:rsid w:val="006E07EF"/>
    <w:rsid w:val="006E3520"/>
    <w:rsid w:val="006E6462"/>
    <w:rsid w:val="006E74EB"/>
    <w:rsid w:val="006F1E75"/>
    <w:rsid w:val="00702312"/>
    <w:rsid w:val="00702CE9"/>
    <w:rsid w:val="00704A0D"/>
    <w:rsid w:val="007050C4"/>
    <w:rsid w:val="00705438"/>
    <w:rsid w:val="00705C2B"/>
    <w:rsid w:val="00706033"/>
    <w:rsid w:val="00706F96"/>
    <w:rsid w:val="0070712E"/>
    <w:rsid w:val="00707B65"/>
    <w:rsid w:val="00707F1E"/>
    <w:rsid w:val="00710A50"/>
    <w:rsid w:val="00710B5A"/>
    <w:rsid w:val="0071196F"/>
    <w:rsid w:val="007123FF"/>
    <w:rsid w:val="00712C54"/>
    <w:rsid w:val="0071366C"/>
    <w:rsid w:val="00713C0B"/>
    <w:rsid w:val="0071591B"/>
    <w:rsid w:val="007162BC"/>
    <w:rsid w:val="00716618"/>
    <w:rsid w:val="00716673"/>
    <w:rsid w:val="00720439"/>
    <w:rsid w:val="00720565"/>
    <w:rsid w:val="0072322D"/>
    <w:rsid w:val="007234A6"/>
    <w:rsid w:val="00723F74"/>
    <w:rsid w:val="007260AB"/>
    <w:rsid w:val="007270DF"/>
    <w:rsid w:val="00730774"/>
    <w:rsid w:val="0073125C"/>
    <w:rsid w:val="00731A8C"/>
    <w:rsid w:val="0073358D"/>
    <w:rsid w:val="00744094"/>
    <w:rsid w:val="0074430A"/>
    <w:rsid w:val="00744DA4"/>
    <w:rsid w:val="00745C1D"/>
    <w:rsid w:val="00750F42"/>
    <w:rsid w:val="007515DB"/>
    <w:rsid w:val="007522D4"/>
    <w:rsid w:val="007527CB"/>
    <w:rsid w:val="00752A87"/>
    <w:rsid w:val="007532A8"/>
    <w:rsid w:val="007534DE"/>
    <w:rsid w:val="00753B5E"/>
    <w:rsid w:val="00754EED"/>
    <w:rsid w:val="00756155"/>
    <w:rsid w:val="007565AC"/>
    <w:rsid w:val="00757606"/>
    <w:rsid w:val="00761DD0"/>
    <w:rsid w:val="007620F1"/>
    <w:rsid w:val="00762774"/>
    <w:rsid w:val="00762EDF"/>
    <w:rsid w:val="0076300E"/>
    <w:rsid w:val="0076339B"/>
    <w:rsid w:val="00764ABD"/>
    <w:rsid w:val="0076587E"/>
    <w:rsid w:val="007660B1"/>
    <w:rsid w:val="00767B7E"/>
    <w:rsid w:val="007703CA"/>
    <w:rsid w:val="007712C7"/>
    <w:rsid w:val="007718C5"/>
    <w:rsid w:val="007721BA"/>
    <w:rsid w:val="00772FEE"/>
    <w:rsid w:val="007743BC"/>
    <w:rsid w:val="00775AD8"/>
    <w:rsid w:val="00775E9E"/>
    <w:rsid w:val="00776CCC"/>
    <w:rsid w:val="007777D6"/>
    <w:rsid w:val="00777E2C"/>
    <w:rsid w:val="0078245F"/>
    <w:rsid w:val="00782890"/>
    <w:rsid w:val="007830EF"/>
    <w:rsid w:val="0078336D"/>
    <w:rsid w:val="00785317"/>
    <w:rsid w:val="0078547C"/>
    <w:rsid w:val="00786F9A"/>
    <w:rsid w:val="007913EA"/>
    <w:rsid w:val="007935B2"/>
    <w:rsid w:val="0079385B"/>
    <w:rsid w:val="0079407C"/>
    <w:rsid w:val="00794D81"/>
    <w:rsid w:val="00795077"/>
    <w:rsid w:val="00795779"/>
    <w:rsid w:val="007971D7"/>
    <w:rsid w:val="007A0BE1"/>
    <w:rsid w:val="007A312A"/>
    <w:rsid w:val="007A4897"/>
    <w:rsid w:val="007A5F2F"/>
    <w:rsid w:val="007A6B1B"/>
    <w:rsid w:val="007B1085"/>
    <w:rsid w:val="007B13E2"/>
    <w:rsid w:val="007B1F01"/>
    <w:rsid w:val="007B2F00"/>
    <w:rsid w:val="007B5617"/>
    <w:rsid w:val="007B6137"/>
    <w:rsid w:val="007B6602"/>
    <w:rsid w:val="007B6625"/>
    <w:rsid w:val="007B70D4"/>
    <w:rsid w:val="007B7A54"/>
    <w:rsid w:val="007C11E2"/>
    <w:rsid w:val="007C29B5"/>
    <w:rsid w:val="007C38FB"/>
    <w:rsid w:val="007C708E"/>
    <w:rsid w:val="007D04B6"/>
    <w:rsid w:val="007D0573"/>
    <w:rsid w:val="007D1C99"/>
    <w:rsid w:val="007D3A83"/>
    <w:rsid w:val="007D3BBE"/>
    <w:rsid w:val="007D4296"/>
    <w:rsid w:val="007D604E"/>
    <w:rsid w:val="007E2D2B"/>
    <w:rsid w:val="007E50E5"/>
    <w:rsid w:val="007E6711"/>
    <w:rsid w:val="007F3097"/>
    <w:rsid w:val="007F30AD"/>
    <w:rsid w:val="007F672F"/>
    <w:rsid w:val="007F6BFD"/>
    <w:rsid w:val="00800520"/>
    <w:rsid w:val="00803101"/>
    <w:rsid w:val="00804FC7"/>
    <w:rsid w:val="008062F9"/>
    <w:rsid w:val="00810EDE"/>
    <w:rsid w:val="00811514"/>
    <w:rsid w:val="00811D41"/>
    <w:rsid w:val="0081376F"/>
    <w:rsid w:val="00814547"/>
    <w:rsid w:val="00814FE0"/>
    <w:rsid w:val="008171B8"/>
    <w:rsid w:val="008224DA"/>
    <w:rsid w:val="008232A0"/>
    <w:rsid w:val="00823703"/>
    <w:rsid w:val="00824B3B"/>
    <w:rsid w:val="00824F60"/>
    <w:rsid w:val="008257CD"/>
    <w:rsid w:val="00825B15"/>
    <w:rsid w:val="00826748"/>
    <w:rsid w:val="008275C3"/>
    <w:rsid w:val="00831DA6"/>
    <w:rsid w:val="00832301"/>
    <w:rsid w:val="00834B3A"/>
    <w:rsid w:val="00835658"/>
    <w:rsid w:val="00836E58"/>
    <w:rsid w:val="00836FC4"/>
    <w:rsid w:val="008376B9"/>
    <w:rsid w:val="00837BC3"/>
    <w:rsid w:val="00837C95"/>
    <w:rsid w:val="0084224E"/>
    <w:rsid w:val="008438FE"/>
    <w:rsid w:val="00844AE6"/>
    <w:rsid w:val="008454C4"/>
    <w:rsid w:val="0084703C"/>
    <w:rsid w:val="008507E6"/>
    <w:rsid w:val="00851D89"/>
    <w:rsid w:val="0085265D"/>
    <w:rsid w:val="00852961"/>
    <w:rsid w:val="008533FE"/>
    <w:rsid w:val="00855A9F"/>
    <w:rsid w:val="0086051A"/>
    <w:rsid w:val="00861D0C"/>
    <w:rsid w:val="00861FEF"/>
    <w:rsid w:val="008624FB"/>
    <w:rsid w:val="0086288F"/>
    <w:rsid w:val="008645DF"/>
    <w:rsid w:val="00865C43"/>
    <w:rsid w:val="00866320"/>
    <w:rsid w:val="0087085E"/>
    <w:rsid w:val="00872A1B"/>
    <w:rsid w:val="00874106"/>
    <w:rsid w:val="00882510"/>
    <w:rsid w:val="00882ADB"/>
    <w:rsid w:val="00882E4A"/>
    <w:rsid w:val="008830A9"/>
    <w:rsid w:val="008834BC"/>
    <w:rsid w:val="00883D76"/>
    <w:rsid w:val="008849AC"/>
    <w:rsid w:val="00884A44"/>
    <w:rsid w:val="00884CED"/>
    <w:rsid w:val="00887AD6"/>
    <w:rsid w:val="00887C63"/>
    <w:rsid w:val="00890898"/>
    <w:rsid w:val="00892827"/>
    <w:rsid w:val="00892A0B"/>
    <w:rsid w:val="00896470"/>
    <w:rsid w:val="008A1C1B"/>
    <w:rsid w:val="008A1D98"/>
    <w:rsid w:val="008A23B6"/>
    <w:rsid w:val="008A2BF8"/>
    <w:rsid w:val="008A6054"/>
    <w:rsid w:val="008A7478"/>
    <w:rsid w:val="008B0D10"/>
    <w:rsid w:val="008B0F36"/>
    <w:rsid w:val="008B128E"/>
    <w:rsid w:val="008B138D"/>
    <w:rsid w:val="008B3A90"/>
    <w:rsid w:val="008B44BB"/>
    <w:rsid w:val="008B64C9"/>
    <w:rsid w:val="008B75AD"/>
    <w:rsid w:val="008C05B2"/>
    <w:rsid w:val="008C1077"/>
    <w:rsid w:val="008C1962"/>
    <w:rsid w:val="008C2091"/>
    <w:rsid w:val="008C25BE"/>
    <w:rsid w:val="008C4E62"/>
    <w:rsid w:val="008C53AE"/>
    <w:rsid w:val="008C5A06"/>
    <w:rsid w:val="008C7CEC"/>
    <w:rsid w:val="008D0F43"/>
    <w:rsid w:val="008D2C72"/>
    <w:rsid w:val="008D317E"/>
    <w:rsid w:val="008D3B6C"/>
    <w:rsid w:val="008D3E2A"/>
    <w:rsid w:val="008D4920"/>
    <w:rsid w:val="008D59AA"/>
    <w:rsid w:val="008D661B"/>
    <w:rsid w:val="008E0856"/>
    <w:rsid w:val="008E0F06"/>
    <w:rsid w:val="008E0FE2"/>
    <w:rsid w:val="008E1238"/>
    <w:rsid w:val="008E135C"/>
    <w:rsid w:val="008E1DCC"/>
    <w:rsid w:val="008E2275"/>
    <w:rsid w:val="008E26E4"/>
    <w:rsid w:val="008E3718"/>
    <w:rsid w:val="008E3B19"/>
    <w:rsid w:val="008E4422"/>
    <w:rsid w:val="008F03A5"/>
    <w:rsid w:val="008F0D1B"/>
    <w:rsid w:val="008F0F4F"/>
    <w:rsid w:val="008F1E2D"/>
    <w:rsid w:val="008F20CE"/>
    <w:rsid w:val="008F2159"/>
    <w:rsid w:val="008F30BF"/>
    <w:rsid w:val="008F6087"/>
    <w:rsid w:val="008F6B63"/>
    <w:rsid w:val="008F6DE2"/>
    <w:rsid w:val="008F7268"/>
    <w:rsid w:val="009004A2"/>
    <w:rsid w:val="00900C7C"/>
    <w:rsid w:val="0090144D"/>
    <w:rsid w:val="00905792"/>
    <w:rsid w:val="00906C52"/>
    <w:rsid w:val="00907905"/>
    <w:rsid w:val="0091189B"/>
    <w:rsid w:val="00911AAF"/>
    <w:rsid w:val="00912C23"/>
    <w:rsid w:val="00913353"/>
    <w:rsid w:val="00913BBC"/>
    <w:rsid w:val="00913CAD"/>
    <w:rsid w:val="009140FB"/>
    <w:rsid w:val="0091613E"/>
    <w:rsid w:val="009173A3"/>
    <w:rsid w:val="00921966"/>
    <w:rsid w:val="00923DC1"/>
    <w:rsid w:val="009243AC"/>
    <w:rsid w:val="009252C3"/>
    <w:rsid w:val="00926E8F"/>
    <w:rsid w:val="00930D9B"/>
    <w:rsid w:val="0093178C"/>
    <w:rsid w:val="00931A54"/>
    <w:rsid w:val="00932180"/>
    <w:rsid w:val="00932973"/>
    <w:rsid w:val="009331AB"/>
    <w:rsid w:val="0093364B"/>
    <w:rsid w:val="00933D5C"/>
    <w:rsid w:val="00934FF5"/>
    <w:rsid w:val="00940186"/>
    <w:rsid w:val="00942828"/>
    <w:rsid w:val="0094336A"/>
    <w:rsid w:val="00945E46"/>
    <w:rsid w:val="00946A28"/>
    <w:rsid w:val="00951773"/>
    <w:rsid w:val="009541AB"/>
    <w:rsid w:val="009566A9"/>
    <w:rsid w:val="00957760"/>
    <w:rsid w:val="0095782A"/>
    <w:rsid w:val="00960960"/>
    <w:rsid w:val="00960BDB"/>
    <w:rsid w:val="00961E1E"/>
    <w:rsid w:val="009649B8"/>
    <w:rsid w:val="00966A1C"/>
    <w:rsid w:val="0096764B"/>
    <w:rsid w:val="00970593"/>
    <w:rsid w:val="00972E08"/>
    <w:rsid w:val="00972E71"/>
    <w:rsid w:val="00973161"/>
    <w:rsid w:val="00973185"/>
    <w:rsid w:val="00973D56"/>
    <w:rsid w:val="009744FB"/>
    <w:rsid w:val="0097461A"/>
    <w:rsid w:val="009753F2"/>
    <w:rsid w:val="009764CC"/>
    <w:rsid w:val="0098097A"/>
    <w:rsid w:val="00980B31"/>
    <w:rsid w:val="00980B98"/>
    <w:rsid w:val="00984582"/>
    <w:rsid w:val="0098587A"/>
    <w:rsid w:val="00985E9F"/>
    <w:rsid w:val="00985FF8"/>
    <w:rsid w:val="009943AB"/>
    <w:rsid w:val="00994897"/>
    <w:rsid w:val="00994F07"/>
    <w:rsid w:val="0099579E"/>
    <w:rsid w:val="009959B7"/>
    <w:rsid w:val="00996017"/>
    <w:rsid w:val="009965BC"/>
    <w:rsid w:val="00996C44"/>
    <w:rsid w:val="009A007F"/>
    <w:rsid w:val="009A3F20"/>
    <w:rsid w:val="009A4114"/>
    <w:rsid w:val="009A454F"/>
    <w:rsid w:val="009A468C"/>
    <w:rsid w:val="009A5536"/>
    <w:rsid w:val="009A6BDF"/>
    <w:rsid w:val="009B0736"/>
    <w:rsid w:val="009B11F9"/>
    <w:rsid w:val="009B3567"/>
    <w:rsid w:val="009B3E7E"/>
    <w:rsid w:val="009B5CEE"/>
    <w:rsid w:val="009B7944"/>
    <w:rsid w:val="009C1098"/>
    <w:rsid w:val="009C135E"/>
    <w:rsid w:val="009C63A0"/>
    <w:rsid w:val="009C6418"/>
    <w:rsid w:val="009C6B2B"/>
    <w:rsid w:val="009C7AFA"/>
    <w:rsid w:val="009D3D9C"/>
    <w:rsid w:val="009D3E76"/>
    <w:rsid w:val="009D61B8"/>
    <w:rsid w:val="009D7F0C"/>
    <w:rsid w:val="009E0DD4"/>
    <w:rsid w:val="009E11BF"/>
    <w:rsid w:val="009E2266"/>
    <w:rsid w:val="009E36A6"/>
    <w:rsid w:val="009E3DA6"/>
    <w:rsid w:val="009E4FBD"/>
    <w:rsid w:val="009E58CD"/>
    <w:rsid w:val="009E649A"/>
    <w:rsid w:val="009F00E1"/>
    <w:rsid w:val="009F00E4"/>
    <w:rsid w:val="009F0F3F"/>
    <w:rsid w:val="009F13BE"/>
    <w:rsid w:val="009F1BC8"/>
    <w:rsid w:val="009F70CE"/>
    <w:rsid w:val="009F7473"/>
    <w:rsid w:val="009F7DC8"/>
    <w:rsid w:val="00A0055E"/>
    <w:rsid w:val="00A0116D"/>
    <w:rsid w:val="00A01744"/>
    <w:rsid w:val="00A0192D"/>
    <w:rsid w:val="00A01E6F"/>
    <w:rsid w:val="00A021C7"/>
    <w:rsid w:val="00A02509"/>
    <w:rsid w:val="00A02D1F"/>
    <w:rsid w:val="00A042EA"/>
    <w:rsid w:val="00A0431F"/>
    <w:rsid w:val="00A056DA"/>
    <w:rsid w:val="00A07138"/>
    <w:rsid w:val="00A07458"/>
    <w:rsid w:val="00A07A76"/>
    <w:rsid w:val="00A10B6E"/>
    <w:rsid w:val="00A1193C"/>
    <w:rsid w:val="00A11DF7"/>
    <w:rsid w:val="00A1216E"/>
    <w:rsid w:val="00A139DF"/>
    <w:rsid w:val="00A13D47"/>
    <w:rsid w:val="00A14984"/>
    <w:rsid w:val="00A16A7B"/>
    <w:rsid w:val="00A16B9D"/>
    <w:rsid w:val="00A20810"/>
    <w:rsid w:val="00A222B9"/>
    <w:rsid w:val="00A22704"/>
    <w:rsid w:val="00A229D5"/>
    <w:rsid w:val="00A26DCC"/>
    <w:rsid w:val="00A27705"/>
    <w:rsid w:val="00A302C6"/>
    <w:rsid w:val="00A32EA2"/>
    <w:rsid w:val="00A3462E"/>
    <w:rsid w:val="00A34B6C"/>
    <w:rsid w:val="00A372C0"/>
    <w:rsid w:val="00A41371"/>
    <w:rsid w:val="00A41538"/>
    <w:rsid w:val="00A442CC"/>
    <w:rsid w:val="00A452B2"/>
    <w:rsid w:val="00A46712"/>
    <w:rsid w:val="00A47147"/>
    <w:rsid w:val="00A476BD"/>
    <w:rsid w:val="00A541BA"/>
    <w:rsid w:val="00A54327"/>
    <w:rsid w:val="00A54396"/>
    <w:rsid w:val="00A54C8C"/>
    <w:rsid w:val="00A55715"/>
    <w:rsid w:val="00A57714"/>
    <w:rsid w:val="00A62B92"/>
    <w:rsid w:val="00A64857"/>
    <w:rsid w:val="00A64DA9"/>
    <w:rsid w:val="00A6513C"/>
    <w:rsid w:val="00A655E3"/>
    <w:rsid w:val="00A6659E"/>
    <w:rsid w:val="00A67CAB"/>
    <w:rsid w:val="00A70578"/>
    <w:rsid w:val="00A70631"/>
    <w:rsid w:val="00A710DE"/>
    <w:rsid w:val="00A74A9D"/>
    <w:rsid w:val="00A8510E"/>
    <w:rsid w:val="00A861C5"/>
    <w:rsid w:val="00A87AFF"/>
    <w:rsid w:val="00A9046B"/>
    <w:rsid w:val="00A92847"/>
    <w:rsid w:val="00A92AFA"/>
    <w:rsid w:val="00A93AD0"/>
    <w:rsid w:val="00A93EC6"/>
    <w:rsid w:val="00A95CD4"/>
    <w:rsid w:val="00A968E1"/>
    <w:rsid w:val="00A96EB7"/>
    <w:rsid w:val="00A97992"/>
    <w:rsid w:val="00AA0F19"/>
    <w:rsid w:val="00AA11FA"/>
    <w:rsid w:val="00AA3DDE"/>
    <w:rsid w:val="00AA428B"/>
    <w:rsid w:val="00AA7457"/>
    <w:rsid w:val="00AB006F"/>
    <w:rsid w:val="00AB101A"/>
    <w:rsid w:val="00AB1D9A"/>
    <w:rsid w:val="00AB284E"/>
    <w:rsid w:val="00AB434F"/>
    <w:rsid w:val="00AB5257"/>
    <w:rsid w:val="00AB5AAA"/>
    <w:rsid w:val="00AB69B1"/>
    <w:rsid w:val="00AB6B59"/>
    <w:rsid w:val="00AB7052"/>
    <w:rsid w:val="00AC0D18"/>
    <w:rsid w:val="00AC27DD"/>
    <w:rsid w:val="00AC3128"/>
    <w:rsid w:val="00AC35BC"/>
    <w:rsid w:val="00AC3C73"/>
    <w:rsid w:val="00AC459C"/>
    <w:rsid w:val="00AC5358"/>
    <w:rsid w:val="00AC6298"/>
    <w:rsid w:val="00AC6605"/>
    <w:rsid w:val="00AC6C3E"/>
    <w:rsid w:val="00AC7C61"/>
    <w:rsid w:val="00AD034E"/>
    <w:rsid w:val="00AD1B4A"/>
    <w:rsid w:val="00AD3D48"/>
    <w:rsid w:val="00AD402B"/>
    <w:rsid w:val="00AD7C53"/>
    <w:rsid w:val="00AE0202"/>
    <w:rsid w:val="00AE0425"/>
    <w:rsid w:val="00AE2188"/>
    <w:rsid w:val="00AE3F89"/>
    <w:rsid w:val="00AE4390"/>
    <w:rsid w:val="00AE45D9"/>
    <w:rsid w:val="00AE5A74"/>
    <w:rsid w:val="00AE689A"/>
    <w:rsid w:val="00AE7290"/>
    <w:rsid w:val="00AF18C5"/>
    <w:rsid w:val="00AF1F65"/>
    <w:rsid w:val="00AF2137"/>
    <w:rsid w:val="00AF2B7F"/>
    <w:rsid w:val="00AF4C4A"/>
    <w:rsid w:val="00AF6CB2"/>
    <w:rsid w:val="00AF72E2"/>
    <w:rsid w:val="00B003E7"/>
    <w:rsid w:val="00B00A99"/>
    <w:rsid w:val="00B020CB"/>
    <w:rsid w:val="00B020F5"/>
    <w:rsid w:val="00B03EB5"/>
    <w:rsid w:val="00B0429E"/>
    <w:rsid w:val="00B0437A"/>
    <w:rsid w:val="00B055EF"/>
    <w:rsid w:val="00B06139"/>
    <w:rsid w:val="00B10978"/>
    <w:rsid w:val="00B114DA"/>
    <w:rsid w:val="00B135EE"/>
    <w:rsid w:val="00B1376B"/>
    <w:rsid w:val="00B13884"/>
    <w:rsid w:val="00B14097"/>
    <w:rsid w:val="00B148A7"/>
    <w:rsid w:val="00B150F7"/>
    <w:rsid w:val="00B15926"/>
    <w:rsid w:val="00B15EA8"/>
    <w:rsid w:val="00B2018A"/>
    <w:rsid w:val="00B202DE"/>
    <w:rsid w:val="00B23ADE"/>
    <w:rsid w:val="00B259C5"/>
    <w:rsid w:val="00B26E55"/>
    <w:rsid w:val="00B274F0"/>
    <w:rsid w:val="00B300BD"/>
    <w:rsid w:val="00B31B00"/>
    <w:rsid w:val="00B31FD8"/>
    <w:rsid w:val="00B32E69"/>
    <w:rsid w:val="00B33EF4"/>
    <w:rsid w:val="00B35CA2"/>
    <w:rsid w:val="00B37E08"/>
    <w:rsid w:val="00B417D9"/>
    <w:rsid w:val="00B4218D"/>
    <w:rsid w:val="00B42381"/>
    <w:rsid w:val="00B4266F"/>
    <w:rsid w:val="00B444E5"/>
    <w:rsid w:val="00B4515B"/>
    <w:rsid w:val="00B458FE"/>
    <w:rsid w:val="00B45BAC"/>
    <w:rsid w:val="00B5012E"/>
    <w:rsid w:val="00B5064D"/>
    <w:rsid w:val="00B50A83"/>
    <w:rsid w:val="00B51E27"/>
    <w:rsid w:val="00B528CF"/>
    <w:rsid w:val="00B55313"/>
    <w:rsid w:val="00B55CF8"/>
    <w:rsid w:val="00B56097"/>
    <w:rsid w:val="00B563B0"/>
    <w:rsid w:val="00B57125"/>
    <w:rsid w:val="00B57AF8"/>
    <w:rsid w:val="00B57D0C"/>
    <w:rsid w:val="00B62C14"/>
    <w:rsid w:val="00B64359"/>
    <w:rsid w:val="00B6653C"/>
    <w:rsid w:val="00B67884"/>
    <w:rsid w:val="00B7018D"/>
    <w:rsid w:val="00B754E0"/>
    <w:rsid w:val="00B7650C"/>
    <w:rsid w:val="00B77011"/>
    <w:rsid w:val="00B77407"/>
    <w:rsid w:val="00B80BF7"/>
    <w:rsid w:val="00B817A6"/>
    <w:rsid w:val="00B81A02"/>
    <w:rsid w:val="00B82354"/>
    <w:rsid w:val="00B825F7"/>
    <w:rsid w:val="00B828FF"/>
    <w:rsid w:val="00B82B78"/>
    <w:rsid w:val="00B83F1E"/>
    <w:rsid w:val="00B84174"/>
    <w:rsid w:val="00B8477D"/>
    <w:rsid w:val="00B849BB"/>
    <w:rsid w:val="00B86230"/>
    <w:rsid w:val="00B87B5B"/>
    <w:rsid w:val="00B90303"/>
    <w:rsid w:val="00B90ED8"/>
    <w:rsid w:val="00B93706"/>
    <w:rsid w:val="00B94C9C"/>
    <w:rsid w:val="00B95387"/>
    <w:rsid w:val="00B9777B"/>
    <w:rsid w:val="00B97E43"/>
    <w:rsid w:val="00BA0A48"/>
    <w:rsid w:val="00BA1F01"/>
    <w:rsid w:val="00BA2417"/>
    <w:rsid w:val="00BA30E7"/>
    <w:rsid w:val="00BA563C"/>
    <w:rsid w:val="00BA5E10"/>
    <w:rsid w:val="00BA5FB0"/>
    <w:rsid w:val="00BA65CE"/>
    <w:rsid w:val="00BA68ED"/>
    <w:rsid w:val="00BA74FC"/>
    <w:rsid w:val="00BB1EB2"/>
    <w:rsid w:val="00BB2B56"/>
    <w:rsid w:val="00BB3F95"/>
    <w:rsid w:val="00BB4B94"/>
    <w:rsid w:val="00BB5D6E"/>
    <w:rsid w:val="00BB6074"/>
    <w:rsid w:val="00BB6E73"/>
    <w:rsid w:val="00BB7FC3"/>
    <w:rsid w:val="00BC028F"/>
    <w:rsid w:val="00BC034F"/>
    <w:rsid w:val="00BC08D3"/>
    <w:rsid w:val="00BC0C97"/>
    <w:rsid w:val="00BC13FC"/>
    <w:rsid w:val="00BC152D"/>
    <w:rsid w:val="00BC27B4"/>
    <w:rsid w:val="00BC2815"/>
    <w:rsid w:val="00BC365B"/>
    <w:rsid w:val="00BC6010"/>
    <w:rsid w:val="00BC62AF"/>
    <w:rsid w:val="00BC69AE"/>
    <w:rsid w:val="00BC731A"/>
    <w:rsid w:val="00BC7521"/>
    <w:rsid w:val="00BD160A"/>
    <w:rsid w:val="00BD1954"/>
    <w:rsid w:val="00BD3EE8"/>
    <w:rsid w:val="00BD3F12"/>
    <w:rsid w:val="00BD4B49"/>
    <w:rsid w:val="00BD50A7"/>
    <w:rsid w:val="00BD5601"/>
    <w:rsid w:val="00BD6B0A"/>
    <w:rsid w:val="00BE281F"/>
    <w:rsid w:val="00BE2AC5"/>
    <w:rsid w:val="00BE475A"/>
    <w:rsid w:val="00BE792C"/>
    <w:rsid w:val="00BF003F"/>
    <w:rsid w:val="00BF02DC"/>
    <w:rsid w:val="00BF0E89"/>
    <w:rsid w:val="00BF1F58"/>
    <w:rsid w:val="00BF26E8"/>
    <w:rsid w:val="00BF4147"/>
    <w:rsid w:val="00BF49D5"/>
    <w:rsid w:val="00C002CF"/>
    <w:rsid w:val="00C00D11"/>
    <w:rsid w:val="00C02FAF"/>
    <w:rsid w:val="00C047D2"/>
    <w:rsid w:val="00C0503C"/>
    <w:rsid w:val="00C07BBB"/>
    <w:rsid w:val="00C10ABB"/>
    <w:rsid w:val="00C11EBC"/>
    <w:rsid w:val="00C12847"/>
    <w:rsid w:val="00C13127"/>
    <w:rsid w:val="00C13A1F"/>
    <w:rsid w:val="00C14614"/>
    <w:rsid w:val="00C149E2"/>
    <w:rsid w:val="00C16239"/>
    <w:rsid w:val="00C17747"/>
    <w:rsid w:val="00C2027B"/>
    <w:rsid w:val="00C210EC"/>
    <w:rsid w:val="00C211BC"/>
    <w:rsid w:val="00C234CB"/>
    <w:rsid w:val="00C24052"/>
    <w:rsid w:val="00C24920"/>
    <w:rsid w:val="00C24B41"/>
    <w:rsid w:val="00C24D43"/>
    <w:rsid w:val="00C2512E"/>
    <w:rsid w:val="00C2746E"/>
    <w:rsid w:val="00C301E3"/>
    <w:rsid w:val="00C32A10"/>
    <w:rsid w:val="00C32DFF"/>
    <w:rsid w:val="00C33534"/>
    <w:rsid w:val="00C343A3"/>
    <w:rsid w:val="00C377B9"/>
    <w:rsid w:val="00C404F6"/>
    <w:rsid w:val="00C40F7D"/>
    <w:rsid w:val="00C4198A"/>
    <w:rsid w:val="00C41BBE"/>
    <w:rsid w:val="00C42585"/>
    <w:rsid w:val="00C42F7F"/>
    <w:rsid w:val="00C434C6"/>
    <w:rsid w:val="00C43FF9"/>
    <w:rsid w:val="00C441DF"/>
    <w:rsid w:val="00C44E42"/>
    <w:rsid w:val="00C45B6F"/>
    <w:rsid w:val="00C4637A"/>
    <w:rsid w:val="00C4764C"/>
    <w:rsid w:val="00C505D7"/>
    <w:rsid w:val="00C51890"/>
    <w:rsid w:val="00C52E5F"/>
    <w:rsid w:val="00C5337B"/>
    <w:rsid w:val="00C54666"/>
    <w:rsid w:val="00C54C39"/>
    <w:rsid w:val="00C55177"/>
    <w:rsid w:val="00C566D7"/>
    <w:rsid w:val="00C56745"/>
    <w:rsid w:val="00C605DF"/>
    <w:rsid w:val="00C6120F"/>
    <w:rsid w:val="00C63302"/>
    <w:rsid w:val="00C64C7F"/>
    <w:rsid w:val="00C653E9"/>
    <w:rsid w:val="00C66615"/>
    <w:rsid w:val="00C6664C"/>
    <w:rsid w:val="00C66FA8"/>
    <w:rsid w:val="00C743EC"/>
    <w:rsid w:val="00C75A62"/>
    <w:rsid w:val="00C8055B"/>
    <w:rsid w:val="00C81544"/>
    <w:rsid w:val="00C82AE8"/>
    <w:rsid w:val="00C8320D"/>
    <w:rsid w:val="00C83340"/>
    <w:rsid w:val="00C839A1"/>
    <w:rsid w:val="00C83D79"/>
    <w:rsid w:val="00C85421"/>
    <w:rsid w:val="00C85D01"/>
    <w:rsid w:val="00C861B3"/>
    <w:rsid w:val="00C87688"/>
    <w:rsid w:val="00C900F1"/>
    <w:rsid w:val="00C9162F"/>
    <w:rsid w:val="00C919D5"/>
    <w:rsid w:val="00C926D8"/>
    <w:rsid w:val="00C92BCB"/>
    <w:rsid w:val="00C940AC"/>
    <w:rsid w:val="00C9435A"/>
    <w:rsid w:val="00CA0404"/>
    <w:rsid w:val="00CA0C6D"/>
    <w:rsid w:val="00CA1461"/>
    <w:rsid w:val="00CA2C58"/>
    <w:rsid w:val="00CA46E0"/>
    <w:rsid w:val="00CA4CA8"/>
    <w:rsid w:val="00CA5ABF"/>
    <w:rsid w:val="00CA62CD"/>
    <w:rsid w:val="00CB05D1"/>
    <w:rsid w:val="00CB1B3C"/>
    <w:rsid w:val="00CB272C"/>
    <w:rsid w:val="00CB4003"/>
    <w:rsid w:val="00CB406A"/>
    <w:rsid w:val="00CB4616"/>
    <w:rsid w:val="00CB6983"/>
    <w:rsid w:val="00CB77F1"/>
    <w:rsid w:val="00CC0ED1"/>
    <w:rsid w:val="00CC2C29"/>
    <w:rsid w:val="00CC2E47"/>
    <w:rsid w:val="00CC536D"/>
    <w:rsid w:val="00CC6F18"/>
    <w:rsid w:val="00CD0DCF"/>
    <w:rsid w:val="00CD2211"/>
    <w:rsid w:val="00CD2BC7"/>
    <w:rsid w:val="00CD301E"/>
    <w:rsid w:val="00CD42B5"/>
    <w:rsid w:val="00CD49C6"/>
    <w:rsid w:val="00CD67EB"/>
    <w:rsid w:val="00CD750E"/>
    <w:rsid w:val="00CD7BA7"/>
    <w:rsid w:val="00CE004A"/>
    <w:rsid w:val="00CE0AB4"/>
    <w:rsid w:val="00CE0BD6"/>
    <w:rsid w:val="00CE15DD"/>
    <w:rsid w:val="00CE3504"/>
    <w:rsid w:val="00CE36FD"/>
    <w:rsid w:val="00CE4764"/>
    <w:rsid w:val="00CE67B3"/>
    <w:rsid w:val="00CE7260"/>
    <w:rsid w:val="00CF1DCF"/>
    <w:rsid w:val="00CF251F"/>
    <w:rsid w:val="00CF4B8F"/>
    <w:rsid w:val="00CF4C0C"/>
    <w:rsid w:val="00CF5926"/>
    <w:rsid w:val="00CF7534"/>
    <w:rsid w:val="00D015A8"/>
    <w:rsid w:val="00D0258D"/>
    <w:rsid w:val="00D052B2"/>
    <w:rsid w:val="00D05B8D"/>
    <w:rsid w:val="00D06FB3"/>
    <w:rsid w:val="00D07552"/>
    <w:rsid w:val="00D11303"/>
    <w:rsid w:val="00D11512"/>
    <w:rsid w:val="00D12191"/>
    <w:rsid w:val="00D138CE"/>
    <w:rsid w:val="00D1465F"/>
    <w:rsid w:val="00D14A21"/>
    <w:rsid w:val="00D162FC"/>
    <w:rsid w:val="00D1693E"/>
    <w:rsid w:val="00D172E5"/>
    <w:rsid w:val="00D208C1"/>
    <w:rsid w:val="00D20DD5"/>
    <w:rsid w:val="00D22D7A"/>
    <w:rsid w:val="00D25BC9"/>
    <w:rsid w:val="00D27B16"/>
    <w:rsid w:val="00D31BA9"/>
    <w:rsid w:val="00D33C62"/>
    <w:rsid w:val="00D34371"/>
    <w:rsid w:val="00D4052E"/>
    <w:rsid w:val="00D417AA"/>
    <w:rsid w:val="00D423EE"/>
    <w:rsid w:val="00D42F0E"/>
    <w:rsid w:val="00D44E2D"/>
    <w:rsid w:val="00D44EBB"/>
    <w:rsid w:val="00D46CA0"/>
    <w:rsid w:val="00D50D4D"/>
    <w:rsid w:val="00D515FE"/>
    <w:rsid w:val="00D526E2"/>
    <w:rsid w:val="00D5290C"/>
    <w:rsid w:val="00D5317D"/>
    <w:rsid w:val="00D559DE"/>
    <w:rsid w:val="00D56269"/>
    <w:rsid w:val="00D570DA"/>
    <w:rsid w:val="00D57D52"/>
    <w:rsid w:val="00D635B6"/>
    <w:rsid w:val="00D64B5A"/>
    <w:rsid w:val="00D656EB"/>
    <w:rsid w:val="00D65E9E"/>
    <w:rsid w:val="00D661F6"/>
    <w:rsid w:val="00D70E5D"/>
    <w:rsid w:val="00D71C01"/>
    <w:rsid w:val="00D72B39"/>
    <w:rsid w:val="00D73012"/>
    <w:rsid w:val="00D779B1"/>
    <w:rsid w:val="00D8072A"/>
    <w:rsid w:val="00D80BD4"/>
    <w:rsid w:val="00D80E92"/>
    <w:rsid w:val="00D8155A"/>
    <w:rsid w:val="00D83607"/>
    <w:rsid w:val="00D83C3F"/>
    <w:rsid w:val="00D83D33"/>
    <w:rsid w:val="00D84FC1"/>
    <w:rsid w:val="00D86091"/>
    <w:rsid w:val="00D8678E"/>
    <w:rsid w:val="00D87E7B"/>
    <w:rsid w:val="00D900D1"/>
    <w:rsid w:val="00D91E40"/>
    <w:rsid w:val="00D9219A"/>
    <w:rsid w:val="00D93806"/>
    <w:rsid w:val="00D94DFC"/>
    <w:rsid w:val="00D95853"/>
    <w:rsid w:val="00D96203"/>
    <w:rsid w:val="00D9630F"/>
    <w:rsid w:val="00D96D55"/>
    <w:rsid w:val="00DA0108"/>
    <w:rsid w:val="00DA0531"/>
    <w:rsid w:val="00DA05F9"/>
    <w:rsid w:val="00DA223F"/>
    <w:rsid w:val="00DA24B3"/>
    <w:rsid w:val="00DA2A33"/>
    <w:rsid w:val="00DA3615"/>
    <w:rsid w:val="00DA3C58"/>
    <w:rsid w:val="00DA4D0C"/>
    <w:rsid w:val="00DA524F"/>
    <w:rsid w:val="00DA59E5"/>
    <w:rsid w:val="00DA7271"/>
    <w:rsid w:val="00DA783A"/>
    <w:rsid w:val="00DB01EB"/>
    <w:rsid w:val="00DB12CD"/>
    <w:rsid w:val="00DB1B5B"/>
    <w:rsid w:val="00DB1E08"/>
    <w:rsid w:val="00DB4731"/>
    <w:rsid w:val="00DB4E37"/>
    <w:rsid w:val="00DB5C80"/>
    <w:rsid w:val="00DB7139"/>
    <w:rsid w:val="00DB74A1"/>
    <w:rsid w:val="00DB770D"/>
    <w:rsid w:val="00DB789E"/>
    <w:rsid w:val="00DB7917"/>
    <w:rsid w:val="00DC0DA6"/>
    <w:rsid w:val="00DC121C"/>
    <w:rsid w:val="00DC12D2"/>
    <w:rsid w:val="00DC1B18"/>
    <w:rsid w:val="00DC2F8D"/>
    <w:rsid w:val="00DC403E"/>
    <w:rsid w:val="00DC423D"/>
    <w:rsid w:val="00DC71BB"/>
    <w:rsid w:val="00DC773F"/>
    <w:rsid w:val="00DD2190"/>
    <w:rsid w:val="00DD3160"/>
    <w:rsid w:val="00DD3E10"/>
    <w:rsid w:val="00DD3E44"/>
    <w:rsid w:val="00DD41AC"/>
    <w:rsid w:val="00DD67D9"/>
    <w:rsid w:val="00DD6F30"/>
    <w:rsid w:val="00DE0399"/>
    <w:rsid w:val="00DE0BD7"/>
    <w:rsid w:val="00DE1EA4"/>
    <w:rsid w:val="00DE2650"/>
    <w:rsid w:val="00DE2A8E"/>
    <w:rsid w:val="00DE4ECD"/>
    <w:rsid w:val="00DE4F9F"/>
    <w:rsid w:val="00DE63CE"/>
    <w:rsid w:val="00DE6F39"/>
    <w:rsid w:val="00DE76F2"/>
    <w:rsid w:val="00DF1DE5"/>
    <w:rsid w:val="00DF2512"/>
    <w:rsid w:val="00DF35E4"/>
    <w:rsid w:val="00DF47A4"/>
    <w:rsid w:val="00DF4CC2"/>
    <w:rsid w:val="00DF5119"/>
    <w:rsid w:val="00DF5274"/>
    <w:rsid w:val="00DF5C6F"/>
    <w:rsid w:val="00DF6DFB"/>
    <w:rsid w:val="00DF70BE"/>
    <w:rsid w:val="00DF7421"/>
    <w:rsid w:val="00E022E7"/>
    <w:rsid w:val="00E023E9"/>
    <w:rsid w:val="00E0302A"/>
    <w:rsid w:val="00E03CC3"/>
    <w:rsid w:val="00E04383"/>
    <w:rsid w:val="00E04E4E"/>
    <w:rsid w:val="00E05BA8"/>
    <w:rsid w:val="00E070E1"/>
    <w:rsid w:val="00E10577"/>
    <w:rsid w:val="00E10739"/>
    <w:rsid w:val="00E111BD"/>
    <w:rsid w:val="00E1162B"/>
    <w:rsid w:val="00E1279A"/>
    <w:rsid w:val="00E13119"/>
    <w:rsid w:val="00E17085"/>
    <w:rsid w:val="00E20690"/>
    <w:rsid w:val="00E21912"/>
    <w:rsid w:val="00E22BEE"/>
    <w:rsid w:val="00E234B3"/>
    <w:rsid w:val="00E2475F"/>
    <w:rsid w:val="00E24B0C"/>
    <w:rsid w:val="00E25229"/>
    <w:rsid w:val="00E303FA"/>
    <w:rsid w:val="00E305EB"/>
    <w:rsid w:val="00E3087A"/>
    <w:rsid w:val="00E31171"/>
    <w:rsid w:val="00E322AA"/>
    <w:rsid w:val="00E36CDD"/>
    <w:rsid w:val="00E36DC8"/>
    <w:rsid w:val="00E37DA9"/>
    <w:rsid w:val="00E409D6"/>
    <w:rsid w:val="00E40BB0"/>
    <w:rsid w:val="00E411EE"/>
    <w:rsid w:val="00E41E6D"/>
    <w:rsid w:val="00E41F7F"/>
    <w:rsid w:val="00E42028"/>
    <w:rsid w:val="00E42052"/>
    <w:rsid w:val="00E44161"/>
    <w:rsid w:val="00E4718C"/>
    <w:rsid w:val="00E47CCC"/>
    <w:rsid w:val="00E506D2"/>
    <w:rsid w:val="00E51038"/>
    <w:rsid w:val="00E5107E"/>
    <w:rsid w:val="00E517E0"/>
    <w:rsid w:val="00E51DC6"/>
    <w:rsid w:val="00E51EC2"/>
    <w:rsid w:val="00E54051"/>
    <w:rsid w:val="00E566C2"/>
    <w:rsid w:val="00E56C04"/>
    <w:rsid w:val="00E612F3"/>
    <w:rsid w:val="00E61359"/>
    <w:rsid w:val="00E62476"/>
    <w:rsid w:val="00E62891"/>
    <w:rsid w:val="00E64018"/>
    <w:rsid w:val="00E6473A"/>
    <w:rsid w:val="00E65180"/>
    <w:rsid w:val="00E65940"/>
    <w:rsid w:val="00E66447"/>
    <w:rsid w:val="00E666E1"/>
    <w:rsid w:val="00E71D1A"/>
    <w:rsid w:val="00E73125"/>
    <w:rsid w:val="00E73BDD"/>
    <w:rsid w:val="00E74C57"/>
    <w:rsid w:val="00E757A7"/>
    <w:rsid w:val="00E75DA9"/>
    <w:rsid w:val="00E75E0F"/>
    <w:rsid w:val="00E81D89"/>
    <w:rsid w:val="00E822F3"/>
    <w:rsid w:val="00E82D0E"/>
    <w:rsid w:val="00E82D90"/>
    <w:rsid w:val="00E83C70"/>
    <w:rsid w:val="00E84064"/>
    <w:rsid w:val="00E84157"/>
    <w:rsid w:val="00E850E1"/>
    <w:rsid w:val="00E86011"/>
    <w:rsid w:val="00E86D9C"/>
    <w:rsid w:val="00E87E3A"/>
    <w:rsid w:val="00E9482E"/>
    <w:rsid w:val="00E96F13"/>
    <w:rsid w:val="00EA0F90"/>
    <w:rsid w:val="00EA1A59"/>
    <w:rsid w:val="00EA2604"/>
    <w:rsid w:val="00EA2FB0"/>
    <w:rsid w:val="00EA46CB"/>
    <w:rsid w:val="00EA54F4"/>
    <w:rsid w:val="00EA5B5E"/>
    <w:rsid w:val="00EA6344"/>
    <w:rsid w:val="00EA7E3B"/>
    <w:rsid w:val="00EB1CA6"/>
    <w:rsid w:val="00EB1D8B"/>
    <w:rsid w:val="00EB205C"/>
    <w:rsid w:val="00EB25D9"/>
    <w:rsid w:val="00EB28D8"/>
    <w:rsid w:val="00EB2A38"/>
    <w:rsid w:val="00EB57D2"/>
    <w:rsid w:val="00EB5862"/>
    <w:rsid w:val="00EB662A"/>
    <w:rsid w:val="00EB6E9A"/>
    <w:rsid w:val="00EB701A"/>
    <w:rsid w:val="00EB7629"/>
    <w:rsid w:val="00EB7F09"/>
    <w:rsid w:val="00EB7F2A"/>
    <w:rsid w:val="00EC065F"/>
    <w:rsid w:val="00EC0845"/>
    <w:rsid w:val="00EC0A59"/>
    <w:rsid w:val="00EC15E7"/>
    <w:rsid w:val="00EC30B5"/>
    <w:rsid w:val="00EC6D1C"/>
    <w:rsid w:val="00EC739D"/>
    <w:rsid w:val="00EC7BDA"/>
    <w:rsid w:val="00ED1FAF"/>
    <w:rsid w:val="00ED3683"/>
    <w:rsid w:val="00ED4101"/>
    <w:rsid w:val="00ED60FF"/>
    <w:rsid w:val="00ED622C"/>
    <w:rsid w:val="00ED6954"/>
    <w:rsid w:val="00ED7182"/>
    <w:rsid w:val="00ED7702"/>
    <w:rsid w:val="00EE0CC5"/>
    <w:rsid w:val="00EE3699"/>
    <w:rsid w:val="00EE3AF9"/>
    <w:rsid w:val="00EE3B3A"/>
    <w:rsid w:val="00EE4F6E"/>
    <w:rsid w:val="00EE5845"/>
    <w:rsid w:val="00EE7996"/>
    <w:rsid w:val="00EF1228"/>
    <w:rsid w:val="00EF1B69"/>
    <w:rsid w:val="00EF2198"/>
    <w:rsid w:val="00EF2CE3"/>
    <w:rsid w:val="00EF4058"/>
    <w:rsid w:val="00EF47E9"/>
    <w:rsid w:val="00EF6A40"/>
    <w:rsid w:val="00F003F7"/>
    <w:rsid w:val="00F01679"/>
    <w:rsid w:val="00F026C2"/>
    <w:rsid w:val="00F02F9B"/>
    <w:rsid w:val="00F04779"/>
    <w:rsid w:val="00F04E28"/>
    <w:rsid w:val="00F05744"/>
    <w:rsid w:val="00F05996"/>
    <w:rsid w:val="00F06A78"/>
    <w:rsid w:val="00F06E5C"/>
    <w:rsid w:val="00F070BD"/>
    <w:rsid w:val="00F10F17"/>
    <w:rsid w:val="00F113D7"/>
    <w:rsid w:val="00F11763"/>
    <w:rsid w:val="00F11E0B"/>
    <w:rsid w:val="00F14FDF"/>
    <w:rsid w:val="00F150B3"/>
    <w:rsid w:val="00F158A3"/>
    <w:rsid w:val="00F15A1E"/>
    <w:rsid w:val="00F1737B"/>
    <w:rsid w:val="00F178AF"/>
    <w:rsid w:val="00F17A89"/>
    <w:rsid w:val="00F20CB3"/>
    <w:rsid w:val="00F21B4C"/>
    <w:rsid w:val="00F22EC9"/>
    <w:rsid w:val="00F23425"/>
    <w:rsid w:val="00F24962"/>
    <w:rsid w:val="00F24D1D"/>
    <w:rsid w:val="00F2628E"/>
    <w:rsid w:val="00F267A7"/>
    <w:rsid w:val="00F2790F"/>
    <w:rsid w:val="00F321A2"/>
    <w:rsid w:val="00F325F2"/>
    <w:rsid w:val="00F40F66"/>
    <w:rsid w:val="00F416A3"/>
    <w:rsid w:val="00F4280B"/>
    <w:rsid w:val="00F42C66"/>
    <w:rsid w:val="00F43857"/>
    <w:rsid w:val="00F43B11"/>
    <w:rsid w:val="00F4418A"/>
    <w:rsid w:val="00F463EF"/>
    <w:rsid w:val="00F469B1"/>
    <w:rsid w:val="00F47633"/>
    <w:rsid w:val="00F478B7"/>
    <w:rsid w:val="00F5034E"/>
    <w:rsid w:val="00F5048E"/>
    <w:rsid w:val="00F5058E"/>
    <w:rsid w:val="00F52CDC"/>
    <w:rsid w:val="00F53505"/>
    <w:rsid w:val="00F56133"/>
    <w:rsid w:val="00F56BD0"/>
    <w:rsid w:val="00F56D24"/>
    <w:rsid w:val="00F57DB5"/>
    <w:rsid w:val="00F6069F"/>
    <w:rsid w:val="00F60CF3"/>
    <w:rsid w:val="00F61FE3"/>
    <w:rsid w:val="00F6208C"/>
    <w:rsid w:val="00F648EC"/>
    <w:rsid w:val="00F65222"/>
    <w:rsid w:val="00F65465"/>
    <w:rsid w:val="00F7011D"/>
    <w:rsid w:val="00F71408"/>
    <w:rsid w:val="00F73CF9"/>
    <w:rsid w:val="00F76662"/>
    <w:rsid w:val="00F767FE"/>
    <w:rsid w:val="00F7763E"/>
    <w:rsid w:val="00F77F4F"/>
    <w:rsid w:val="00F806DE"/>
    <w:rsid w:val="00F84B1B"/>
    <w:rsid w:val="00F86328"/>
    <w:rsid w:val="00F877D1"/>
    <w:rsid w:val="00F8798F"/>
    <w:rsid w:val="00F908EF"/>
    <w:rsid w:val="00F93DEE"/>
    <w:rsid w:val="00F94296"/>
    <w:rsid w:val="00F94CF3"/>
    <w:rsid w:val="00F94F95"/>
    <w:rsid w:val="00F9564C"/>
    <w:rsid w:val="00F966CC"/>
    <w:rsid w:val="00F96756"/>
    <w:rsid w:val="00F96BF3"/>
    <w:rsid w:val="00F9779B"/>
    <w:rsid w:val="00FA0BCA"/>
    <w:rsid w:val="00FA11CD"/>
    <w:rsid w:val="00FA2F4F"/>
    <w:rsid w:val="00FA322F"/>
    <w:rsid w:val="00FA3F9E"/>
    <w:rsid w:val="00FA638B"/>
    <w:rsid w:val="00FB0CAF"/>
    <w:rsid w:val="00FB1FD5"/>
    <w:rsid w:val="00FB2038"/>
    <w:rsid w:val="00FB27CD"/>
    <w:rsid w:val="00FB3D17"/>
    <w:rsid w:val="00FB3E61"/>
    <w:rsid w:val="00FB49AC"/>
    <w:rsid w:val="00FB4CA1"/>
    <w:rsid w:val="00FB661B"/>
    <w:rsid w:val="00FC312D"/>
    <w:rsid w:val="00FC3821"/>
    <w:rsid w:val="00FC3EA4"/>
    <w:rsid w:val="00FC60DA"/>
    <w:rsid w:val="00FC7584"/>
    <w:rsid w:val="00FC7A31"/>
    <w:rsid w:val="00FD224C"/>
    <w:rsid w:val="00FD2532"/>
    <w:rsid w:val="00FD30E1"/>
    <w:rsid w:val="00FD4BF0"/>
    <w:rsid w:val="00FD5551"/>
    <w:rsid w:val="00FD6CCA"/>
    <w:rsid w:val="00FD7342"/>
    <w:rsid w:val="00FE08DD"/>
    <w:rsid w:val="00FE09A5"/>
    <w:rsid w:val="00FE0DA8"/>
    <w:rsid w:val="00FE12A5"/>
    <w:rsid w:val="00FE1BEF"/>
    <w:rsid w:val="00FE2EA1"/>
    <w:rsid w:val="00FE5D71"/>
    <w:rsid w:val="00FE63DF"/>
    <w:rsid w:val="00FE70AA"/>
    <w:rsid w:val="00FF34A4"/>
    <w:rsid w:val="00FF3535"/>
    <w:rsid w:val="00FF6793"/>
    <w:rsid w:val="00FF6D5F"/>
    <w:rsid w:val="00FF703B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A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64DA9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DA9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DA9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DA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DA9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DA9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DA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DA9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DA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нак Знак Знак Знак Знак Знак Знак"/>
    <w:basedOn w:val="a"/>
    <w:semiHidden/>
    <w:rsid w:val="009959B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8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80B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7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A64DA9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64DA9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64DA9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A64DA9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64DA9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64DA9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64DA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64DA9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64DA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64DA9"/>
    <w:pPr>
      <w:spacing w:line="240" w:lineRule="auto"/>
    </w:pPr>
    <w:rPr>
      <w:b/>
      <w:bCs/>
      <w:color w:val="2DA2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64DA9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8">
    <w:name w:val="Название Знак"/>
    <w:link w:val="a7"/>
    <w:uiPriority w:val="10"/>
    <w:rsid w:val="00A64DA9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A64DA9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11"/>
    <w:rsid w:val="00A64DA9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b">
    <w:name w:val="Strong"/>
    <w:uiPriority w:val="22"/>
    <w:qFormat/>
    <w:rsid w:val="00A64DA9"/>
    <w:rPr>
      <w:b/>
      <w:bCs/>
    </w:rPr>
  </w:style>
  <w:style w:type="character" w:styleId="ac">
    <w:name w:val="Emphasis"/>
    <w:uiPriority w:val="20"/>
    <w:qFormat/>
    <w:rsid w:val="00A64DA9"/>
    <w:rPr>
      <w:i/>
      <w:iCs/>
    </w:rPr>
  </w:style>
  <w:style w:type="paragraph" w:styleId="ad">
    <w:name w:val="No Spacing"/>
    <w:uiPriority w:val="1"/>
    <w:qFormat/>
    <w:rsid w:val="00A64DA9"/>
    <w:rPr>
      <w:sz w:val="22"/>
      <w:szCs w:val="22"/>
    </w:rPr>
  </w:style>
  <w:style w:type="paragraph" w:styleId="ae">
    <w:name w:val="List Paragraph"/>
    <w:basedOn w:val="a"/>
    <w:uiPriority w:val="34"/>
    <w:qFormat/>
    <w:rsid w:val="00A64D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4DA9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A64DA9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A64DA9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0">
    <w:name w:val="Выделенная цитата Знак"/>
    <w:link w:val="af"/>
    <w:uiPriority w:val="30"/>
    <w:rsid w:val="00A64DA9"/>
    <w:rPr>
      <w:b/>
      <w:bCs/>
      <w:i/>
      <w:iCs/>
      <w:color w:val="2DA2BF"/>
    </w:rPr>
  </w:style>
  <w:style w:type="character" w:styleId="af1">
    <w:name w:val="Subtle Emphasis"/>
    <w:uiPriority w:val="19"/>
    <w:qFormat/>
    <w:rsid w:val="00A64DA9"/>
    <w:rPr>
      <w:i/>
      <w:iCs/>
      <w:color w:val="808080"/>
    </w:rPr>
  </w:style>
  <w:style w:type="character" w:styleId="af2">
    <w:name w:val="Intense Emphasis"/>
    <w:uiPriority w:val="21"/>
    <w:qFormat/>
    <w:rsid w:val="00A64DA9"/>
    <w:rPr>
      <w:b/>
      <w:bCs/>
      <w:i/>
      <w:iCs/>
      <w:color w:val="2DA2BF"/>
    </w:rPr>
  </w:style>
  <w:style w:type="character" w:styleId="af3">
    <w:name w:val="Subtle Reference"/>
    <w:uiPriority w:val="31"/>
    <w:qFormat/>
    <w:rsid w:val="00A64DA9"/>
    <w:rPr>
      <w:smallCaps/>
      <w:color w:val="DA1F28"/>
      <w:u w:val="single"/>
    </w:rPr>
  </w:style>
  <w:style w:type="character" w:styleId="af4">
    <w:name w:val="Intense Reference"/>
    <w:uiPriority w:val="32"/>
    <w:qFormat/>
    <w:rsid w:val="00A64DA9"/>
    <w:rPr>
      <w:b/>
      <w:bCs/>
      <w:smallCaps/>
      <w:color w:val="DA1F28"/>
      <w:spacing w:val="5"/>
      <w:u w:val="single"/>
    </w:rPr>
  </w:style>
  <w:style w:type="character" w:styleId="af5">
    <w:name w:val="Book Title"/>
    <w:uiPriority w:val="33"/>
    <w:qFormat/>
    <w:rsid w:val="00A64DA9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A64DA9"/>
    <w:pPr>
      <w:outlineLvl w:val="9"/>
    </w:pPr>
  </w:style>
  <w:style w:type="paragraph" w:styleId="af7">
    <w:name w:val="header"/>
    <w:basedOn w:val="a"/>
    <w:link w:val="af8"/>
    <w:uiPriority w:val="99"/>
    <w:unhideWhenUsed/>
    <w:rsid w:val="007234A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7234A6"/>
    <w:rPr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7234A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7234A6"/>
    <w:rPr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F7011D"/>
  </w:style>
  <w:style w:type="table" w:customStyle="1" w:styleId="13">
    <w:name w:val="Сетка таблицы1"/>
    <w:basedOn w:val="a1"/>
    <w:next w:val="a5"/>
    <w:uiPriority w:val="59"/>
    <w:rsid w:val="00F7011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0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A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64DA9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DA9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DA9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DA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DA9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DA9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DA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DA9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DA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нак Знак Знак Знак Знак Знак Знак"/>
    <w:basedOn w:val="a"/>
    <w:semiHidden/>
    <w:rsid w:val="009959B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8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80B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7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A64DA9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64DA9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64DA9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A64DA9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64DA9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64DA9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64DA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64DA9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64DA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64DA9"/>
    <w:pPr>
      <w:spacing w:line="240" w:lineRule="auto"/>
    </w:pPr>
    <w:rPr>
      <w:b/>
      <w:bCs/>
      <w:color w:val="2DA2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64DA9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8">
    <w:name w:val="Название Знак"/>
    <w:link w:val="a7"/>
    <w:uiPriority w:val="10"/>
    <w:rsid w:val="00A64DA9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A64DA9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11"/>
    <w:rsid w:val="00A64DA9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b">
    <w:name w:val="Strong"/>
    <w:uiPriority w:val="22"/>
    <w:qFormat/>
    <w:rsid w:val="00A64DA9"/>
    <w:rPr>
      <w:b/>
      <w:bCs/>
    </w:rPr>
  </w:style>
  <w:style w:type="character" w:styleId="ac">
    <w:name w:val="Emphasis"/>
    <w:uiPriority w:val="20"/>
    <w:qFormat/>
    <w:rsid w:val="00A64DA9"/>
    <w:rPr>
      <w:i/>
      <w:iCs/>
    </w:rPr>
  </w:style>
  <w:style w:type="paragraph" w:styleId="ad">
    <w:name w:val="No Spacing"/>
    <w:uiPriority w:val="1"/>
    <w:qFormat/>
    <w:rsid w:val="00A64DA9"/>
    <w:rPr>
      <w:sz w:val="22"/>
      <w:szCs w:val="22"/>
    </w:rPr>
  </w:style>
  <w:style w:type="paragraph" w:styleId="ae">
    <w:name w:val="List Paragraph"/>
    <w:basedOn w:val="a"/>
    <w:uiPriority w:val="34"/>
    <w:qFormat/>
    <w:rsid w:val="00A64D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4DA9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A64DA9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A64DA9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0">
    <w:name w:val="Выделенная цитата Знак"/>
    <w:link w:val="af"/>
    <w:uiPriority w:val="30"/>
    <w:rsid w:val="00A64DA9"/>
    <w:rPr>
      <w:b/>
      <w:bCs/>
      <w:i/>
      <w:iCs/>
      <w:color w:val="2DA2BF"/>
    </w:rPr>
  </w:style>
  <w:style w:type="character" w:styleId="af1">
    <w:name w:val="Subtle Emphasis"/>
    <w:uiPriority w:val="19"/>
    <w:qFormat/>
    <w:rsid w:val="00A64DA9"/>
    <w:rPr>
      <w:i/>
      <w:iCs/>
      <w:color w:val="808080"/>
    </w:rPr>
  </w:style>
  <w:style w:type="character" w:styleId="af2">
    <w:name w:val="Intense Emphasis"/>
    <w:uiPriority w:val="21"/>
    <w:qFormat/>
    <w:rsid w:val="00A64DA9"/>
    <w:rPr>
      <w:b/>
      <w:bCs/>
      <w:i/>
      <w:iCs/>
      <w:color w:val="2DA2BF"/>
    </w:rPr>
  </w:style>
  <w:style w:type="character" w:styleId="af3">
    <w:name w:val="Subtle Reference"/>
    <w:uiPriority w:val="31"/>
    <w:qFormat/>
    <w:rsid w:val="00A64DA9"/>
    <w:rPr>
      <w:smallCaps/>
      <w:color w:val="DA1F28"/>
      <w:u w:val="single"/>
    </w:rPr>
  </w:style>
  <w:style w:type="character" w:styleId="af4">
    <w:name w:val="Intense Reference"/>
    <w:uiPriority w:val="32"/>
    <w:qFormat/>
    <w:rsid w:val="00A64DA9"/>
    <w:rPr>
      <w:b/>
      <w:bCs/>
      <w:smallCaps/>
      <w:color w:val="DA1F28"/>
      <w:spacing w:val="5"/>
      <w:u w:val="single"/>
    </w:rPr>
  </w:style>
  <w:style w:type="character" w:styleId="af5">
    <w:name w:val="Book Title"/>
    <w:uiPriority w:val="33"/>
    <w:qFormat/>
    <w:rsid w:val="00A64DA9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A64DA9"/>
    <w:pPr>
      <w:outlineLvl w:val="9"/>
    </w:pPr>
  </w:style>
  <w:style w:type="paragraph" w:styleId="af7">
    <w:name w:val="header"/>
    <w:basedOn w:val="a"/>
    <w:link w:val="af8"/>
    <w:uiPriority w:val="99"/>
    <w:unhideWhenUsed/>
    <w:rsid w:val="007234A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7234A6"/>
    <w:rPr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7234A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7234A6"/>
    <w:rPr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F7011D"/>
  </w:style>
  <w:style w:type="table" w:customStyle="1" w:styleId="13">
    <w:name w:val="Сетка таблицы1"/>
    <w:basedOn w:val="a1"/>
    <w:next w:val="a5"/>
    <w:uiPriority w:val="59"/>
    <w:rsid w:val="00F7011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0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4BE4D-ED32-46D1-9DA0-28D9E86F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2788</Words>
  <Characters>15894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Заплетина</dc:creator>
  <cp:lastModifiedBy>user</cp:lastModifiedBy>
  <cp:revision>2</cp:revision>
  <cp:lastPrinted>2022-07-08T10:20:00Z</cp:lastPrinted>
  <dcterms:created xsi:type="dcterms:W3CDTF">2022-07-18T05:29:00Z</dcterms:created>
  <dcterms:modified xsi:type="dcterms:W3CDTF">2022-07-18T05:29:00Z</dcterms:modified>
</cp:coreProperties>
</file>