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54" w:rsidRDefault="00E60054" w:rsidP="00E6005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</w:t>
      </w:r>
    </w:p>
    <w:p w:rsidR="00E60054" w:rsidRDefault="00E60054" w:rsidP="00E60054">
      <w:pPr>
        <w:jc w:val="center"/>
        <w:rPr>
          <w:b/>
        </w:rPr>
      </w:pPr>
      <w:r>
        <w:rPr>
          <w:b/>
        </w:rPr>
        <w:t>РОССИЙСКАЯ  ФЕДЕРАЦИЯ</w:t>
      </w:r>
    </w:p>
    <w:p w:rsidR="00E60054" w:rsidRDefault="00E60054" w:rsidP="00E60054">
      <w:pPr>
        <w:jc w:val="center"/>
        <w:rPr>
          <w:b/>
        </w:rPr>
      </w:pPr>
      <w:r>
        <w:rPr>
          <w:b/>
        </w:rPr>
        <w:t>БРЯНСКАЯ  ОБЛАСТЬ</w:t>
      </w:r>
      <w:r>
        <w:rPr>
          <w:b/>
        </w:rPr>
        <w:br/>
        <w:t>СУЗЕМСКИЙ  РАЙОННЫЙ  СОВЕТ  НАРОДНЫХ</w:t>
      </w:r>
      <w:r>
        <w:rPr>
          <w:b/>
        </w:rPr>
        <w:br/>
        <w:t>ДЕПУТАТОВ</w:t>
      </w:r>
    </w:p>
    <w:p w:rsidR="00E60054" w:rsidRDefault="00E60054" w:rsidP="00E60054">
      <w:pPr>
        <w:jc w:val="center"/>
        <w:rPr>
          <w:b/>
          <w:sz w:val="40"/>
          <w:szCs w:val="40"/>
        </w:rPr>
      </w:pPr>
    </w:p>
    <w:p w:rsidR="00E60054" w:rsidRDefault="00E60054" w:rsidP="00E6005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Решение</w:t>
      </w:r>
    </w:p>
    <w:p w:rsidR="00E60054" w:rsidRDefault="00E60054" w:rsidP="00E60054">
      <w:pPr>
        <w:rPr>
          <w:sz w:val="28"/>
          <w:szCs w:val="28"/>
        </w:rPr>
      </w:pPr>
    </w:p>
    <w:p w:rsidR="00E60054" w:rsidRDefault="00E60054" w:rsidP="00E60054">
      <w:pPr>
        <w:rPr>
          <w:sz w:val="28"/>
          <w:szCs w:val="28"/>
        </w:rPr>
      </w:pPr>
      <w:r>
        <w:rPr>
          <w:sz w:val="28"/>
          <w:szCs w:val="28"/>
        </w:rPr>
        <w:t>от 15 ноября 2012г. № 4-258</w:t>
      </w:r>
    </w:p>
    <w:p w:rsidR="00E60054" w:rsidRDefault="00E60054" w:rsidP="00E60054">
      <w:pPr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уземка</w:t>
      </w:r>
    </w:p>
    <w:p w:rsidR="00E60054" w:rsidRDefault="00E60054" w:rsidP="00E60054">
      <w:pPr>
        <w:rPr>
          <w:sz w:val="28"/>
          <w:szCs w:val="28"/>
        </w:rPr>
      </w:pPr>
    </w:p>
    <w:p w:rsidR="00E60054" w:rsidRDefault="00E60054" w:rsidP="00E60054">
      <w:pPr>
        <w:rPr>
          <w:sz w:val="28"/>
          <w:szCs w:val="28"/>
        </w:rPr>
      </w:pPr>
      <w:r>
        <w:rPr>
          <w:sz w:val="28"/>
          <w:szCs w:val="28"/>
        </w:rPr>
        <w:t>О системе  налогообложения в виде</w:t>
      </w:r>
    </w:p>
    <w:p w:rsidR="00E60054" w:rsidRDefault="00E60054" w:rsidP="00E60054">
      <w:pPr>
        <w:rPr>
          <w:sz w:val="28"/>
          <w:szCs w:val="28"/>
        </w:rPr>
      </w:pPr>
      <w:r>
        <w:rPr>
          <w:sz w:val="28"/>
          <w:szCs w:val="28"/>
        </w:rPr>
        <w:t xml:space="preserve">единого налога на вмененный  доход </w:t>
      </w:r>
    </w:p>
    <w:p w:rsidR="00E60054" w:rsidRDefault="00E60054" w:rsidP="00E60054">
      <w:pPr>
        <w:rPr>
          <w:sz w:val="28"/>
          <w:szCs w:val="28"/>
        </w:rPr>
      </w:pPr>
      <w:r>
        <w:rPr>
          <w:sz w:val="28"/>
          <w:szCs w:val="28"/>
        </w:rPr>
        <w:t>для отдельных видов деятельности</w:t>
      </w:r>
    </w:p>
    <w:p w:rsidR="00E60054" w:rsidRDefault="00E60054" w:rsidP="00E60054">
      <w:pPr>
        <w:rPr>
          <w:sz w:val="28"/>
          <w:szCs w:val="28"/>
        </w:rPr>
      </w:pPr>
      <w:r>
        <w:rPr>
          <w:sz w:val="28"/>
          <w:szCs w:val="28"/>
        </w:rPr>
        <w:t xml:space="preserve">на территории муниципального образования </w:t>
      </w:r>
    </w:p>
    <w:p w:rsidR="00E60054" w:rsidRDefault="00E60054" w:rsidP="00E60054">
      <w:pPr>
        <w:rPr>
          <w:sz w:val="28"/>
          <w:szCs w:val="28"/>
        </w:rPr>
      </w:pPr>
    </w:p>
    <w:p w:rsidR="00E60054" w:rsidRDefault="00E60054" w:rsidP="00E60054">
      <w:pPr>
        <w:rPr>
          <w:sz w:val="28"/>
          <w:szCs w:val="28"/>
        </w:rPr>
      </w:pPr>
    </w:p>
    <w:p w:rsidR="00E60054" w:rsidRDefault="00E60054" w:rsidP="00E600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N.131-ФЗ от 06.10.2003. "Об общих принципах организации местного самоуправления в Российской Федерации», главой 26.3 «Система налогообложения в виде единого налога на вмененный доход для отдельных видов деятельности» Налогового Кодекса Российской Федерации, Федерального Закона от 25.06.2012г.</w:t>
      </w:r>
    </w:p>
    <w:p w:rsidR="00E60054" w:rsidRDefault="00E60054" w:rsidP="00E600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№94-ФЗ «О внесении изменений в части 1 и 2 Налогового Кодекса Российской Федерации» и Уставом </w:t>
      </w:r>
      <w:proofErr w:type="spellStart"/>
      <w:r>
        <w:rPr>
          <w:sz w:val="28"/>
          <w:szCs w:val="28"/>
        </w:rPr>
        <w:t>Суземского</w:t>
      </w:r>
      <w:proofErr w:type="spellEnd"/>
      <w:r>
        <w:rPr>
          <w:sz w:val="28"/>
          <w:szCs w:val="28"/>
        </w:rPr>
        <w:t xml:space="preserve"> муниципального образования, Совет народных депутатов </w:t>
      </w:r>
    </w:p>
    <w:p w:rsidR="00E60054" w:rsidRDefault="00E60054" w:rsidP="00E600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60054" w:rsidRDefault="00E60054" w:rsidP="00E600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Ввести на территории </w:t>
      </w:r>
      <w:proofErr w:type="spellStart"/>
      <w:r>
        <w:rPr>
          <w:sz w:val="28"/>
          <w:szCs w:val="28"/>
        </w:rPr>
        <w:t>Суземского</w:t>
      </w:r>
      <w:proofErr w:type="spellEnd"/>
      <w:r>
        <w:rPr>
          <w:sz w:val="28"/>
          <w:szCs w:val="28"/>
        </w:rPr>
        <w:t xml:space="preserve"> муниципального района систему налогообложения в виде единого налога на вмененный доход для отдельных видов деятельности, в соответствии с главой 26.3 «Система налогообложения в виде единого налога, на вмененный доход для отдельных видов деятельности» Налогового Кодекса Российской Федерации.</w:t>
      </w:r>
    </w:p>
    <w:p w:rsidR="00E60054" w:rsidRDefault="00E60054" w:rsidP="00E600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Система налогообложения в виде единого налога на вмененный доход для отдельных видов деятельности (далее – единый налог) применяется в отношении следующих видов предпринимательской деятельности:</w:t>
      </w:r>
    </w:p>
    <w:p w:rsidR="00E60054" w:rsidRDefault="00E60054" w:rsidP="00E600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 </w:t>
      </w:r>
    </w:p>
    <w:p w:rsidR="00E60054" w:rsidRDefault="00E60054" w:rsidP="00E600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2)оказание ветеринарных услуг;</w:t>
      </w:r>
    </w:p>
    <w:p w:rsidR="00E60054" w:rsidRDefault="00E60054" w:rsidP="00E600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3)оказание услуг по ремонту, техническому обслуживанию и мойке автомототранспортных средств;</w:t>
      </w:r>
    </w:p>
    <w:p w:rsidR="00E60054" w:rsidRDefault="00E60054" w:rsidP="00E600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E60054" w:rsidRDefault="00E60054" w:rsidP="00E600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60054" w:rsidRDefault="00E60054" w:rsidP="00E600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E60054" w:rsidRDefault="00E60054" w:rsidP="00E600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7)розничная торговля, осуществляемая через другие объекты стационарной торговой сети, не имеющей торговых залов, а также объекты нестационарной торговой сети;</w:t>
      </w:r>
    </w:p>
    <w:p w:rsidR="00E60054" w:rsidRDefault="00E60054" w:rsidP="00E600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8)оказание услуг общественного питания, осуществляемых через объекты организации общественного питания 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E60054" w:rsidRDefault="00E60054" w:rsidP="00E600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E60054" w:rsidRDefault="00E60054" w:rsidP="00E600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10)распространение наружной рекламы с использованием рекламных конструкций;</w:t>
      </w:r>
    </w:p>
    <w:p w:rsidR="00E60054" w:rsidRDefault="00E60054" w:rsidP="00E600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11)размещение рекламы с использованием внешних и внутренних поверхностей транспортных средств;</w:t>
      </w:r>
    </w:p>
    <w:p w:rsidR="00E60054" w:rsidRDefault="00E60054" w:rsidP="00E600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E60054" w:rsidRDefault="00E60054" w:rsidP="00E600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60054" w:rsidRDefault="00E60054" w:rsidP="00E600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60054" w:rsidRDefault="00E60054" w:rsidP="00E60054">
      <w:pPr>
        <w:jc w:val="both"/>
        <w:rPr>
          <w:sz w:val="28"/>
          <w:szCs w:val="28"/>
        </w:rPr>
      </w:pPr>
    </w:p>
    <w:p w:rsidR="00E60054" w:rsidRDefault="00E60054" w:rsidP="00E600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Для исчисления суммы единого налога установить значения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, определяемые как произведение значений факторов, учитывающих влияние на результат предпринимательской деятельности, в том числе ассортимента товаров (работ, услуг), сезонности, времени работы, величины доходов, особенности места ведения предпринимательской деятельности и иные особенности согласно приложению к настоящему решению.</w:t>
      </w:r>
    </w:p>
    <w:p w:rsidR="00E60054" w:rsidRDefault="00E60054" w:rsidP="00E600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t xml:space="preserve"> </w:t>
      </w:r>
      <w:r>
        <w:rPr>
          <w:sz w:val="28"/>
          <w:szCs w:val="28"/>
        </w:rPr>
        <w:t>Значение корректирующего коэффициента базовой доходности К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, указанные в приложении к решению для всех категорий </w:t>
      </w:r>
      <w:r>
        <w:rPr>
          <w:sz w:val="28"/>
          <w:szCs w:val="28"/>
        </w:rPr>
        <w:lastRenderedPageBreak/>
        <w:t xml:space="preserve">налогоплательщиков, уплачивающих единый налог на вмененный доход для отдельных видов деятельности на территории </w:t>
      </w:r>
      <w:proofErr w:type="spellStart"/>
      <w:r>
        <w:rPr>
          <w:sz w:val="28"/>
          <w:szCs w:val="28"/>
        </w:rPr>
        <w:t>Суземского</w:t>
      </w:r>
      <w:proofErr w:type="spellEnd"/>
      <w:r>
        <w:rPr>
          <w:sz w:val="28"/>
          <w:szCs w:val="28"/>
        </w:rPr>
        <w:t xml:space="preserve"> района, кроме налогоплательщиков, отнесенных к группе 5, корректируется исходя из значений, указанных в таблице, в зависимости от размера среднемесячной заработной платы, сложившейся у работников налогоплательщика по каждому месту осуществления предпринимательской деятельности за отчетный период (квартал), на основании прилагаемого к декларации расчета, а также вознаграждений за работы и услуги по договорам гражданско-правового характера, выплачиваемых индивидуальными предпринимателями.</w:t>
      </w:r>
    </w:p>
    <w:p w:rsidR="00E60054" w:rsidRDefault="00E60054" w:rsidP="00E600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Среднемесячная заработная плата за квартал рассчитывается исходя из среднесписочной численности работников, в том числе работающих по совместительству, договорам подряда и другим договорам гражданско-правового характера и всех начисленных им выплат.</w:t>
      </w:r>
    </w:p>
    <w:p w:rsidR="00E60054" w:rsidRDefault="00E60054" w:rsidP="00E600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производится применительно к методике, изложенной в постановлении Росстата от 03.11.2004г. №50 « Об утверждении Порядка заполнения и представления унифицированных форм федерального государственного статистического наблюдения</w:t>
      </w:r>
    </w:p>
    <w:p w:rsidR="00E60054" w:rsidRDefault="00E60054" w:rsidP="00E60054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76"/>
        <w:gridCol w:w="5095"/>
      </w:tblGrid>
      <w:tr w:rsidR="00E60054" w:rsidTr="00E600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54" w:rsidRDefault="00E60054">
            <w:pPr>
              <w:ind w:firstLine="709"/>
              <w:jc w:val="both"/>
              <w:rPr>
                <w:sz w:val="24"/>
                <w:szCs w:val="24"/>
              </w:rPr>
            </w:pPr>
            <w:r>
              <w:t>Среднемесячная заработная плата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54" w:rsidRDefault="00E60054">
            <w:pPr>
              <w:ind w:firstLine="709"/>
              <w:jc w:val="both"/>
              <w:rPr>
                <w:sz w:val="24"/>
                <w:szCs w:val="24"/>
              </w:rPr>
            </w:pPr>
            <w:r>
              <w:t>Значение коэффициента К</w:t>
            </w:r>
            <w:proofErr w:type="gramStart"/>
            <w:r>
              <w:t>2</w:t>
            </w:r>
            <w:proofErr w:type="gramEnd"/>
          </w:p>
        </w:tc>
      </w:tr>
      <w:tr w:rsidR="00E60054" w:rsidTr="00E600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54" w:rsidRDefault="00E60054">
            <w:pPr>
              <w:ind w:firstLine="709"/>
              <w:jc w:val="both"/>
              <w:rPr>
                <w:sz w:val="24"/>
                <w:szCs w:val="24"/>
              </w:rPr>
            </w:pPr>
            <w:r>
              <w:t>Ниже</w:t>
            </w:r>
            <w:proofErr w:type="gramStart"/>
            <w:r>
              <w:t>1</w:t>
            </w:r>
            <w:proofErr w:type="gramEnd"/>
            <w:r>
              <w:t>,0прожиточного минимума  за предыдущий квартал (в расчете на душу населения)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54" w:rsidRDefault="00E60054">
            <w:pPr>
              <w:ind w:firstLine="709"/>
              <w:jc w:val="both"/>
              <w:rPr>
                <w:sz w:val="24"/>
                <w:szCs w:val="24"/>
              </w:rPr>
            </w:pPr>
            <w:r>
              <w:t>увеличивается в 2 раза, но единицы не более</w:t>
            </w:r>
          </w:p>
        </w:tc>
      </w:tr>
      <w:tr w:rsidR="00E60054" w:rsidTr="00E6005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54" w:rsidRDefault="00E60054">
            <w:pPr>
              <w:ind w:firstLine="709"/>
              <w:jc w:val="both"/>
              <w:rPr>
                <w:sz w:val="24"/>
                <w:szCs w:val="24"/>
              </w:rPr>
            </w:pPr>
            <w:r>
              <w:t>1,0 прожиточный минимум за предыдущий квартал (в расчете на душу населения) и выше</w:t>
            </w:r>
          </w:p>
        </w:tc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54" w:rsidRDefault="00E60054">
            <w:pPr>
              <w:ind w:firstLine="709"/>
              <w:jc w:val="both"/>
              <w:rPr>
                <w:sz w:val="24"/>
                <w:szCs w:val="24"/>
              </w:rPr>
            </w:pPr>
            <w:r>
              <w:t>без увеличения</w:t>
            </w:r>
          </w:p>
        </w:tc>
      </w:tr>
    </w:tbl>
    <w:p w:rsidR="00E60054" w:rsidRDefault="00E60054" w:rsidP="00E60054">
      <w:pPr>
        <w:ind w:firstLine="709"/>
        <w:jc w:val="both"/>
      </w:pPr>
    </w:p>
    <w:p w:rsidR="00E60054" w:rsidRDefault="00E60054" w:rsidP="00E600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Прожиточный минимум на душу населения устанавливается ежеквартально постановлением Губернатора Брянской области. </w:t>
      </w:r>
    </w:p>
    <w:p w:rsidR="00E60054" w:rsidRDefault="00E60054" w:rsidP="00E600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Считать утратившим силу с 1 января 2013 года постановление </w:t>
      </w:r>
      <w:proofErr w:type="spellStart"/>
      <w:r>
        <w:rPr>
          <w:sz w:val="28"/>
          <w:szCs w:val="28"/>
        </w:rPr>
        <w:t>Суземского</w:t>
      </w:r>
      <w:proofErr w:type="spellEnd"/>
      <w:r>
        <w:rPr>
          <w:sz w:val="28"/>
          <w:szCs w:val="28"/>
        </w:rPr>
        <w:t xml:space="preserve">  районного Совета народных депутатов от 04.10.2005г. № 3-76 «О системе налогообложения в виде единого налога на вмененный доход для отдельных видов деятельности на территории муниципального образования »; редакции:  решение Совета народных депутатов от 26.04.2006 №3-138, от 14.12.2006 №3-197, от 03.07.2007г. №3-347. от 16.10.2008 №3-491. от 14.11.2008 №3-501.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16.03.2009  №3-544. от16.04.2009 № 3-550. от 12.11.2009 №4-20. от 17.12.2009 № 4-38. от 27.05.2010 № 4-78. от 28.10.2010 № 4-109.</w:t>
      </w:r>
    </w:p>
    <w:p w:rsidR="00E60054" w:rsidRDefault="00E60054" w:rsidP="00E600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решение вступает в силу с 1 января 2013 года, но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E60054" w:rsidRDefault="00E60054" w:rsidP="00E600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Решение подлежит официальному опубликованию в районной газете «Рассвет».</w:t>
      </w:r>
    </w:p>
    <w:p w:rsidR="00E60054" w:rsidRDefault="00E60054" w:rsidP="00E600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главы администрации района Стародубцеву Л.И., комиссию районного Совета по бюджету, налогам и правовому регулировании</w:t>
      </w:r>
    </w:p>
    <w:p w:rsidR="00E60054" w:rsidRPr="00E60054" w:rsidRDefault="00E60054" w:rsidP="00E6005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                                                                    С.А. Сосков</w:t>
      </w:r>
    </w:p>
    <w:p w:rsidR="00E60054" w:rsidRDefault="00E60054" w:rsidP="00E60054">
      <w:pPr>
        <w:shd w:val="clear" w:color="auto" w:fill="FFFFFF"/>
        <w:ind w:left="5683"/>
      </w:pPr>
      <w:r>
        <w:rPr>
          <w:color w:val="000000"/>
          <w:spacing w:val="-5"/>
          <w:sz w:val="24"/>
          <w:szCs w:val="24"/>
        </w:rPr>
        <w:lastRenderedPageBreak/>
        <w:t xml:space="preserve">Приложение       </w:t>
      </w:r>
    </w:p>
    <w:p w:rsidR="00E60054" w:rsidRDefault="00E60054" w:rsidP="00E60054">
      <w:pPr>
        <w:shd w:val="clear" w:color="auto" w:fill="FFFFFF"/>
        <w:spacing w:before="408" w:line="288" w:lineRule="exact"/>
        <w:ind w:left="5683"/>
      </w:pPr>
      <w:r>
        <w:rPr>
          <w:color w:val="000000"/>
          <w:spacing w:val="2"/>
          <w:sz w:val="24"/>
          <w:szCs w:val="24"/>
        </w:rPr>
        <w:t xml:space="preserve">к Решению </w:t>
      </w:r>
      <w:proofErr w:type="spellStart"/>
      <w:r>
        <w:rPr>
          <w:color w:val="000000"/>
          <w:spacing w:val="2"/>
          <w:sz w:val="24"/>
          <w:szCs w:val="24"/>
        </w:rPr>
        <w:t>Суземского</w:t>
      </w:r>
      <w:proofErr w:type="spellEnd"/>
      <w:r>
        <w:rPr>
          <w:color w:val="000000"/>
          <w:spacing w:val="2"/>
          <w:sz w:val="24"/>
          <w:szCs w:val="24"/>
        </w:rPr>
        <w:t xml:space="preserve"> районного Совета </w:t>
      </w:r>
      <w:r>
        <w:rPr>
          <w:color w:val="000000"/>
          <w:sz w:val="24"/>
          <w:szCs w:val="24"/>
        </w:rPr>
        <w:t xml:space="preserve">народных депутатов от 15.11.2012г.            № 4-258  </w:t>
      </w:r>
      <w:r>
        <w:rPr>
          <w:color w:val="000000"/>
          <w:spacing w:val="-1"/>
          <w:sz w:val="24"/>
          <w:szCs w:val="24"/>
        </w:rPr>
        <w:t xml:space="preserve">«О системе налогообложения в виде единого </w:t>
      </w:r>
      <w:r>
        <w:rPr>
          <w:color w:val="000000"/>
          <w:spacing w:val="3"/>
          <w:sz w:val="24"/>
          <w:szCs w:val="24"/>
        </w:rPr>
        <w:t>налога на вмененный доход для отдельных видов деятельности на территории муниципального образования «</w:t>
      </w:r>
      <w:proofErr w:type="spellStart"/>
      <w:r>
        <w:rPr>
          <w:color w:val="000000"/>
          <w:spacing w:val="3"/>
          <w:sz w:val="24"/>
          <w:szCs w:val="24"/>
        </w:rPr>
        <w:t>Суземский</w:t>
      </w:r>
      <w:proofErr w:type="spellEnd"/>
      <w:r>
        <w:rPr>
          <w:color w:val="000000"/>
          <w:spacing w:val="3"/>
          <w:sz w:val="24"/>
          <w:szCs w:val="24"/>
        </w:rPr>
        <w:t xml:space="preserve"> район»"</w:t>
      </w:r>
    </w:p>
    <w:p w:rsidR="00E60054" w:rsidRDefault="00E60054" w:rsidP="00E60054">
      <w:pPr>
        <w:shd w:val="clear" w:color="auto" w:fill="FFFFFF"/>
        <w:spacing w:before="552"/>
        <w:ind w:right="14"/>
        <w:jc w:val="center"/>
      </w:pPr>
      <w:r>
        <w:rPr>
          <w:color w:val="000000"/>
          <w:spacing w:val="1"/>
          <w:sz w:val="24"/>
          <w:szCs w:val="24"/>
        </w:rPr>
        <w:t>Значение корректирующего коэффициента базовой доходности К</w:t>
      </w:r>
      <w:proofErr w:type="gramStart"/>
      <w:r>
        <w:rPr>
          <w:color w:val="000000"/>
          <w:spacing w:val="1"/>
          <w:sz w:val="24"/>
          <w:szCs w:val="24"/>
        </w:rPr>
        <w:t>2</w:t>
      </w:r>
      <w:proofErr w:type="gramEnd"/>
    </w:p>
    <w:p w:rsidR="00E60054" w:rsidRDefault="00E60054" w:rsidP="00E60054">
      <w:pPr>
        <w:spacing w:after="96" w:line="1" w:lineRule="exact"/>
        <w:rPr>
          <w:sz w:val="2"/>
          <w:szCs w:val="2"/>
        </w:rPr>
      </w:pPr>
    </w:p>
    <w:tbl>
      <w:tblPr>
        <w:tblW w:w="9743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962"/>
        <w:gridCol w:w="922"/>
        <w:gridCol w:w="931"/>
        <w:gridCol w:w="998"/>
        <w:gridCol w:w="941"/>
        <w:gridCol w:w="989"/>
      </w:tblGrid>
      <w:tr w:rsidR="00E60054" w:rsidTr="00E60054">
        <w:trPr>
          <w:trHeight w:hRule="exact" w:val="89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left="72" w:right="58"/>
            </w:pPr>
            <w:r>
              <w:rPr>
                <w:b/>
                <w:bCs/>
                <w:color w:val="000000"/>
                <w:spacing w:val="-6"/>
              </w:rPr>
              <w:t xml:space="preserve">Наименование видов деятельности, подлежащих переводу на </w:t>
            </w:r>
            <w:r>
              <w:rPr>
                <w:b/>
                <w:bCs/>
                <w:color w:val="000000"/>
                <w:spacing w:val="-4"/>
              </w:rPr>
              <w:t>единый налог на вмененный доход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9"/>
              </w:rPr>
              <w:t>Группа 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Группа 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Группа 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8"/>
              </w:rPr>
              <w:t>Группа 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7"/>
              </w:rPr>
              <w:t>Группа 5</w:t>
            </w:r>
          </w:p>
        </w:tc>
      </w:tr>
      <w:tr w:rsidR="00E60054" w:rsidTr="00E60054">
        <w:trPr>
          <w:trHeight w:val="451"/>
        </w:trPr>
        <w:tc>
          <w:tcPr>
            <w:tcW w:w="97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 xml:space="preserve">1. Оказание бытовых услуг,  их групп, подгрупп, видов и (или) отдельных бытовых услуг, классифицируемых в соответствии с </w:t>
            </w:r>
            <w:proofErr w:type="gramStart"/>
            <w:r>
              <w:rPr>
                <w:b/>
                <w:bCs/>
                <w:color w:val="000000"/>
                <w:spacing w:val="-6"/>
              </w:rPr>
              <w:t>Общероссийскими</w:t>
            </w:r>
            <w:proofErr w:type="gramEnd"/>
            <w:r>
              <w:rPr>
                <w:b/>
                <w:bCs/>
                <w:color w:val="000000"/>
                <w:spacing w:val="-6"/>
              </w:rPr>
              <w:t xml:space="preserve"> классификатором услуг населению.</w:t>
            </w:r>
          </w:p>
        </w:tc>
      </w:tr>
      <w:tr w:rsidR="00E60054" w:rsidTr="00E60054">
        <w:trPr>
          <w:trHeight w:hRule="exact" w:val="432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054" w:rsidRDefault="00E60054">
            <w:pPr>
              <w:shd w:val="clear" w:color="auto" w:fill="FFFFFF"/>
              <w:spacing w:line="235" w:lineRule="exact"/>
              <w:ind w:right="226"/>
            </w:pPr>
            <w:proofErr w:type="gramStart"/>
            <w:r>
              <w:rPr>
                <w:color w:val="000000"/>
                <w:spacing w:val="-5"/>
              </w:rPr>
              <w:t>ремонт, окраска и пошив обуви (ОКУН ОК 002-93, код 011100 -</w:t>
            </w:r>
            <w:r>
              <w:rPr>
                <w:color w:val="000000"/>
                <w:spacing w:val="-11"/>
              </w:rPr>
              <w:t>0114091</w:t>
            </w:r>
            <w:proofErr w:type="gramEnd"/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0,236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0,195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0,152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0,079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0,042</w:t>
            </w:r>
          </w:p>
        </w:tc>
      </w:tr>
      <w:tr w:rsidR="00E60054" w:rsidTr="00E60054">
        <w:trPr>
          <w:trHeight w:hRule="exact" w:val="35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</w:pPr>
            <w:r>
              <w:rPr>
                <w:color w:val="000000"/>
                <w:spacing w:val="-6"/>
              </w:rPr>
              <w:t>чистка обуви (ОКУН ОК 002-93, код 011410)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0,161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0,122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0,114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0,077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0,038</w:t>
            </w:r>
          </w:p>
        </w:tc>
      </w:tr>
      <w:tr w:rsidR="00E60054" w:rsidTr="00E60054">
        <w:trPr>
          <w:trHeight w:hRule="exact" w:val="97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91"/>
            </w:pPr>
            <w:r>
              <w:rPr>
                <w:color w:val="000000"/>
                <w:spacing w:val="-6"/>
              </w:rPr>
              <w:t xml:space="preserve">ремонт и пошив швейных, меховых и кожаных изделий, головных </w:t>
            </w:r>
            <w:r>
              <w:rPr>
                <w:color w:val="000000"/>
                <w:spacing w:val="-5"/>
              </w:rPr>
              <w:t>уборов и изделий из текстильной галантереи; ремонт, пошив и вязание трикотажных изделий (ОКУН ОК 002-93, код 012100 -</w:t>
            </w:r>
            <w:r>
              <w:rPr>
                <w:color w:val="000000"/>
                <w:spacing w:val="-7"/>
              </w:rPr>
              <w:t>012605)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0,315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0,236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0,194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0,079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0,042</w:t>
            </w:r>
          </w:p>
        </w:tc>
      </w:tr>
      <w:tr w:rsidR="00E60054" w:rsidTr="00E60054">
        <w:trPr>
          <w:trHeight w:hRule="exact" w:val="73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221" w:firstLine="5"/>
            </w:pPr>
            <w:r>
              <w:rPr>
                <w:color w:val="000000"/>
                <w:spacing w:val="-6"/>
              </w:rPr>
              <w:t xml:space="preserve">ремонт и техническое обслуживание бытовой радиоэлектронной </w:t>
            </w:r>
            <w:r>
              <w:rPr>
                <w:color w:val="000000"/>
                <w:spacing w:val="-5"/>
              </w:rPr>
              <w:t>аппаратуры, бытовых машин (ОКУН ОК 002-93, код 013101 -</w:t>
            </w:r>
            <w:r>
              <w:rPr>
                <w:color w:val="000000"/>
                <w:spacing w:val="-7"/>
              </w:rPr>
              <w:t>013218)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0,378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0,289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0,236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0,154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0,079</w:t>
            </w:r>
          </w:p>
        </w:tc>
      </w:tr>
      <w:tr w:rsidR="00E60054" w:rsidTr="00E60054">
        <w:trPr>
          <w:trHeight w:hRule="exact" w:val="78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110"/>
            </w:pPr>
            <w:r>
              <w:t xml:space="preserve">Ремонт часов, изготовление и ремонт ювелирных изделий (ОКУН ОК 002-93,код 013301-013314; 013439-013451) 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0,235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0,189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</w:pPr>
            <w:r>
              <w:t>0,157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0,079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0,042</w:t>
            </w:r>
          </w:p>
        </w:tc>
      </w:tr>
      <w:tr w:rsidR="00E60054" w:rsidTr="00E60054">
        <w:trPr>
          <w:trHeight w:hRule="exact" w:val="413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</w:pPr>
            <w:r>
              <w:rPr>
                <w:color w:val="000000"/>
                <w:spacing w:val="-6"/>
              </w:rPr>
              <w:t>ремонт бытовых приборов (ОКУН ОК 002-93, код 013315 - 013394)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0,472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0,315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0,229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0,152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0,079</w:t>
            </w:r>
          </w:p>
        </w:tc>
      </w:tr>
      <w:tr w:rsidR="00E60054" w:rsidTr="00E60054">
        <w:trPr>
          <w:trHeight w:hRule="exact" w:val="49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346"/>
            </w:pPr>
            <w:r>
              <w:rPr>
                <w:color w:val="000000"/>
                <w:spacing w:val="-6"/>
              </w:rPr>
              <w:t xml:space="preserve">ремонт и изготовление металлоизделий (ОКУН ОК 002-93, код </w:t>
            </w:r>
            <w:r>
              <w:rPr>
                <w:color w:val="000000"/>
                <w:spacing w:val="-2"/>
              </w:rPr>
              <w:t>013401 -013438)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0,365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0,274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0,229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0,152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0,077</w:t>
            </w:r>
          </w:p>
        </w:tc>
      </w:tr>
      <w:tr w:rsidR="00E60054" w:rsidTr="00E60054">
        <w:trPr>
          <w:trHeight w:hRule="exact" w:val="50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</w:pPr>
            <w:r>
              <w:rPr>
                <w:color w:val="000000"/>
                <w:spacing w:val="-6"/>
              </w:rPr>
              <w:t xml:space="preserve"> Изготовление мебели и ремонт мебели (ОКУН ОК 002-93, код 014100 - 014309)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0,472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0,315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0,229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0,152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0,077</w:t>
            </w:r>
          </w:p>
        </w:tc>
      </w:tr>
      <w:tr w:rsidR="00E60054" w:rsidTr="00E60054">
        <w:trPr>
          <w:trHeight w:hRule="exact" w:val="49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054" w:rsidRDefault="00E60054">
            <w:pPr>
              <w:shd w:val="clear" w:color="auto" w:fill="FFFFFF"/>
              <w:spacing w:line="250" w:lineRule="exact"/>
              <w:ind w:right="48"/>
            </w:pPr>
            <w:r>
              <w:rPr>
                <w:color w:val="000000"/>
                <w:spacing w:val="-6"/>
              </w:rPr>
              <w:t>химическая чистка и крашение, услуги прачечных (ОКУН ОК 002-</w:t>
            </w:r>
            <w:r>
              <w:rPr>
                <w:color w:val="000000"/>
                <w:spacing w:val="-1"/>
              </w:rPr>
              <w:t>93, код 015100-015421)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0,333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0,229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0,190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0,077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0,038</w:t>
            </w:r>
          </w:p>
        </w:tc>
      </w:tr>
      <w:tr w:rsidR="00E60054" w:rsidTr="00E60054">
        <w:trPr>
          <w:trHeight w:hRule="exact" w:val="45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054" w:rsidRDefault="00E60054">
            <w:pPr>
              <w:shd w:val="clear" w:color="auto" w:fill="FFFFFF"/>
              <w:spacing w:line="230" w:lineRule="exact"/>
              <w:ind w:right="163"/>
            </w:pPr>
            <w:r>
              <w:rPr>
                <w:color w:val="000000"/>
                <w:spacing w:val="-6"/>
              </w:rPr>
              <w:t>ремонт жилья, строительство и  ремонт других построек (ОКУН ОК 002-93, код 016100 -</w:t>
            </w:r>
            <w:r>
              <w:rPr>
                <w:color w:val="000000"/>
                <w:spacing w:val="-14"/>
              </w:rPr>
              <w:t xml:space="preserve">016Т141 – 016115, код  </w:t>
            </w:r>
            <w:proofErr w:type="gramStart"/>
            <w:r>
              <w:rPr>
                <w:color w:val="000000"/>
                <w:spacing w:val="-14"/>
              </w:rPr>
              <w:t xml:space="preserve">( </w:t>
            </w:r>
            <w:proofErr w:type="gramEnd"/>
            <w:r>
              <w:rPr>
                <w:color w:val="000000"/>
                <w:spacing w:val="-14"/>
              </w:rPr>
              <w:t>016202 – 016317)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0,472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0,315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0,231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0,152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0,084</w:t>
            </w:r>
          </w:p>
        </w:tc>
      </w:tr>
      <w:tr w:rsidR="00E60054" w:rsidTr="00E60054">
        <w:trPr>
          <w:trHeight w:hRule="exact" w:val="58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115" w:hanging="5"/>
            </w:pPr>
            <w:r>
              <w:rPr>
                <w:color w:val="000000"/>
                <w:spacing w:val="-6"/>
              </w:rPr>
              <w:t>услуги фотоателье и фот</w:t>
            </w:r>
            <w:proofErr w:type="gramStart"/>
            <w:r>
              <w:rPr>
                <w:color w:val="000000"/>
                <w:spacing w:val="-6"/>
              </w:rPr>
              <w:t>о-</w:t>
            </w:r>
            <w:proofErr w:type="gramEnd"/>
            <w:r>
              <w:rPr>
                <w:color w:val="000000"/>
                <w:spacing w:val="-6"/>
              </w:rPr>
              <w:t xml:space="preserve"> и </w:t>
            </w:r>
            <w:proofErr w:type="spellStart"/>
            <w:r>
              <w:rPr>
                <w:color w:val="000000"/>
                <w:spacing w:val="-6"/>
              </w:rPr>
              <w:t>кинолабораторий</w:t>
            </w:r>
            <w:proofErr w:type="spellEnd"/>
            <w:r>
              <w:rPr>
                <w:color w:val="000000"/>
                <w:spacing w:val="-6"/>
              </w:rPr>
              <w:t xml:space="preserve"> (ОКУН ОК 002-93, </w:t>
            </w:r>
            <w:r>
              <w:rPr>
                <w:color w:val="000000"/>
                <w:spacing w:val="-3"/>
              </w:rPr>
              <w:t>код 018101 -018128)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0,315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0,238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0,190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0,084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0,042</w:t>
            </w:r>
          </w:p>
        </w:tc>
      </w:tr>
      <w:tr w:rsidR="00E60054" w:rsidTr="00E60054">
        <w:trPr>
          <w:trHeight w:hRule="exact" w:val="63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054" w:rsidRDefault="00E60054">
            <w:pPr>
              <w:shd w:val="clear" w:color="auto" w:fill="FFFFFF"/>
              <w:spacing w:line="250" w:lineRule="exact"/>
              <w:ind w:right="854" w:firstLine="5"/>
            </w:pPr>
            <w:r>
              <w:rPr>
                <w:color w:val="000000"/>
                <w:spacing w:val="-6"/>
              </w:rPr>
              <w:t xml:space="preserve">переплетные, брошюровочные, окантовочные, </w:t>
            </w:r>
            <w:proofErr w:type="spellStart"/>
            <w:r>
              <w:rPr>
                <w:color w:val="000000"/>
                <w:spacing w:val="-6"/>
              </w:rPr>
              <w:t>картожные</w:t>
            </w:r>
            <w:proofErr w:type="spellEnd"/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spacing w:val="-7"/>
              </w:rPr>
              <w:t>работы ЮКУН ОК-18329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0,315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0,238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0,190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0,084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0,042</w:t>
            </w:r>
          </w:p>
        </w:tc>
      </w:tr>
      <w:tr w:rsidR="00E60054" w:rsidTr="00E60054">
        <w:trPr>
          <w:trHeight w:hRule="exact" w:val="97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245" w:hanging="5"/>
            </w:pPr>
            <w:r>
              <w:rPr>
                <w:color w:val="000000"/>
                <w:spacing w:val="-6"/>
              </w:rPr>
              <w:t xml:space="preserve">услуги бань и душевых, услуги предприятий по прокату, прочие </w:t>
            </w:r>
            <w:r>
              <w:rPr>
                <w:color w:val="000000"/>
                <w:spacing w:val="-5"/>
              </w:rPr>
              <w:t xml:space="preserve">услуги непроизводственного характера (ОКУН ОК 002-93, код </w:t>
            </w:r>
            <w:r>
              <w:rPr>
                <w:color w:val="000000"/>
                <w:spacing w:val="-2"/>
              </w:rPr>
              <w:t>019100-019202; 019401 - 019437; 019701 -</w:t>
            </w:r>
            <w:r>
              <w:rPr>
                <w:color w:val="000000"/>
                <w:spacing w:val="-4"/>
              </w:rPr>
              <w:t>019735;019737;019740;019741;019752;019763)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0,472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0,304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0,230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0,153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0,077</w:t>
            </w:r>
          </w:p>
        </w:tc>
      </w:tr>
      <w:tr w:rsidR="00E60054" w:rsidTr="00E60054">
        <w:trPr>
          <w:trHeight w:hRule="exact" w:val="98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67" w:firstLine="5"/>
            </w:pPr>
            <w:r>
              <w:rPr>
                <w:color w:val="000000"/>
                <w:spacing w:val="-6"/>
              </w:rPr>
              <w:t xml:space="preserve">прочие услуги непроизводственного характера </w:t>
            </w:r>
            <w:proofErr w:type="gramStart"/>
            <w:r>
              <w:rPr>
                <w:color w:val="000000"/>
                <w:spacing w:val="-6"/>
              </w:rPr>
              <w:t xml:space="preserve">( </w:t>
            </w:r>
            <w:proofErr w:type="gramEnd"/>
            <w:r>
              <w:rPr>
                <w:color w:val="000000"/>
                <w:spacing w:val="-6"/>
              </w:rPr>
              <w:t xml:space="preserve">оказание услуг по </w:t>
            </w:r>
            <w:r>
              <w:rPr>
                <w:color w:val="000000"/>
                <w:spacing w:val="-7"/>
              </w:rPr>
              <w:t xml:space="preserve">заполнению бланков, написанию заявлений, снятию копий: ОКУН </w:t>
            </w:r>
            <w:r>
              <w:rPr>
                <w:color w:val="000000"/>
                <w:spacing w:val="-3"/>
              </w:rPr>
              <w:t>ОК-019726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0,315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0,238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0,190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0,042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0,042</w:t>
            </w:r>
          </w:p>
        </w:tc>
      </w:tr>
      <w:tr w:rsidR="00E60054" w:rsidTr="00E60054">
        <w:trPr>
          <w:trHeight w:hRule="exact" w:val="547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054" w:rsidRDefault="00E60054">
            <w:pPr>
              <w:shd w:val="clear" w:color="auto" w:fill="FFFFFF"/>
              <w:spacing w:line="250" w:lineRule="exact"/>
              <w:ind w:right="91"/>
            </w:pPr>
            <w:r>
              <w:rPr>
                <w:color w:val="000000"/>
                <w:spacing w:val="-6"/>
              </w:rPr>
              <w:lastRenderedPageBreak/>
              <w:t xml:space="preserve">прочие услуги непроизводственного характера (ОКУН ОК 002-93, </w:t>
            </w:r>
            <w:r>
              <w:rPr>
                <w:color w:val="000000"/>
                <w:spacing w:val="-5"/>
              </w:rPr>
              <w:t>код019736;019738;019739;019742-019751)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0,525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0,351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0,175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0,088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0,044</w:t>
            </w:r>
          </w:p>
        </w:tc>
      </w:tr>
      <w:tr w:rsidR="00E60054" w:rsidTr="00E60054">
        <w:trPr>
          <w:trHeight w:hRule="exact" w:val="67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054" w:rsidRDefault="00E60054">
            <w:pPr>
              <w:shd w:val="clear" w:color="auto" w:fill="FFFFFF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 xml:space="preserve"> парикмахерские и косметические услуги, оказываемые организациями  коммунально-бытового назначения (ОКУН ОК 002-93, код 019301-019339)</w:t>
            </w:r>
          </w:p>
          <w:p w:rsidR="00E60054" w:rsidRDefault="00E60054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E60054" w:rsidRDefault="00E60054">
            <w:pPr>
              <w:shd w:val="clear" w:color="auto" w:fill="FFFFFF"/>
              <w:rPr>
                <w:color w:val="000000"/>
                <w:spacing w:val="-6"/>
              </w:rPr>
            </w:pPr>
          </w:p>
          <w:p w:rsidR="00E60054" w:rsidRDefault="00E60054">
            <w:pPr>
              <w:shd w:val="clear" w:color="auto" w:fill="FFFFFF"/>
            </w:pPr>
            <w:proofErr w:type="gramStart"/>
            <w:r>
              <w:rPr>
                <w:color w:val="000000"/>
                <w:spacing w:val="-6"/>
              </w:rPr>
              <w:t>019301 - 019339)</w:t>
            </w:r>
            <w:proofErr w:type="gramEnd"/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0,378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0,294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0,231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0,152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0,077</w:t>
            </w:r>
          </w:p>
        </w:tc>
      </w:tr>
      <w:tr w:rsidR="00E60054" w:rsidTr="00E60054">
        <w:trPr>
          <w:trHeight w:hRule="exact" w:val="499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322" w:hanging="5"/>
            </w:pPr>
            <w:r>
              <w:rPr>
                <w:color w:val="000000"/>
                <w:spacing w:val="-6"/>
              </w:rPr>
              <w:t>ритуальные, обрядовые услуги (ОКУН ОК 002-93, код 019501 -</w:t>
            </w:r>
            <w:r>
              <w:rPr>
                <w:color w:val="000000"/>
                <w:spacing w:val="-7"/>
              </w:rPr>
              <w:t>019604)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0,367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0,228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0,229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0,152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0,084</w:t>
            </w:r>
          </w:p>
        </w:tc>
      </w:tr>
      <w:tr w:rsidR="00E60054" w:rsidTr="00E60054">
        <w:trPr>
          <w:trHeight w:hRule="exact" w:val="49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2. Оказание ветеринарных услуг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0,231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0,157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0,114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0,084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0,042</w:t>
            </w:r>
          </w:p>
        </w:tc>
      </w:tr>
      <w:tr w:rsidR="00E60054" w:rsidTr="00E60054">
        <w:trPr>
          <w:trHeight w:hRule="exact" w:val="63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054" w:rsidRDefault="00E60054">
            <w:pPr>
              <w:shd w:val="clear" w:color="auto" w:fill="FFFFFF"/>
              <w:spacing w:line="240" w:lineRule="exact"/>
              <w:ind w:right="144" w:hanging="5"/>
            </w:pPr>
            <w:r>
              <w:rPr>
                <w:b/>
                <w:bCs/>
                <w:color w:val="000000"/>
                <w:spacing w:val="-6"/>
              </w:rPr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0,625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0,468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0,383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0,152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jc w:val="center"/>
            </w:pPr>
            <w:r>
              <w:t>0,079</w:t>
            </w:r>
          </w:p>
        </w:tc>
      </w:tr>
    </w:tbl>
    <w:p w:rsidR="00E60054" w:rsidRDefault="00E60054" w:rsidP="00E60054"/>
    <w:tbl>
      <w:tblPr>
        <w:tblW w:w="968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102"/>
        <w:gridCol w:w="867"/>
        <w:gridCol w:w="9"/>
        <w:gridCol w:w="922"/>
        <w:gridCol w:w="9"/>
        <w:gridCol w:w="999"/>
        <w:gridCol w:w="9"/>
        <w:gridCol w:w="872"/>
        <w:gridCol w:w="872"/>
        <w:gridCol w:w="19"/>
      </w:tblGrid>
      <w:tr w:rsidR="00E60054" w:rsidTr="00E60054">
        <w:trPr>
          <w:gridAfter w:val="1"/>
          <w:wAfter w:w="19" w:type="dxa"/>
          <w:trHeight w:hRule="exact" w:val="941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0" w:lineRule="exact"/>
              <w:ind w:firstLine="5"/>
            </w:pPr>
            <w:r>
              <w:rPr>
                <w:b/>
                <w:bCs/>
                <w:color w:val="000000"/>
                <w:spacing w:val="-5"/>
              </w:rPr>
              <w:t xml:space="preserve">4. Оказание услуг по предоставлению во временное владение (в пользование) мест для стоянки автомототранспортных средств, а </w:t>
            </w:r>
            <w:r>
              <w:rPr>
                <w:b/>
                <w:bCs/>
                <w:color w:val="000000"/>
                <w:spacing w:val="-4"/>
              </w:rPr>
              <w:t xml:space="preserve">также по хранению автомототранспортных средств на платных </w:t>
            </w:r>
            <w:r>
              <w:rPr>
                <w:b/>
                <w:bCs/>
                <w:color w:val="000000"/>
                <w:spacing w:val="-7"/>
              </w:rPr>
              <w:t>стоянках (за исключением штрафных автостоянок)</w:t>
            </w: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0,866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0,682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87"/>
            </w:pPr>
            <w:r>
              <w:t>0,525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4"/>
            </w:pPr>
            <w:r>
              <w:t>0,420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4"/>
            </w:pPr>
            <w:r>
              <w:t>0,356</w:t>
            </w:r>
          </w:p>
        </w:tc>
      </w:tr>
      <w:tr w:rsidR="00E60054" w:rsidTr="00E60054">
        <w:trPr>
          <w:gridAfter w:val="1"/>
          <w:wAfter w:w="19" w:type="dxa"/>
          <w:trHeight w:val="1008"/>
        </w:trPr>
        <w:tc>
          <w:tcPr>
            <w:tcW w:w="96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0" w:lineRule="exact"/>
              <w:ind w:right="62" w:firstLine="5"/>
            </w:pPr>
            <w:r>
              <w:rPr>
                <w:b/>
                <w:bCs/>
                <w:color w:val="000000"/>
                <w:spacing w:val="-4"/>
              </w:rPr>
              <w:t xml:space="preserve">5. Оказания автотранспортных услуг по перевозке пассажиров и грузов, осуществляемых организациями и </w:t>
            </w:r>
            <w:r>
              <w:rPr>
                <w:b/>
                <w:bCs/>
                <w:color w:val="000000"/>
                <w:spacing w:val="-5"/>
              </w:rPr>
              <w:t xml:space="preserve">индивидуальными предпринимателями, имеющими на праве собственности или ином праве (пользования, владения </w:t>
            </w:r>
            <w:r>
              <w:rPr>
                <w:b/>
                <w:bCs/>
                <w:color w:val="000000"/>
                <w:spacing w:val="-4"/>
              </w:rPr>
              <w:t>и (или) распоряжения) не более 20 транспортных средств, предназначенных для оказания таких услуг, в т.ч.</w:t>
            </w:r>
          </w:p>
        </w:tc>
      </w:tr>
      <w:tr w:rsidR="00E60054" w:rsidTr="00E60054">
        <w:trPr>
          <w:gridAfter w:val="1"/>
          <w:wAfter w:w="19" w:type="dxa"/>
          <w:trHeight w:hRule="exact" w:val="102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0" w:lineRule="exact"/>
              <w:ind w:right="302"/>
            </w:pPr>
            <w:r>
              <w:rPr>
                <w:color w:val="000000"/>
                <w:spacing w:val="-5"/>
              </w:rPr>
              <w:t xml:space="preserve">Оказания автотранспортных услуг по перевозке пассажиров, </w:t>
            </w:r>
            <w:r>
              <w:rPr>
                <w:color w:val="000000"/>
                <w:spacing w:val="-6"/>
              </w:rPr>
              <w:t xml:space="preserve">осуществляемых организациями и индивидуальными </w:t>
            </w:r>
            <w:r>
              <w:rPr>
                <w:color w:val="000000"/>
                <w:spacing w:val="-5"/>
              </w:rPr>
              <w:t xml:space="preserve">предпринимателями, с использованием легковых автомобилей, </w:t>
            </w:r>
            <w:r>
              <w:rPr>
                <w:color w:val="000000"/>
                <w:spacing w:val="-7"/>
              </w:rPr>
              <w:t>микроавтобусов</w:t>
            </w: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0,236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4"/>
            </w:pPr>
            <w:r>
              <w:t>0,236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92"/>
            </w:pPr>
            <w:r>
              <w:t>0,236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8"/>
            </w:pPr>
            <w:r>
              <w:t>0,236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8"/>
            </w:pPr>
            <w:r>
              <w:t>0,236</w:t>
            </w:r>
          </w:p>
        </w:tc>
      </w:tr>
      <w:tr w:rsidR="00E60054" w:rsidTr="00E60054">
        <w:trPr>
          <w:gridAfter w:val="1"/>
          <w:wAfter w:w="19" w:type="dxa"/>
          <w:trHeight w:hRule="exact" w:val="1085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0" w:lineRule="exact"/>
              <w:ind w:right="389" w:firstLine="5"/>
            </w:pPr>
            <w:r>
              <w:rPr>
                <w:color w:val="000000"/>
                <w:spacing w:val="-5"/>
              </w:rPr>
              <w:t xml:space="preserve">Оказания автотранспортных услуг по перевозке пассажиров, </w:t>
            </w:r>
            <w:r>
              <w:rPr>
                <w:color w:val="000000"/>
                <w:spacing w:val="-6"/>
              </w:rPr>
              <w:t xml:space="preserve">осуществляемых организациями и индивидуальными </w:t>
            </w:r>
            <w:r>
              <w:rPr>
                <w:color w:val="000000"/>
                <w:spacing w:val="-5"/>
              </w:rPr>
              <w:t xml:space="preserve">предпринимателями, с использованием автобусов до 15       </w:t>
            </w:r>
            <w:r>
              <w:rPr>
                <w:color w:val="000000"/>
                <w:spacing w:val="-6"/>
              </w:rPr>
              <w:t>пассажирских ме</w:t>
            </w:r>
            <w:proofErr w:type="gramStart"/>
            <w:r>
              <w:rPr>
                <w:color w:val="000000"/>
                <w:spacing w:val="-6"/>
              </w:rPr>
              <w:t>ст вкл</w:t>
            </w:r>
            <w:proofErr w:type="gramEnd"/>
            <w:r>
              <w:rPr>
                <w:color w:val="000000"/>
                <w:spacing w:val="-6"/>
              </w:rPr>
              <w:t>ючительно</w:t>
            </w: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0,247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0,247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87"/>
            </w:pPr>
            <w:r>
              <w:t>0,247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4"/>
            </w:pPr>
            <w:r>
              <w:t>0,247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4"/>
            </w:pPr>
            <w:r>
              <w:t>0,247</w:t>
            </w:r>
          </w:p>
        </w:tc>
      </w:tr>
      <w:tr w:rsidR="00E60054" w:rsidTr="00E60054">
        <w:trPr>
          <w:gridAfter w:val="1"/>
          <w:wAfter w:w="19" w:type="dxa"/>
          <w:trHeight w:hRule="exact" w:val="126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538" w:firstLine="5"/>
            </w:pPr>
            <w:r>
              <w:rPr>
                <w:color w:val="000000"/>
                <w:spacing w:val="-6"/>
              </w:rPr>
              <w:t xml:space="preserve">Оказания автотранспортных услуг по перевозке пассажиров, осуществляемых организациями и индивидуальными </w:t>
            </w:r>
            <w:r>
              <w:rPr>
                <w:color w:val="000000"/>
                <w:spacing w:val="-5"/>
              </w:rPr>
              <w:t xml:space="preserve">предпринимателями, с использованием автобусов свыше 12 </w:t>
            </w:r>
            <w:r>
              <w:rPr>
                <w:color w:val="000000"/>
                <w:spacing w:val="-6"/>
              </w:rPr>
              <w:t>пассажирских ме</w:t>
            </w:r>
            <w:proofErr w:type="gramStart"/>
            <w:r>
              <w:rPr>
                <w:color w:val="000000"/>
                <w:spacing w:val="-6"/>
              </w:rPr>
              <w:t>ст вкл</w:t>
            </w:r>
            <w:proofErr w:type="gramEnd"/>
            <w:r>
              <w:rPr>
                <w:color w:val="000000"/>
                <w:spacing w:val="-6"/>
              </w:rPr>
              <w:t>ючительно получающим дотацию из бюджетов по утвержденным маршрутам</w:t>
            </w: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0,057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0,057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87"/>
            </w:pPr>
            <w:r>
              <w:t>0,057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4"/>
            </w:pPr>
            <w:r>
              <w:t>0,057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4"/>
            </w:pPr>
            <w:r>
              <w:t>0,057</w:t>
            </w:r>
          </w:p>
        </w:tc>
      </w:tr>
      <w:tr w:rsidR="00E60054" w:rsidTr="00E60054">
        <w:trPr>
          <w:gridAfter w:val="1"/>
          <w:wAfter w:w="19" w:type="dxa"/>
          <w:trHeight w:hRule="exact" w:val="1018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149" w:firstLine="5"/>
            </w:pPr>
            <w:r>
              <w:rPr>
                <w:color w:val="000000"/>
                <w:spacing w:val="-5"/>
              </w:rPr>
              <w:t xml:space="preserve">Оказания автотранспортных услуг по перевозке пассажиров, </w:t>
            </w:r>
            <w:r>
              <w:rPr>
                <w:color w:val="000000"/>
                <w:spacing w:val="-6"/>
              </w:rPr>
              <w:t xml:space="preserve">осуществляемых организациями и индивидуальными </w:t>
            </w:r>
            <w:r>
              <w:rPr>
                <w:color w:val="000000"/>
                <w:spacing w:val="-5"/>
              </w:rPr>
              <w:t xml:space="preserve">предпринимателями, с использованием автобусов вне маршрута </w:t>
            </w:r>
            <w:r>
              <w:rPr>
                <w:color w:val="000000"/>
                <w:spacing w:val="-4"/>
              </w:rPr>
              <w:t xml:space="preserve">свыше 15 пассажирских мест                                                          </w:t>
            </w: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0,504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4"/>
            </w:pPr>
            <w:r>
              <w:t>0,504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92"/>
            </w:pPr>
            <w:r>
              <w:t>0,504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4"/>
            </w:pPr>
            <w:r>
              <w:t>0,504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4"/>
            </w:pPr>
            <w:r>
              <w:t>0,504</w:t>
            </w:r>
          </w:p>
        </w:tc>
      </w:tr>
      <w:tr w:rsidR="00E60054" w:rsidTr="00E60054">
        <w:trPr>
          <w:gridAfter w:val="1"/>
          <w:wAfter w:w="19" w:type="dxa"/>
          <w:trHeight w:hRule="exact" w:val="989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96"/>
            </w:pPr>
            <w:r>
              <w:rPr>
                <w:color w:val="000000"/>
                <w:spacing w:val="-5"/>
              </w:rPr>
              <w:t xml:space="preserve">Оказания автотранспортных услуг по перевозке грузов, </w:t>
            </w:r>
            <w:r>
              <w:rPr>
                <w:color w:val="000000"/>
                <w:spacing w:val="-6"/>
              </w:rPr>
              <w:t xml:space="preserve">осуществляемых организациями и индивидуальными </w:t>
            </w:r>
            <w:r>
              <w:rPr>
                <w:color w:val="000000"/>
                <w:spacing w:val="-5"/>
              </w:rPr>
              <w:t>предпринимателями, с использованием транспортных сре</w:t>
            </w:r>
            <w:proofErr w:type="gramStart"/>
            <w:r>
              <w:rPr>
                <w:color w:val="000000"/>
                <w:spacing w:val="-5"/>
              </w:rPr>
              <w:t>дств гр</w:t>
            </w:r>
            <w:proofErr w:type="gramEnd"/>
            <w:r>
              <w:rPr>
                <w:color w:val="000000"/>
                <w:spacing w:val="-5"/>
              </w:rPr>
              <w:t xml:space="preserve">узоподъемностью до 3 тонн включительно.                               </w:t>
            </w: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0,467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0,467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87"/>
            </w:pPr>
            <w:r>
              <w:t>0,467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0,467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0,467</w:t>
            </w:r>
          </w:p>
        </w:tc>
      </w:tr>
      <w:tr w:rsidR="00E60054" w:rsidTr="00E60054">
        <w:trPr>
          <w:gridAfter w:val="1"/>
          <w:wAfter w:w="19" w:type="dxa"/>
          <w:trHeight w:hRule="exact" w:val="931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firstLine="5"/>
            </w:pPr>
            <w:r>
              <w:rPr>
                <w:color w:val="000000"/>
                <w:spacing w:val="-4"/>
              </w:rPr>
              <w:t xml:space="preserve">Оказания автотранспортных услуг по перевозке грузов, </w:t>
            </w:r>
            <w:r>
              <w:rPr>
                <w:color w:val="000000"/>
                <w:spacing w:val="-6"/>
              </w:rPr>
              <w:t xml:space="preserve">осуществляемых организациями и индивидуальными </w:t>
            </w:r>
            <w:r>
              <w:rPr>
                <w:color w:val="000000"/>
                <w:spacing w:val="-5"/>
              </w:rPr>
              <w:t xml:space="preserve">предпринимателями, с использованием грузовых автомобилей </w:t>
            </w:r>
            <w:r>
              <w:rPr>
                <w:color w:val="000000"/>
                <w:spacing w:val="-3"/>
              </w:rPr>
              <w:t xml:space="preserve">грузоподъемностью свыше 3 тонн.                                                   </w:t>
            </w: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0,777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0,777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87"/>
            </w:pPr>
            <w:r>
              <w:t>0,777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4"/>
            </w:pPr>
            <w:r>
              <w:t>0,777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4"/>
            </w:pPr>
            <w:r>
              <w:t>0,777</w:t>
            </w:r>
          </w:p>
        </w:tc>
      </w:tr>
      <w:tr w:rsidR="00E60054" w:rsidTr="00E60054">
        <w:trPr>
          <w:gridAfter w:val="1"/>
          <w:wAfter w:w="19" w:type="dxa"/>
          <w:trHeight w:val="586"/>
        </w:trPr>
        <w:tc>
          <w:tcPr>
            <w:tcW w:w="96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0" w:lineRule="exact"/>
              <w:ind w:right="677"/>
            </w:pPr>
            <w:r>
              <w:rPr>
                <w:b/>
                <w:bCs/>
                <w:color w:val="000000"/>
                <w:spacing w:val="-5"/>
              </w:rPr>
              <w:t>6. Розничная торговля, осуществляемая через магазины и павильоны с площадью торгового зала не более 150 квадратных метров, по каждому объекту организации торговли, в т.ч.</w:t>
            </w:r>
          </w:p>
        </w:tc>
      </w:tr>
      <w:tr w:rsidR="00E60054" w:rsidTr="00E60054">
        <w:trPr>
          <w:gridAfter w:val="1"/>
          <w:wAfter w:w="19" w:type="dxa"/>
          <w:trHeight w:hRule="exact" w:val="1190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29"/>
            </w:pPr>
            <w:r>
              <w:rPr>
                <w:color w:val="000000"/>
                <w:spacing w:val="-5"/>
              </w:rPr>
              <w:t xml:space="preserve">Розничная торговля, осуществляемая через объекты стационарной </w:t>
            </w:r>
            <w:r>
              <w:rPr>
                <w:color w:val="000000"/>
                <w:spacing w:val="-4"/>
              </w:rPr>
              <w:t xml:space="preserve">торговой сети, имеющие торговые залы не более 150 кв.м., (с </w:t>
            </w:r>
            <w:r>
              <w:rPr>
                <w:color w:val="000000"/>
                <w:spacing w:val="-5"/>
              </w:rPr>
              <w:t xml:space="preserve">продажей вино - водочных изделий, пива, кожаных, меховых, </w:t>
            </w:r>
            <w:r>
              <w:rPr>
                <w:color w:val="000000"/>
                <w:spacing w:val="-4"/>
              </w:rPr>
              <w:t>ювелирных изделий, технически сложных товаров и мебели)</w:t>
            </w: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0,472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0,313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87"/>
            </w:pPr>
            <w:r>
              <w:t>0,262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0,091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4"/>
            </w:pPr>
            <w:r>
              <w:t>0,042</w:t>
            </w:r>
          </w:p>
        </w:tc>
      </w:tr>
      <w:tr w:rsidR="00E60054" w:rsidTr="00E60054">
        <w:trPr>
          <w:gridAfter w:val="1"/>
          <w:wAfter w:w="19" w:type="dxa"/>
          <w:trHeight w:hRule="exact" w:val="1258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29"/>
            </w:pPr>
            <w:r>
              <w:rPr>
                <w:color w:val="000000"/>
                <w:spacing w:val="-5"/>
              </w:rPr>
              <w:t xml:space="preserve">Розничная торговля, осуществляемая через объекты стационарной торговой сети, имеющие торговые залы не более 150 кв.м.   (без продажи вино </w:t>
            </w:r>
            <w:proofErr w:type="gramStart"/>
            <w:r>
              <w:rPr>
                <w:color w:val="000000"/>
                <w:spacing w:val="-5"/>
              </w:rPr>
              <w:t>-в</w:t>
            </w:r>
            <w:proofErr w:type="gramEnd"/>
            <w:r>
              <w:rPr>
                <w:color w:val="000000"/>
                <w:spacing w:val="-5"/>
              </w:rPr>
              <w:t>одочных изделий, пива, кожаных, меховых, ювелирных изделий, технически сложных товаров и мебели)</w:t>
            </w: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0,378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0,262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82"/>
            </w:pPr>
            <w:r>
              <w:t>0,220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0,087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0,042</w:t>
            </w:r>
          </w:p>
        </w:tc>
      </w:tr>
      <w:tr w:rsidR="00E60054" w:rsidTr="00E60054">
        <w:trPr>
          <w:gridAfter w:val="1"/>
          <w:wAfter w:w="19" w:type="dxa"/>
          <w:trHeight w:hRule="exact" w:val="1795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5"/>
              </w:rPr>
              <w:lastRenderedPageBreak/>
              <w:t xml:space="preserve">Розничная торговля предметами похоронного ритуала и похоронными принадлежностями, осуществляемая через объекты </w:t>
            </w:r>
            <w:r>
              <w:rPr>
                <w:color w:val="000000"/>
                <w:spacing w:val="-6"/>
              </w:rPr>
              <w:t xml:space="preserve">стационарной торговой сети, имеющие торговые залы не более 150 </w:t>
            </w:r>
            <w:r>
              <w:rPr>
                <w:color w:val="000000"/>
                <w:spacing w:val="-5"/>
              </w:rPr>
              <w:t xml:space="preserve">квадратных метров, если объем реализации данной продукции в </w:t>
            </w:r>
            <w:r>
              <w:rPr>
                <w:color w:val="000000"/>
                <w:spacing w:val="-6"/>
              </w:rPr>
              <w:t xml:space="preserve">общем объеме товарооборота превышает 80 процентов по каждому </w:t>
            </w:r>
            <w:r>
              <w:rPr>
                <w:color w:val="000000"/>
                <w:spacing w:val="-5"/>
              </w:rPr>
              <w:t>месту осуществления предпринимательской деятельности</w:t>
            </w: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0,252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0,225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82"/>
            </w:pPr>
            <w:r>
              <w:t>0,178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0,087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0,042</w:t>
            </w:r>
          </w:p>
        </w:tc>
      </w:tr>
      <w:tr w:rsidR="00E60054" w:rsidTr="00E60054">
        <w:trPr>
          <w:trHeight w:hRule="exact" w:val="222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firstLine="10"/>
              <w:rPr>
                <w:color w:val="000000"/>
                <w:spacing w:val="-5"/>
              </w:rPr>
            </w:pPr>
            <w:r>
              <w:rPr>
                <w:color w:val="000000"/>
                <w:spacing w:val="-4"/>
              </w:rPr>
              <w:t xml:space="preserve">Розничная торговля, осуществляемая через объекты стационарной </w:t>
            </w:r>
            <w:r>
              <w:rPr>
                <w:color w:val="000000"/>
                <w:spacing w:val="-5"/>
              </w:rPr>
              <w:t>торговой сети, имеющие торговые залы не более 150 кв.м. при реализации  книжной продукции, связанной с образованием, наукой</w:t>
            </w:r>
          </w:p>
          <w:p w:rsidR="00E60054" w:rsidRDefault="00E60054">
            <w:pPr>
              <w:shd w:val="clear" w:color="auto" w:fill="FFFFFF"/>
              <w:spacing w:line="245" w:lineRule="exact"/>
              <w:ind w:firstLine="10"/>
            </w:pPr>
            <w:r>
              <w:rPr>
                <w:color w:val="000000"/>
                <w:spacing w:val="-5"/>
              </w:rPr>
              <w:t xml:space="preserve">И культурой, а также продукцию полиграфической промышленности, если объем  реализации данной продукции в общем объеме товарооборота за налоговый период превышает 50% по каждому месту  осуществления предпринимательской деятельности 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054" w:rsidRDefault="00E60054">
            <w:pPr>
              <w:shd w:val="clear" w:color="auto" w:fill="FFFFFF"/>
              <w:ind w:left="154"/>
              <w:jc w:val="center"/>
            </w:pPr>
            <w:r>
              <w:t>0,163</w:t>
            </w:r>
          </w:p>
          <w:p w:rsidR="00E60054" w:rsidRDefault="00E60054">
            <w:pPr>
              <w:shd w:val="clear" w:color="auto" w:fill="FFFFFF"/>
              <w:ind w:left="154"/>
              <w:jc w:val="center"/>
            </w:pPr>
          </w:p>
          <w:p w:rsidR="00E60054" w:rsidRDefault="00E60054">
            <w:pPr>
              <w:shd w:val="clear" w:color="auto" w:fill="FFFFFF"/>
              <w:ind w:left="154"/>
              <w:jc w:val="center"/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8"/>
              <w:jc w:val="center"/>
            </w:pPr>
            <w:r>
              <w:t>0,131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696" w:lineRule="exact"/>
              <w:ind w:right="154"/>
            </w:pPr>
            <w:r>
              <w:t>0,198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8"/>
              <w:jc w:val="center"/>
            </w:pPr>
            <w:r>
              <w:t>0,086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8"/>
              <w:jc w:val="center"/>
            </w:pPr>
            <w:r>
              <w:t>0,042</w:t>
            </w:r>
          </w:p>
        </w:tc>
      </w:tr>
      <w:tr w:rsidR="00E60054" w:rsidTr="00E60054">
        <w:trPr>
          <w:trHeight w:hRule="exact" w:val="1459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72" w:firstLine="5"/>
            </w:pPr>
            <w:r>
              <w:rPr>
                <w:color w:val="000000"/>
                <w:spacing w:val="-6"/>
              </w:rPr>
              <w:t xml:space="preserve">Розничная торговля, осуществляемая через объекты стационарной </w:t>
            </w:r>
            <w:r>
              <w:rPr>
                <w:color w:val="000000"/>
                <w:spacing w:val="-5"/>
              </w:rPr>
              <w:t xml:space="preserve">торговой сети, имеющие торговые залы не более 150 кв.м., при реализации продуктов детского питания, если объем реализации данной продукции в общем объеме товарооборота за налоговый </w:t>
            </w:r>
            <w:r>
              <w:rPr>
                <w:color w:val="000000"/>
                <w:spacing w:val="-4"/>
              </w:rPr>
              <w:t xml:space="preserve">период превышает 50%по каждому месту осуществления </w:t>
            </w:r>
            <w:r>
              <w:rPr>
                <w:color w:val="000000"/>
                <w:spacing w:val="-6"/>
              </w:rPr>
              <w:t>предпринимательской деятельности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0,201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4"/>
            </w:pPr>
            <w:r>
              <w:t>0,157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92"/>
            </w:pPr>
            <w:r>
              <w:t>0,126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8"/>
            </w:pPr>
            <w:r>
              <w:t>0,087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8"/>
            </w:pPr>
            <w:r>
              <w:t>0,042</w:t>
            </w:r>
          </w:p>
        </w:tc>
      </w:tr>
      <w:tr w:rsidR="00E60054" w:rsidTr="00E60054">
        <w:trPr>
          <w:gridAfter w:val="1"/>
          <w:wAfter w:w="19" w:type="dxa"/>
          <w:trHeight w:val="566"/>
        </w:trPr>
        <w:tc>
          <w:tcPr>
            <w:tcW w:w="96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0" w:lineRule="exact"/>
              <w:ind w:right="350" w:firstLine="5"/>
            </w:pPr>
            <w:r>
              <w:rPr>
                <w:color w:val="000000"/>
                <w:spacing w:val="-6"/>
              </w:rPr>
              <w:t xml:space="preserve">7. </w:t>
            </w:r>
            <w:r>
              <w:rPr>
                <w:b/>
                <w:bCs/>
                <w:color w:val="000000"/>
                <w:spacing w:val="-6"/>
              </w:rPr>
              <w:t xml:space="preserve">Розничная торговля, осуществляемая через другие объекты стационарной торговой сети, не имеющей торговых </w:t>
            </w:r>
            <w:r>
              <w:rPr>
                <w:b/>
                <w:bCs/>
                <w:color w:val="000000"/>
                <w:spacing w:val="-4"/>
              </w:rPr>
              <w:t>залов, а так же объекты нестационарной торговой сети, в т.ч.</w:t>
            </w:r>
          </w:p>
        </w:tc>
      </w:tr>
      <w:tr w:rsidR="00E60054" w:rsidTr="00E60054">
        <w:trPr>
          <w:trHeight w:hRule="exact" w:val="1286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firstLine="5"/>
            </w:pPr>
            <w:r>
              <w:rPr>
                <w:color w:val="000000"/>
                <w:spacing w:val="-4"/>
              </w:rPr>
              <w:t>Розничная торговля, осуществляемая в объектах стационарной торговой сети, а также в объектах нестационарной торговой сети (</w:t>
            </w:r>
            <w:r>
              <w:rPr>
                <w:color w:val="000000"/>
                <w:spacing w:val="-5"/>
              </w:rPr>
              <w:t xml:space="preserve">с продажей табачных изделий, кожаных, меховых изделий, технически сложных товаров и мебели), площадь торгового места в </w:t>
            </w:r>
            <w:r>
              <w:rPr>
                <w:color w:val="000000"/>
                <w:spacing w:val="-4"/>
              </w:rPr>
              <w:t>которых не превышает 5 квадратных метров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0,448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4"/>
            </w:pPr>
            <w:r>
              <w:t>0,346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92"/>
            </w:pPr>
            <w:r>
              <w:t>0,265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8"/>
            </w:pPr>
            <w:r>
              <w:t>0,133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4"/>
            </w:pPr>
            <w:r>
              <w:t>0,063</w:t>
            </w:r>
          </w:p>
        </w:tc>
      </w:tr>
      <w:tr w:rsidR="00E60054" w:rsidTr="00E60054">
        <w:trPr>
          <w:trHeight w:hRule="exact" w:val="1258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10" w:hanging="5"/>
            </w:pPr>
            <w:r>
              <w:rPr>
                <w:color w:val="000000"/>
                <w:spacing w:val="-4"/>
              </w:rPr>
              <w:t xml:space="preserve">Розничная торговля, осуществляемая в объектах стационарной </w:t>
            </w:r>
            <w:r>
              <w:rPr>
                <w:color w:val="000000"/>
                <w:spacing w:val="-5"/>
              </w:rPr>
              <w:t>торговой сети</w:t>
            </w:r>
            <w:proofErr w:type="gramStart"/>
            <w:r>
              <w:rPr>
                <w:color w:val="000000"/>
                <w:spacing w:val="-5"/>
              </w:rPr>
              <w:t xml:space="preserve"> ,</w:t>
            </w:r>
            <w:proofErr w:type="gramEnd"/>
            <w:r>
              <w:rPr>
                <w:color w:val="000000"/>
                <w:spacing w:val="-5"/>
              </w:rPr>
              <w:t xml:space="preserve"> а также объектах нестационарной торговой сети (без продажи табачных, кожаных , меховых изделий, технически сложных товаров и мебели ), площадь торгового места в которых не превышает 5 квадратных метров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0,265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0,182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437" w:lineRule="exact"/>
              <w:ind w:left="182" w:right="173"/>
            </w:pPr>
            <w:r>
              <w:t>0,144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0,133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0,063</w:t>
            </w:r>
          </w:p>
        </w:tc>
      </w:tr>
      <w:tr w:rsidR="00E60054" w:rsidTr="00E60054">
        <w:trPr>
          <w:trHeight w:hRule="exact" w:val="1786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77" w:hanging="5"/>
            </w:pPr>
            <w:r>
              <w:rPr>
                <w:color w:val="000000"/>
                <w:spacing w:val="-5"/>
              </w:rPr>
              <w:t xml:space="preserve">Розничная торговля предметами похоронного ритуала и похоронными принадлежностями, осуществляемая в объектах стационарной торговой сети, а также в объектах нестационарной </w:t>
            </w:r>
            <w:r>
              <w:rPr>
                <w:color w:val="000000"/>
                <w:spacing w:val="-6"/>
              </w:rPr>
              <w:t xml:space="preserve">торговой сети, если объем реализации данной продукции в общем объеме товарооборота превышает 80 процентов по каждому месту </w:t>
            </w:r>
            <w:r>
              <w:rPr>
                <w:color w:val="000000"/>
                <w:spacing w:val="-5"/>
              </w:rPr>
              <w:t>предпринимательской деятельности, площадь торгового места в которых не превышает 5 квадратных метров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4"/>
            </w:pPr>
            <w:r>
              <w:t>0,182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0,144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78"/>
            </w:pPr>
            <w:r>
              <w:t>0,133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0,096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0,063</w:t>
            </w:r>
          </w:p>
        </w:tc>
      </w:tr>
      <w:tr w:rsidR="00E60054" w:rsidTr="00E60054">
        <w:trPr>
          <w:gridAfter w:val="1"/>
          <w:wAfter w:w="19" w:type="dxa"/>
          <w:trHeight w:hRule="exact" w:val="2218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hanging="10"/>
            </w:pPr>
            <w:proofErr w:type="gramStart"/>
            <w:r>
              <w:rPr>
                <w:color w:val="000000"/>
                <w:spacing w:val="-3"/>
              </w:rPr>
              <w:t xml:space="preserve">Розничная торговля, осуществляемая через объекты стационарной </w:t>
            </w:r>
            <w:r>
              <w:rPr>
                <w:color w:val="000000"/>
                <w:spacing w:val="-5"/>
              </w:rPr>
              <w:t>торговой сети, при реализации книжной продукции, связанной с образованием, наукой и культурой, продукции полиграфической промышленности, реализации продуктов детского питания, если объем реализации данной продукции в общем объеме товарооборота превышает 50 процентов по каждому месту осуществления предпринимательской деятельности, площадь торгового места в которых не превышает 5 квадратных метров</w:t>
            </w:r>
            <w:proofErr w:type="gramEnd"/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0,168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0,143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78"/>
            </w:pPr>
            <w:r>
              <w:t>0,133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0,096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4"/>
            </w:pPr>
            <w:r>
              <w:t>0,042</w:t>
            </w:r>
          </w:p>
        </w:tc>
      </w:tr>
      <w:tr w:rsidR="00E60054" w:rsidTr="00E60054">
        <w:trPr>
          <w:gridAfter w:val="1"/>
          <w:wAfter w:w="19" w:type="dxa"/>
          <w:trHeight w:hRule="exact" w:val="1430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hanging="5"/>
            </w:pPr>
            <w:r>
              <w:rPr>
                <w:color w:val="000000"/>
                <w:spacing w:val="-4"/>
              </w:rPr>
              <w:t>Розничная торговля, осуществляемая в объектах стационарной торговой сети, а также в объектах нестационарной торговой сети (</w:t>
            </w:r>
            <w:r>
              <w:rPr>
                <w:color w:val="000000"/>
                <w:spacing w:val="-5"/>
              </w:rPr>
              <w:t xml:space="preserve">с продажей табачных изделий, кожаных, меховых изделий, технически сложных товаров и мебели), площадь торгового места в </w:t>
            </w:r>
            <w:r>
              <w:rPr>
                <w:color w:val="000000"/>
                <w:spacing w:val="-4"/>
              </w:rPr>
              <w:t>которых превышает 5 квадратных метров</w:t>
            </w: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0,280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0,182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82"/>
            </w:pPr>
            <w:r>
              <w:t>0,133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0,096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4"/>
            </w:pPr>
            <w:r>
              <w:t>0,063</w:t>
            </w:r>
          </w:p>
        </w:tc>
      </w:tr>
      <w:tr w:rsidR="00E60054" w:rsidTr="00E60054">
        <w:trPr>
          <w:gridAfter w:val="1"/>
          <w:wAfter w:w="19" w:type="dxa"/>
          <w:trHeight w:hRule="exact" w:val="1325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10" w:hanging="5"/>
            </w:pPr>
            <w:r>
              <w:rPr>
                <w:color w:val="000000"/>
                <w:spacing w:val="-4"/>
              </w:rPr>
              <w:lastRenderedPageBreak/>
              <w:t xml:space="preserve">Розничная торговля, осуществляемая в объектах стационарной </w:t>
            </w:r>
            <w:r>
              <w:rPr>
                <w:color w:val="000000"/>
                <w:spacing w:val="-6"/>
              </w:rPr>
              <w:t>торговой сети</w:t>
            </w:r>
            <w:proofErr w:type="gramStart"/>
            <w:r>
              <w:rPr>
                <w:color w:val="000000"/>
                <w:spacing w:val="-6"/>
              </w:rPr>
              <w:t xml:space="preserve"> ,</w:t>
            </w:r>
            <w:proofErr w:type="gramEnd"/>
            <w:r>
              <w:rPr>
                <w:color w:val="000000"/>
                <w:spacing w:val="-6"/>
              </w:rPr>
              <w:t xml:space="preserve"> а также объектах нестационарной торговой сети (без </w:t>
            </w:r>
            <w:r>
              <w:rPr>
                <w:color w:val="000000"/>
                <w:spacing w:val="-5"/>
              </w:rPr>
              <w:t xml:space="preserve">продажи табачных, кожаных , меховых изделий, технически сложных товаров и мебели ), площадь торгового места в которых </w:t>
            </w:r>
            <w:r>
              <w:rPr>
                <w:color w:val="000000"/>
                <w:spacing w:val="-6"/>
              </w:rPr>
              <w:t>превышает 5 квадратных метров</w:t>
            </w: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0,350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0,273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82"/>
            </w:pPr>
            <w:r>
              <w:t>0,182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0,133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8"/>
            </w:pPr>
            <w:r>
              <w:t>0,094</w:t>
            </w:r>
          </w:p>
        </w:tc>
      </w:tr>
      <w:tr w:rsidR="00E60054" w:rsidTr="00E60054">
        <w:trPr>
          <w:gridAfter w:val="1"/>
          <w:wAfter w:w="19" w:type="dxa"/>
          <w:trHeight w:hRule="exact" w:val="1795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67"/>
            </w:pPr>
            <w:r>
              <w:rPr>
                <w:color w:val="000000"/>
                <w:spacing w:val="-5"/>
              </w:rPr>
              <w:t xml:space="preserve">Розничная торговля предметами похоронного ритуала и похоронными принадлежностями, осуществляемая в объектах стационарной торговой сети, а также в объектах нестационарной </w:t>
            </w:r>
            <w:r>
              <w:rPr>
                <w:color w:val="000000"/>
                <w:spacing w:val="-6"/>
              </w:rPr>
              <w:t xml:space="preserve">торговой сети, если объем реализации данной продукции в общем объеме товарооборота превышает 80 процентов по каждому месту </w:t>
            </w:r>
            <w:r>
              <w:rPr>
                <w:color w:val="000000"/>
                <w:spacing w:val="-5"/>
              </w:rPr>
              <w:t xml:space="preserve">предпринимательской деятельности, площадь торгового места в </w:t>
            </w:r>
            <w:r>
              <w:rPr>
                <w:color w:val="000000"/>
                <w:spacing w:val="-4"/>
              </w:rPr>
              <w:t>которых превышает 5 квадратных метров</w:t>
            </w: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0,182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0,144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82"/>
            </w:pPr>
            <w:r>
              <w:t>0,133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0,094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8"/>
            </w:pPr>
            <w:r>
              <w:t>0,063</w:t>
            </w:r>
          </w:p>
        </w:tc>
      </w:tr>
      <w:tr w:rsidR="00E60054" w:rsidTr="00E60054">
        <w:trPr>
          <w:gridAfter w:val="1"/>
          <w:wAfter w:w="19" w:type="dxa"/>
          <w:trHeight w:hRule="exact" w:val="2150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hanging="5"/>
            </w:pPr>
            <w:proofErr w:type="gramStart"/>
            <w:r>
              <w:rPr>
                <w:color w:val="000000"/>
                <w:spacing w:val="-3"/>
              </w:rPr>
              <w:t xml:space="preserve">Розничная торговля, осуществляемая через объекты стационарной </w:t>
            </w:r>
            <w:r>
              <w:rPr>
                <w:color w:val="000000"/>
                <w:spacing w:val="-5"/>
              </w:rPr>
              <w:t xml:space="preserve">торговой сети, при реализации книжной продукции, связанной с образованием, наукой и культурой, продукции полиграфической промышленности, реализации продуктов детского питания, если объем реализации данной продукции в общем объеме товарооборота превышает 50 процентов по каждому месту осуществления предпринимательской деятельности, площадь </w:t>
            </w:r>
            <w:r>
              <w:rPr>
                <w:color w:val="000000"/>
                <w:spacing w:val="-4"/>
              </w:rPr>
              <w:t>торгового места в которых превышает 5 квадратных метров</w:t>
            </w:r>
            <w:proofErr w:type="gramEnd"/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0,168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0,144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87"/>
            </w:pPr>
            <w:r>
              <w:t>0,133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0,096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8"/>
            </w:pPr>
            <w:r>
              <w:t>0,063</w:t>
            </w:r>
          </w:p>
        </w:tc>
      </w:tr>
      <w:tr w:rsidR="00E60054" w:rsidTr="00E60054">
        <w:trPr>
          <w:gridAfter w:val="1"/>
          <w:wAfter w:w="19" w:type="dxa"/>
          <w:trHeight w:hRule="exact" w:val="1690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4"/>
              </w:rPr>
              <w:t xml:space="preserve">Разносная (развозная ) торговля (за исключением торговли </w:t>
            </w:r>
            <w:r>
              <w:rPr>
                <w:color w:val="000000"/>
                <w:spacing w:val="-5"/>
              </w:rPr>
              <w:t>подакцизными товарами, лекарственными препаратами, изделиями из драгоценных камней, оружием и патронами к нему</w:t>
            </w:r>
            <w:proofErr w:type="gramStart"/>
            <w:r>
              <w:rPr>
                <w:color w:val="000000"/>
                <w:spacing w:val="-5"/>
              </w:rPr>
              <w:t xml:space="preserve"> ,</w:t>
            </w:r>
            <w:proofErr w:type="gramEnd"/>
            <w:r>
              <w:rPr>
                <w:color w:val="000000"/>
                <w:spacing w:val="-5"/>
              </w:rPr>
              <w:t xml:space="preserve"> меховыми изделиями и технически сложными товарами бытового </w:t>
            </w:r>
            <w:r>
              <w:rPr>
                <w:color w:val="000000"/>
                <w:spacing w:val="-7"/>
              </w:rPr>
              <w:t>назначения)</w:t>
            </w: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0,315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0,252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87"/>
            </w:pPr>
            <w:r>
              <w:t>0,195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0,157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8"/>
            </w:pPr>
            <w:r>
              <w:t>0,076</w:t>
            </w:r>
          </w:p>
        </w:tc>
      </w:tr>
      <w:tr w:rsidR="00E60054" w:rsidTr="00E60054">
        <w:trPr>
          <w:trHeight w:hRule="exact" w:val="1219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418"/>
            </w:pPr>
            <w:r>
              <w:rPr>
                <w:color w:val="000000"/>
                <w:spacing w:val="-5"/>
              </w:rPr>
              <w:t xml:space="preserve">Розничная торговля лекарственными средствами и изделиями </w:t>
            </w:r>
            <w:r>
              <w:rPr>
                <w:color w:val="000000"/>
                <w:spacing w:val="-6"/>
              </w:rPr>
              <w:t>медицинского назначения в помещениях фельдшерско-акушерского пункта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054" w:rsidRDefault="00E60054">
            <w:pPr>
              <w:shd w:val="clear" w:color="auto" w:fill="FFFFFF"/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054" w:rsidRDefault="00E60054">
            <w:pPr>
              <w:shd w:val="clear" w:color="auto" w:fill="FFFFFF"/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82"/>
            </w:pPr>
            <w:r>
              <w:t>0,005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0,005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0,005</w:t>
            </w:r>
          </w:p>
        </w:tc>
      </w:tr>
      <w:tr w:rsidR="00E60054" w:rsidTr="00E60054">
        <w:trPr>
          <w:gridAfter w:val="1"/>
          <w:wAfter w:w="19" w:type="dxa"/>
          <w:trHeight w:val="365"/>
        </w:trPr>
        <w:tc>
          <w:tcPr>
            <w:tcW w:w="96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</w:pPr>
            <w:r>
              <w:rPr>
                <w:b/>
                <w:bCs/>
                <w:color w:val="000000"/>
                <w:spacing w:val="-6"/>
              </w:rPr>
              <w:t>Розничная торговля</w:t>
            </w:r>
            <w:proofErr w:type="gramStart"/>
            <w:r>
              <w:rPr>
                <w:b/>
                <w:bCs/>
                <w:color w:val="000000"/>
                <w:spacing w:val="-6"/>
              </w:rPr>
              <w:t xml:space="preserve"> ,</w:t>
            </w:r>
            <w:proofErr w:type="gramEnd"/>
            <w:r>
              <w:rPr>
                <w:b/>
                <w:bCs/>
                <w:color w:val="000000"/>
                <w:spacing w:val="-6"/>
              </w:rPr>
              <w:t xml:space="preserve"> осуществляемая через киоски</w:t>
            </w:r>
          </w:p>
        </w:tc>
      </w:tr>
      <w:tr w:rsidR="00E60054" w:rsidTr="00E60054">
        <w:trPr>
          <w:trHeight w:hRule="exact" w:val="653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054" w:rsidRDefault="00E60054">
            <w:pPr>
              <w:shd w:val="clear" w:color="auto" w:fill="FFFFFF"/>
              <w:spacing w:line="250" w:lineRule="exact"/>
              <w:ind w:right="374" w:hanging="5"/>
            </w:pPr>
            <w:r>
              <w:rPr>
                <w:color w:val="000000"/>
                <w:spacing w:val="-5"/>
              </w:rPr>
              <w:t xml:space="preserve">Розничная торговля, осуществляемая через киоски площадь </w:t>
            </w:r>
            <w:r>
              <w:rPr>
                <w:color w:val="000000"/>
                <w:spacing w:val="-6"/>
              </w:rPr>
              <w:t>торгового места, в которых не превышает 5 квадратных метров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0,351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0,280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82"/>
            </w:pPr>
            <w:r>
              <w:t>0,133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0,097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0,063</w:t>
            </w:r>
          </w:p>
        </w:tc>
      </w:tr>
      <w:tr w:rsidR="00E60054" w:rsidTr="00E60054">
        <w:trPr>
          <w:trHeight w:hRule="exact" w:val="710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054" w:rsidRDefault="00E60054">
            <w:pPr>
              <w:shd w:val="clear" w:color="auto" w:fill="FFFFFF"/>
              <w:spacing w:line="250" w:lineRule="exact"/>
              <w:ind w:right="557"/>
            </w:pPr>
            <w:r>
              <w:rPr>
                <w:color w:val="000000"/>
                <w:spacing w:val="-6"/>
              </w:rPr>
              <w:t xml:space="preserve">Розничная торговля, осуществляемая через киоски площадь </w:t>
            </w:r>
            <w:r>
              <w:rPr>
                <w:color w:val="000000"/>
                <w:spacing w:val="-5"/>
              </w:rPr>
              <w:t>торгового места, в которых превышает 5 квадратных метров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0,359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0,288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82"/>
            </w:pPr>
            <w:r>
              <w:t>0,133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0,097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0,063</w:t>
            </w:r>
          </w:p>
        </w:tc>
      </w:tr>
      <w:tr w:rsidR="00E60054" w:rsidTr="00E60054">
        <w:trPr>
          <w:gridAfter w:val="1"/>
          <w:wAfter w:w="19" w:type="dxa"/>
          <w:trHeight w:val="710"/>
        </w:trPr>
        <w:tc>
          <w:tcPr>
            <w:tcW w:w="96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0" w:lineRule="exact"/>
              <w:ind w:right="283" w:firstLine="5"/>
            </w:pPr>
            <w:r>
              <w:rPr>
                <w:b/>
                <w:bCs/>
                <w:color w:val="000000"/>
                <w:spacing w:val="-6"/>
              </w:rPr>
              <w:t xml:space="preserve">8. Оказания услуг общественного питания, осуществляемых через объекты организации общественного питания с </w:t>
            </w:r>
            <w:r>
              <w:rPr>
                <w:b/>
                <w:bCs/>
                <w:color w:val="000000"/>
                <w:spacing w:val="-5"/>
              </w:rPr>
              <w:t>площадью зала обслуживания посетителей не более 150 квадратных метров, по каждому объекту организации общественного питания, в т.ч.</w:t>
            </w:r>
          </w:p>
        </w:tc>
      </w:tr>
      <w:tr w:rsidR="00E60054" w:rsidTr="00E60054">
        <w:trPr>
          <w:trHeight w:hRule="exact" w:val="922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67" w:firstLine="5"/>
            </w:pPr>
            <w:proofErr w:type="gramStart"/>
            <w:r>
              <w:rPr>
                <w:color w:val="000000"/>
                <w:spacing w:val="-4"/>
              </w:rPr>
              <w:t xml:space="preserve">Оказание услуг общественного питания, осуществляемых с </w:t>
            </w:r>
            <w:r>
              <w:rPr>
                <w:color w:val="000000"/>
                <w:spacing w:val="-6"/>
              </w:rPr>
              <w:t xml:space="preserve">использованием </w:t>
            </w:r>
            <w:proofErr w:type="spellStart"/>
            <w:r>
              <w:rPr>
                <w:color w:val="000000"/>
                <w:spacing w:val="-6"/>
              </w:rPr>
              <w:t>легковозводимых</w:t>
            </w:r>
            <w:proofErr w:type="spellEnd"/>
            <w:r>
              <w:rPr>
                <w:color w:val="000000"/>
                <w:spacing w:val="-6"/>
              </w:rPr>
              <w:t xml:space="preserve"> сборно-разборных конструкций </w:t>
            </w:r>
            <w:r>
              <w:rPr>
                <w:color w:val="000000"/>
                <w:spacing w:val="-5"/>
              </w:rPr>
              <w:t xml:space="preserve">(площадь зала обслуживания посетителей, с учетом площади </w:t>
            </w:r>
            <w:proofErr w:type="spellStart"/>
            <w:r>
              <w:rPr>
                <w:color w:val="000000"/>
                <w:spacing w:val="-5"/>
              </w:rPr>
              <w:t>откпытой</w:t>
            </w:r>
            <w:proofErr w:type="spellEnd"/>
            <w:r>
              <w:rPr>
                <w:color w:val="000000"/>
                <w:spacing w:val="-5"/>
              </w:rPr>
              <w:t xml:space="preserve"> </w:t>
            </w:r>
            <w:proofErr w:type="spellStart"/>
            <w:r>
              <w:rPr>
                <w:color w:val="000000"/>
                <w:spacing w:val="-5"/>
              </w:rPr>
              <w:t>плошапки</w:t>
            </w:r>
            <w:proofErr w:type="spellEnd"/>
            <w:r>
              <w:rPr>
                <w:color w:val="000000"/>
                <w:spacing w:val="-5"/>
              </w:rPr>
              <w:t xml:space="preserve"> не более 70 кв.м.1</w:t>
            </w:r>
            <w:proofErr w:type="gramEnd"/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87"/>
            </w:pPr>
            <w:r>
              <w:t>0,840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0,316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82"/>
            </w:pPr>
            <w:r>
              <w:t>0,246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0,086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0,042</w:t>
            </w:r>
          </w:p>
        </w:tc>
      </w:tr>
      <w:tr w:rsidR="00E60054" w:rsidTr="00E60054">
        <w:trPr>
          <w:trHeight w:hRule="exact" w:val="1219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72"/>
            </w:pPr>
            <w:r>
              <w:rPr>
                <w:color w:val="000000"/>
                <w:spacing w:val="-5"/>
              </w:rPr>
              <w:t xml:space="preserve">Оказание услуг общественного питания, осуществляемые с </w:t>
            </w:r>
            <w:r>
              <w:rPr>
                <w:color w:val="000000"/>
                <w:spacing w:val="-6"/>
              </w:rPr>
              <w:t xml:space="preserve">использованием </w:t>
            </w:r>
            <w:proofErr w:type="spellStart"/>
            <w:r>
              <w:rPr>
                <w:color w:val="000000"/>
                <w:spacing w:val="-6"/>
              </w:rPr>
              <w:t>легковозводимых</w:t>
            </w:r>
            <w:proofErr w:type="spellEnd"/>
            <w:r>
              <w:rPr>
                <w:color w:val="000000"/>
                <w:spacing w:val="-6"/>
              </w:rPr>
              <w:t xml:space="preserve"> сборно-разборных конструкций </w:t>
            </w:r>
            <w:r>
              <w:rPr>
                <w:color w:val="000000"/>
                <w:spacing w:val="-5"/>
              </w:rPr>
              <w:t>(площадь зала обслуживания посетителей, с учетом площади открытой площадки более 70 кв.м</w:t>
            </w:r>
            <w:proofErr w:type="gramStart"/>
            <w:r>
              <w:rPr>
                <w:color w:val="000000"/>
                <w:spacing w:val="-5"/>
              </w:rPr>
              <w:t>.д</w:t>
            </w:r>
            <w:proofErr w:type="gramEnd"/>
            <w:r>
              <w:rPr>
                <w:color w:val="000000"/>
                <w:spacing w:val="-5"/>
              </w:rPr>
              <w:t>о 150 кв.м. включительно)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0,330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0,264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82"/>
            </w:pPr>
            <w:r>
              <w:t>0,207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0,086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0,042</w:t>
            </w:r>
          </w:p>
        </w:tc>
      </w:tr>
      <w:tr w:rsidR="00E60054" w:rsidTr="00E60054">
        <w:trPr>
          <w:trHeight w:hRule="exact" w:val="931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50" w:lineRule="exact"/>
              <w:ind w:right="72"/>
            </w:pPr>
            <w:r>
              <w:rPr>
                <w:color w:val="000000"/>
                <w:spacing w:val="-4"/>
              </w:rPr>
              <w:t xml:space="preserve">Оказание услуг общественного питания с   продажей вино </w:t>
            </w:r>
            <w:proofErr w:type="gramStart"/>
            <w:r>
              <w:rPr>
                <w:color w:val="000000"/>
                <w:spacing w:val="-4"/>
              </w:rPr>
              <w:t>-</w:t>
            </w:r>
            <w:r>
              <w:rPr>
                <w:color w:val="000000"/>
                <w:spacing w:val="-6"/>
              </w:rPr>
              <w:t>в</w:t>
            </w:r>
            <w:proofErr w:type="gramEnd"/>
            <w:r>
              <w:rPr>
                <w:color w:val="000000"/>
                <w:spacing w:val="-6"/>
              </w:rPr>
              <w:t>одочных изделий, пива (площадь зала обслуживания посетителей до 150кв.м. включительно)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0,399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0,332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78"/>
            </w:pPr>
            <w:r>
              <w:t>0,247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0,086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0,042</w:t>
            </w:r>
          </w:p>
        </w:tc>
      </w:tr>
      <w:tr w:rsidR="00E60054" w:rsidTr="00E60054">
        <w:trPr>
          <w:trHeight w:hRule="exact" w:val="758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054" w:rsidRDefault="00E60054">
            <w:pPr>
              <w:shd w:val="clear" w:color="auto" w:fill="FFFFFF"/>
              <w:spacing w:line="250" w:lineRule="exact"/>
              <w:ind w:right="72"/>
            </w:pPr>
            <w:r>
              <w:rPr>
                <w:color w:val="000000"/>
                <w:spacing w:val="-5"/>
              </w:rPr>
              <w:t xml:space="preserve">Оказание услуг общественного питания без продажи вино </w:t>
            </w:r>
            <w:proofErr w:type="gramStart"/>
            <w:r>
              <w:rPr>
                <w:color w:val="000000"/>
                <w:spacing w:val="-5"/>
              </w:rPr>
              <w:t>-</w:t>
            </w:r>
            <w:r>
              <w:rPr>
                <w:color w:val="000000"/>
                <w:spacing w:val="-6"/>
              </w:rPr>
              <w:t>в</w:t>
            </w:r>
            <w:proofErr w:type="gramEnd"/>
            <w:r>
              <w:rPr>
                <w:color w:val="000000"/>
                <w:spacing w:val="-6"/>
              </w:rPr>
              <w:t>одочных изделий, пива (площадь зала обслуживания посетителей не более 70 кв.м.)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0,196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0,163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82"/>
            </w:pPr>
            <w:r>
              <w:t>0,124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0,086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0,042</w:t>
            </w:r>
          </w:p>
        </w:tc>
      </w:tr>
      <w:tr w:rsidR="00E60054" w:rsidTr="00E60054">
        <w:trPr>
          <w:trHeight w:hRule="exact" w:val="710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72"/>
            </w:pPr>
            <w:r>
              <w:rPr>
                <w:color w:val="000000"/>
                <w:spacing w:val="-5"/>
              </w:rPr>
              <w:lastRenderedPageBreak/>
              <w:t xml:space="preserve">Оказание услуг общественного питания без продажи вино </w:t>
            </w:r>
            <w:proofErr w:type="gramStart"/>
            <w:r>
              <w:rPr>
                <w:color w:val="000000"/>
                <w:spacing w:val="-5"/>
              </w:rPr>
              <w:t>-</w:t>
            </w:r>
            <w:r>
              <w:rPr>
                <w:color w:val="000000"/>
                <w:spacing w:val="-6"/>
              </w:rPr>
              <w:t>в</w:t>
            </w:r>
            <w:proofErr w:type="gramEnd"/>
            <w:r>
              <w:rPr>
                <w:color w:val="000000"/>
                <w:spacing w:val="-6"/>
              </w:rPr>
              <w:t xml:space="preserve">одочных изделий, пива (площадь зала обслуживания посетителей </w:t>
            </w:r>
            <w:r>
              <w:rPr>
                <w:color w:val="000000"/>
                <w:spacing w:val="-5"/>
              </w:rPr>
              <w:t>более 70 кв.м. до 150 кв.м. включительно)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0,171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0,137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78"/>
            </w:pPr>
            <w:r>
              <w:t>0,108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0,086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0,042</w:t>
            </w:r>
          </w:p>
        </w:tc>
      </w:tr>
      <w:tr w:rsidR="00E60054" w:rsidTr="00E60054">
        <w:trPr>
          <w:trHeight w:hRule="exact" w:val="672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576"/>
            </w:pPr>
            <w:proofErr w:type="gramStart"/>
            <w:r>
              <w:rPr>
                <w:color w:val="000000"/>
                <w:spacing w:val="-5"/>
              </w:rPr>
              <w:t xml:space="preserve">Оказание услуг общественного питания осуществляемых в </w:t>
            </w:r>
            <w:r>
              <w:rPr>
                <w:color w:val="000000"/>
                <w:spacing w:val="-6"/>
              </w:rPr>
              <w:t xml:space="preserve">образовательных учреждениях (площадь зала обслуживания </w:t>
            </w:r>
            <w:r>
              <w:rPr>
                <w:color w:val="000000"/>
                <w:spacing w:val="-5"/>
              </w:rPr>
              <w:t>посетителей не более 70 кв.м.1</w:t>
            </w:r>
            <w:proofErr w:type="gramEnd"/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0,068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0,053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82"/>
            </w:pPr>
            <w:r>
              <w:t>0,042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0,033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0,017</w:t>
            </w:r>
          </w:p>
        </w:tc>
      </w:tr>
      <w:tr w:rsidR="00E60054" w:rsidTr="00E60054">
        <w:trPr>
          <w:trHeight w:hRule="exact" w:val="826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581"/>
            </w:pPr>
            <w:r>
              <w:rPr>
                <w:color w:val="000000"/>
                <w:spacing w:val="-5"/>
              </w:rPr>
              <w:t xml:space="preserve">Оказание услуг общественного питания осуществляемых в </w:t>
            </w:r>
            <w:r>
              <w:rPr>
                <w:color w:val="000000"/>
                <w:spacing w:val="-6"/>
              </w:rPr>
              <w:t xml:space="preserve">образовательных учреждениях (площадь зала обслуживания </w:t>
            </w:r>
            <w:r>
              <w:rPr>
                <w:color w:val="000000"/>
                <w:spacing w:val="-5"/>
              </w:rPr>
              <w:t>посетителей более 70 кв.м. до 150 кв.м. включительно)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0,058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0,042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82"/>
            </w:pPr>
            <w:r>
              <w:t>0,032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0,026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0,013</w:t>
            </w:r>
          </w:p>
        </w:tc>
      </w:tr>
      <w:tr w:rsidR="00E60054" w:rsidTr="00E60054">
        <w:trPr>
          <w:gridAfter w:val="1"/>
          <w:wAfter w:w="19" w:type="dxa"/>
          <w:trHeight w:val="768"/>
        </w:trPr>
        <w:tc>
          <w:tcPr>
            <w:tcW w:w="96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192"/>
            </w:pPr>
            <w:r>
              <w:rPr>
                <w:b/>
                <w:bCs/>
                <w:color w:val="000000"/>
                <w:spacing w:val="-5"/>
              </w:rPr>
              <w:t>9.Оказание услуг общественного питания, осуществляемых через объекты организации общественного питания, не имеющие зала обслуживания посетителей, в т.ч.</w:t>
            </w:r>
          </w:p>
        </w:tc>
      </w:tr>
      <w:tr w:rsidR="00E60054" w:rsidTr="00E60054">
        <w:trPr>
          <w:trHeight w:hRule="exact" w:val="1114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120"/>
            </w:pPr>
            <w:r>
              <w:rPr>
                <w:color w:val="000000"/>
                <w:spacing w:val="-5"/>
              </w:rPr>
              <w:t xml:space="preserve">Оказание услуг общественного питания, осуществляемых через объекты организации общественного питания, не имеющих зала </w:t>
            </w:r>
            <w:r>
              <w:rPr>
                <w:color w:val="000000"/>
                <w:spacing w:val="-6"/>
              </w:rPr>
              <w:t xml:space="preserve">обслуживания посетителей </w:t>
            </w:r>
            <w:proofErr w:type="gramStart"/>
            <w:r>
              <w:rPr>
                <w:color w:val="000000"/>
                <w:spacing w:val="-6"/>
              </w:rPr>
              <w:t xml:space="preserve">( </w:t>
            </w:r>
            <w:proofErr w:type="gramEnd"/>
            <w:r>
              <w:rPr>
                <w:color w:val="000000"/>
                <w:spacing w:val="-6"/>
              </w:rPr>
              <w:t xml:space="preserve">киоски, палатки, торговые автоматы и </w:t>
            </w:r>
            <w:r>
              <w:rPr>
                <w:color w:val="000000"/>
                <w:spacing w:val="-5"/>
              </w:rPr>
              <w:t>др. аналогичные точки общественного питания.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0,399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0,264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78"/>
            </w:pPr>
            <w:r>
              <w:t>0,207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0,086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0,042</w:t>
            </w:r>
          </w:p>
        </w:tc>
      </w:tr>
      <w:tr w:rsidR="00E60054" w:rsidTr="00E60054">
        <w:trPr>
          <w:gridAfter w:val="1"/>
          <w:wAfter w:w="19" w:type="dxa"/>
          <w:trHeight w:val="470"/>
        </w:trPr>
        <w:tc>
          <w:tcPr>
            <w:tcW w:w="96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</w:pPr>
            <w:r>
              <w:rPr>
                <w:b/>
                <w:bCs/>
                <w:color w:val="000000"/>
                <w:spacing w:val="-4"/>
              </w:rPr>
              <w:t xml:space="preserve">10. Распространение  наружной рекламы с использованием рекламных конструкций.                                               </w:t>
            </w:r>
          </w:p>
        </w:tc>
      </w:tr>
      <w:tr w:rsidR="00E60054" w:rsidTr="00E60054">
        <w:trPr>
          <w:trHeight w:hRule="exact" w:val="758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110"/>
            </w:pPr>
            <w:r>
              <w:rPr>
                <w:color w:val="000000"/>
                <w:spacing w:val="-6"/>
              </w:rPr>
              <w:t xml:space="preserve">Распространение и (или) размещение наружной рекламы с любым </w:t>
            </w:r>
            <w:r>
              <w:rPr>
                <w:color w:val="000000"/>
                <w:spacing w:val="-5"/>
              </w:rPr>
              <w:t xml:space="preserve">способом нанесения изображения, за исключением наружной </w:t>
            </w:r>
            <w:r>
              <w:rPr>
                <w:color w:val="000000"/>
                <w:spacing w:val="-3"/>
              </w:rPr>
              <w:t>рекламы с автоматической сменой изображения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4"/>
            </w:pPr>
            <w:r>
              <w:t>0,425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0,351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78"/>
            </w:pPr>
            <w:r>
              <w:t>0,302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0,133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0,097</w:t>
            </w:r>
          </w:p>
        </w:tc>
      </w:tr>
      <w:tr w:rsidR="00E60054" w:rsidTr="00E60054">
        <w:trPr>
          <w:trHeight w:hRule="exact" w:val="54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054" w:rsidRDefault="00E60054">
            <w:pPr>
              <w:shd w:val="clear" w:color="auto" w:fill="FFFFFF"/>
              <w:spacing w:line="240" w:lineRule="exact"/>
              <w:ind w:right="730"/>
            </w:pPr>
            <w:r>
              <w:rPr>
                <w:color w:val="000000"/>
                <w:spacing w:val="-6"/>
              </w:rPr>
              <w:t xml:space="preserve">Распространение и (или) размещение наружной рекламы с </w:t>
            </w:r>
            <w:proofErr w:type="gramStart"/>
            <w:r>
              <w:rPr>
                <w:color w:val="000000"/>
                <w:spacing w:val="-6"/>
              </w:rPr>
              <w:t>автоматический</w:t>
            </w:r>
            <w:proofErr w:type="gramEnd"/>
            <w:r>
              <w:rPr>
                <w:color w:val="000000"/>
                <w:spacing w:val="-6"/>
              </w:rPr>
              <w:t xml:space="preserve"> сменой изображения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0,460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0,357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82"/>
            </w:pPr>
            <w:r>
              <w:t>0,305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0,301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0,139</w:t>
            </w:r>
          </w:p>
        </w:tc>
      </w:tr>
      <w:tr w:rsidR="00E60054" w:rsidTr="00E60054">
        <w:trPr>
          <w:trHeight w:hRule="exact" w:val="566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864"/>
            </w:pPr>
            <w:r>
              <w:rPr>
                <w:color w:val="000000"/>
                <w:spacing w:val="-6"/>
              </w:rPr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0,531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0,457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78"/>
            </w:pPr>
            <w:r>
              <w:t>0,316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0,301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0,133</w:t>
            </w:r>
          </w:p>
        </w:tc>
      </w:tr>
      <w:tr w:rsidR="00E60054" w:rsidTr="00E60054">
        <w:trPr>
          <w:trHeight w:hRule="exact" w:val="749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485" w:hanging="5"/>
            </w:pPr>
            <w:r>
              <w:rPr>
                <w:color w:val="000000"/>
                <w:spacing w:val="-6"/>
              </w:rPr>
              <w:t xml:space="preserve">Распространение и (или) размещение социальной рекламы на </w:t>
            </w:r>
            <w:r>
              <w:rPr>
                <w:color w:val="000000"/>
                <w:spacing w:val="-5"/>
              </w:rPr>
              <w:t xml:space="preserve">возмездной основе, осуществляемое за плату на основании </w:t>
            </w:r>
            <w:r>
              <w:rPr>
                <w:color w:val="000000"/>
                <w:spacing w:val="-6"/>
              </w:rPr>
              <w:t>договора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0,037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0,024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78"/>
            </w:pPr>
            <w:r>
              <w:t>0,018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0,013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4"/>
            </w:pPr>
            <w:r>
              <w:t>0,011</w:t>
            </w:r>
          </w:p>
        </w:tc>
      </w:tr>
      <w:tr w:rsidR="00E60054" w:rsidTr="00E60054">
        <w:trPr>
          <w:gridAfter w:val="1"/>
          <w:wAfter w:w="19" w:type="dxa"/>
          <w:trHeight w:val="941"/>
        </w:trPr>
        <w:tc>
          <w:tcPr>
            <w:tcW w:w="96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0" w:lineRule="exact"/>
              <w:ind w:right="379" w:firstLine="5"/>
            </w:pPr>
            <w:r>
              <w:rPr>
                <w:b/>
                <w:bCs/>
                <w:color w:val="000000"/>
                <w:spacing w:val="-5"/>
              </w:rPr>
              <w:t>11. Размещение рекламы  с использованием внешних и внутренних поверхностей транспортных средств.</w:t>
            </w:r>
          </w:p>
        </w:tc>
      </w:tr>
      <w:tr w:rsidR="00E60054" w:rsidTr="00E60054">
        <w:trPr>
          <w:gridAfter w:val="1"/>
          <w:wAfter w:w="19" w:type="dxa"/>
          <w:trHeight w:hRule="exact" w:val="1277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634"/>
            </w:pPr>
            <w:r>
              <w:rPr>
                <w:color w:val="000000"/>
                <w:spacing w:val="-6"/>
              </w:rPr>
              <w:t xml:space="preserve">Распространение и (или) размещение рекламы на автобусах любых типов, трамваях, троллейбусах, легковых и грузовых </w:t>
            </w:r>
            <w:r>
              <w:rPr>
                <w:color w:val="000000"/>
                <w:spacing w:val="-5"/>
              </w:rPr>
              <w:t xml:space="preserve">автомобилях, прицепах, полуприцепах и прицепах </w:t>
            </w:r>
            <w:proofErr w:type="spellStart"/>
            <w:r>
              <w:rPr>
                <w:color w:val="000000"/>
                <w:spacing w:val="-6"/>
              </w:rPr>
              <w:t>роспускных</w:t>
            </w:r>
            <w:proofErr w:type="spellEnd"/>
            <w:r>
              <w:rPr>
                <w:color w:val="000000"/>
                <w:spacing w:val="-6"/>
              </w:rPr>
              <w:t>, речных судах</w:t>
            </w: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4"/>
            </w:pPr>
            <w:r>
              <w:t>0,264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0,229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73"/>
            </w:pPr>
            <w:r>
              <w:t>0,207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0,133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49"/>
            </w:pPr>
            <w:r>
              <w:t>0,121</w:t>
            </w:r>
          </w:p>
        </w:tc>
      </w:tr>
      <w:tr w:rsidR="00E60054" w:rsidTr="00E60054">
        <w:trPr>
          <w:gridAfter w:val="1"/>
          <w:wAfter w:w="19" w:type="dxa"/>
          <w:trHeight w:val="902"/>
        </w:trPr>
        <w:tc>
          <w:tcPr>
            <w:tcW w:w="96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0" w:lineRule="exact"/>
              <w:ind w:right="682"/>
            </w:pPr>
            <w:r>
              <w:rPr>
                <w:b/>
                <w:bCs/>
                <w:color w:val="000000"/>
                <w:spacing w:val="-5"/>
              </w:rPr>
              <w:t xml:space="preserve">12. Оказание услуг по временному размещению и проживанию организациями и предпринимателями, </w:t>
            </w:r>
            <w:r>
              <w:rPr>
                <w:b/>
                <w:bCs/>
                <w:color w:val="000000"/>
                <w:spacing w:val="-6"/>
              </w:rPr>
              <w:t>использующими в каждом объекте предоставления данных услуг общую площадь помещений</w:t>
            </w:r>
            <w:proofErr w:type="gramStart"/>
            <w:r>
              <w:rPr>
                <w:b/>
                <w:bCs/>
                <w:color w:val="000000"/>
                <w:spacing w:val="-6"/>
              </w:rPr>
              <w:t xml:space="preserve"> Д</w:t>
            </w:r>
            <w:proofErr w:type="gramEnd"/>
            <w:r>
              <w:rPr>
                <w:b/>
                <w:bCs/>
                <w:color w:val="000000"/>
                <w:spacing w:val="-6"/>
              </w:rPr>
              <w:t xml:space="preserve">ля временного </w:t>
            </w:r>
            <w:r>
              <w:rPr>
                <w:b/>
                <w:bCs/>
                <w:color w:val="000000"/>
                <w:spacing w:val="-5"/>
              </w:rPr>
              <w:t>размещения и проживания не более 500 квадратных метров</w:t>
            </w:r>
          </w:p>
        </w:tc>
      </w:tr>
      <w:tr w:rsidR="00E60054" w:rsidTr="00E60054">
        <w:trPr>
          <w:gridAfter w:val="1"/>
          <w:wAfter w:w="19" w:type="dxa"/>
          <w:trHeight w:hRule="exact" w:val="1238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right="24"/>
            </w:pPr>
            <w:r>
              <w:rPr>
                <w:color w:val="000000"/>
                <w:spacing w:val="-5"/>
              </w:rPr>
              <w:t xml:space="preserve">Оказание услуг по временному размещению и проживанию </w:t>
            </w:r>
            <w:r>
              <w:rPr>
                <w:color w:val="000000"/>
                <w:spacing w:val="-6"/>
              </w:rPr>
              <w:t xml:space="preserve">организациями и предпринимателями, использующими в каждом объекте предоставления данных услуг общую площадь помещений </w:t>
            </w:r>
            <w:r>
              <w:rPr>
                <w:color w:val="000000"/>
                <w:spacing w:val="-5"/>
              </w:rPr>
              <w:t xml:space="preserve">для временного размещения и проживания не более 500 </w:t>
            </w:r>
            <w:r>
              <w:rPr>
                <w:color w:val="000000"/>
                <w:spacing w:val="-7"/>
              </w:rPr>
              <w:t>квадратных метров</w:t>
            </w: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0,520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39"/>
            </w:pPr>
            <w:r>
              <w:t>0,411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78"/>
            </w:pPr>
            <w:r>
              <w:t>0,302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4"/>
            </w:pPr>
            <w:r>
              <w:t>0,133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154"/>
            </w:pPr>
            <w:r>
              <w:t>0,086</w:t>
            </w:r>
          </w:p>
        </w:tc>
      </w:tr>
      <w:tr w:rsidR="00E60054" w:rsidTr="00E60054">
        <w:trPr>
          <w:gridAfter w:val="1"/>
          <w:wAfter w:w="19" w:type="dxa"/>
          <w:trHeight w:val="1037"/>
        </w:trPr>
        <w:tc>
          <w:tcPr>
            <w:tcW w:w="96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0" w:lineRule="exact"/>
              <w:ind w:left="10" w:right="48"/>
            </w:pPr>
            <w:r>
              <w:rPr>
                <w:b/>
                <w:bCs/>
                <w:color w:val="000000"/>
                <w:spacing w:val="-5"/>
              </w:rPr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</w:t>
            </w:r>
          </w:p>
        </w:tc>
      </w:tr>
      <w:tr w:rsidR="00E60054" w:rsidTr="00E60054">
        <w:trPr>
          <w:gridAfter w:val="1"/>
          <w:wAfter w:w="19" w:type="dxa"/>
          <w:trHeight w:hRule="exact" w:val="1891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5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 не имеющих торговых залов, объектов нестационарной торговой сети, а также объектов организации общественного питания, не имеющих 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298"/>
            </w:pPr>
            <w:r>
              <w:t>0,303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302"/>
            </w:pPr>
            <w:r>
              <w:t>0,225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379"/>
            </w:pPr>
            <w:r>
              <w:t>0,164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216"/>
            </w:pPr>
            <w:r>
              <w:t>0,097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216"/>
            </w:pPr>
            <w:r>
              <w:t>0,048</w:t>
            </w:r>
          </w:p>
        </w:tc>
      </w:tr>
      <w:tr w:rsidR="00E60054" w:rsidTr="00E60054">
        <w:trPr>
          <w:gridAfter w:val="1"/>
          <w:wAfter w:w="19" w:type="dxa"/>
          <w:trHeight w:hRule="exact" w:val="1776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</w:pPr>
            <w:r>
              <w:rPr>
                <w:color w:val="000000"/>
                <w:spacing w:val="-5"/>
              </w:rPr>
              <w:lastRenderedPageBreak/>
              <w:t>Оказание услуг по передаче во временное владение и (или) в пользование торговых мест, расположенных в объектах стационарной торговой сети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302"/>
            </w:pPr>
            <w:r>
              <w:t>0,282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307"/>
            </w:pPr>
            <w:r>
              <w:t>0,219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384"/>
            </w:pPr>
            <w:r>
              <w:t>0,147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326"/>
            </w:pPr>
            <w:r>
              <w:t>0,087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221"/>
            </w:pPr>
            <w:r>
              <w:t>0,043</w:t>
            </w:r>
          </w:p>
        </w:tc>
      </w:tr>
      <w:tr w:rsidR="00E60054" w:rsidTr="00E60054">
        <w:trPr>
          <w:gridAfter w:val="1"/>
          <w:wAfter w:w="19" w:type="dxa"/>
          <w:trHeight w:val="1037"/>
        </w:trPr>
        <w:tc>
          <w:tcPr>
            <w:tcW w:w="96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left="77" w:right="120"/>
            </w:pPr>
            <w:r>
              <w:rPr>
                <w:b/>
                <w:bCs/>
                <w:color w:val="000000"/>
                <w:spacing w:val="-6"/>
              </w:rPr>
              <w:t xml:space="preserve">14. Оказание услуг по передаче во временное владение и </w:t>
            </w:r>
            <w:proofErr w:type="gramStart"/>
            <w:r>
              <w:rPr>
                <w:b/>
                <w:bCs/>
                <w:color w:val="000000"/>
                <w:spacing w:val="-6"/>
              </w:rPr>
              <w:t xml:space="preserve">( </w:t>
            </w:r>
            <w:proofErr w:type="gramEnd"/>
            <w:r>
              <w:rPr>
                <w:b/>
                <w:bCs/>
                <w:color w:val="000000"/>
                <w:spacing w:val="-6"/>
              </w:rPr>
              <w:t xml:space="preserve">или) в пользование земельных участков для размещения </w:t>
            </w:r>
            <w:r>
              <w:rPr>
                <w:b/>
                <w:bCs/>
                <w:color w:val="000000"/>
                <w:spacing w:val="-4"/>
              </w:rPr>
              <w:t>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E60054" w:rsidTr="00E60054">
        <w:trPr>
          <w:gridAfter w:val="1"/>
          <w:wAfter w:w="19" w:type="dxa"/>
          <w:trHeight w:hRule="exact" w:val="1344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left="120" w:right="144"/>
            </w:pPr>
            <w:proofErr w:type="gramStart"/>
            <w:r>
              <w:rPr>
                <w:color w:val="000000"/>
                <w:spacing w:val="-6"/>
              </w:rPr>
              <w:t xml:space="preserve">Оказание услуг по передаче во временное владение и (или в </w:t>
            </w:r>
            <w:r>
              <w:rPr>
                <w:color w:val="000000"/>
                <w:spacing w:val="-5"/>
              </w:rPr>
              <w:t xml:space="preserve">пользование земельных участков для размещения объектов </w:t>
            </w:r>
            <w:r>
              <w:rPr>
                <w:color w:val="000000"/>
                <w:spacing w:val="-6"/>
              </w:rPr>
              <w:t xml:space="preserve">организации общественного питания, если площадь земельного </w:t>
            </w:r>
            <w:r>
              <w:rPr>
                <w:color w:val="000000"/>
                <w:spacing w:val="-5"/>
              </w:rPr>
              <w:t>участка не превышает 10 квадратных метров</w:t>
            </w:r>
            <w:proofErr w:type="gramEnd"/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307"/>
            </w:pPr>
            <w:r>
              <w:t>0,277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312"/>
            </w:pPr>
            <w:r>
              <w:t>0,225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389"/>
            </w:pPr>
            <w:r>
              <w:t>0,171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331"/>
            </w:pPr>
            <w:r>
              <w:t>0,097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331"/>
            </w:pPr>
            <w:r>
              <w:t>0,048</w:t>
            </w:r>
          </w:p>
        </w:tc>
      </w:tr>
      <w:tr w:rsidR="00E60054" w:rsidTr="00E60054">
        <w:trPr>
          <w:gridAfter w:val="1"/>
          <w:wAfter w:w="19" w:type="dxa"/>
          <w:trHeight w:hRule="exact" w:val="1142"/>
        </w:trPr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spacing w:line="245" w:lineRule="exact"/>
              <w:ind w:left="120" w:right="144"/>
            </w:pPr>
            <w:proofErr w:type="gramStart"/>
            <w:r>
              <w:rPr>
                <w:color w:val="000000"/>
                <w:spacing w:val="-6"/>
              </w:rPr>
              <w:t xml:space="preserve">Оказание услуг по передаче во временное владение и (или в </w:t>
            </w:r>
            <w:r>
              <w:rPr>
                <w:color w:val="000000"/>
                <w:spacing w:val="-5"/>
              </w:rPr>
              <w:t xml:space="preserve">пользование земельных участков для размещения объектов </w:t>
            </w:r>
            <w:r>
              <w:rPr>
                <w:color w:val="000000"/>
                <w:spacing w:val="-6"/>
              </w:rPr>
              <w:t xml:space="preserve">организации общественного питания, если площадь земельного </w:t>
            </w:r>
            <w:r>
              <w:rPr>
                <w:color w:val="000000"/>
                <w:spacing w:val="-5"/>
              </w:rPr>
              <w:t>участка превышает 10 квадратных метров</w:t>
            </w:r>
            <w:proofErr w:type="gramEnd"/>
          </w:p>
        </w:tc>
        <w:tc>
          <w:tcPr>
            <w:tcW w:w="8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307"/>
            </w:pPr>
            <w:r>
              <w:t>0,185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307"/>
            </w:pPr>
            <w:r>
              <w:t>0,149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384"/>
            </w:pPr>
            <w:r>
              <w:t>0,113</w:t>
            </w:r>
          </w:p>
        </w:tc>
        <w:tc>
          <w:tcPr>
            <w:tcW w:w="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326"/>
            </w:pPr>
            <w:r>
              <w:t>0,087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60054" w:rsidRDefault="00E60054">
            <w:pPr>
              <w:shd w:val="clear" w:color="auto" w:fill="FFFFFF"/>
              <w:ind w:left="326"/>
            </w:pPr>
            <w:r>
              <w:t>0,043</w:t>
            </w:r>
          </w:p>
        </w:tc>
      </w:tr>
    </w:tbl>
    <w:p w:rsidR="00E60054" w:rsidRDefault="00E60054" w:rsidP="00E60054">
      <w:pPr>
        <w:shd w:val="clear" w:color="auto" w:fill="FFFFFF"/>
        <w:spacing w:line="259" w:lineRule="exact"/>
        <w:ind w:right="1152"/>
        <w:rPr>
          <w:color w:val="000000"/>
          <w:spacing w:val="-5"/>
        </w:rPr>
      </w:pPr>
    </w:p>
    <w:p w:rsidR="00E60054" w:rsidRDefault="00E60054" w:rsidP="00E60054">
      <w:pPr>
        <w:shd w:val="clear" w:color="auto" w:fill="FFFFFF"/>
        <w:spacing w:line="259" w:lineRule="exact"/>
        <w:ind w:right="1152"/>
        <w:rPr>
          <w:color w:val="000000"/>
          <w:spacing w:val="-5"/>
        </w:rPr>
      </w:pPr>
    </w:p>
    <w:p w:rsidR="00E60054" w:rsidRDefault="00E60054" w:rsidP="00E60054">
      <w:pPr>
        <w:shd w:val="clear" w:color="auto" w:fill="FFFFFF"/>
        <w:spacing w:line="259" w:lineRule="exact"/>
        <w:ind w:right="1152"/>
        <w:rPr>
          <w:color w:val="000000"/>
          <w:spacing w:val="-5"/>
        </w:rPr>
      </w:pPr>
    </w:p>
    <w:p w:rsidR="00E60054" w:rsidRDefault="00E60054" w:rsidP="00E60054">
      <w:pPr>
        <w:numPr>
          <w:ilvl w:val="0"/>
          <w:numId w:val="1"/>
        </w:numPr>
        <w:shd w:val="clear" w:color="auto" w:fill="FFFFFF"/>
        <w:spacing w:line="259" w:lineRule="exact"/>
        <w:ind w:right="1152"/>
        <w:rPr>
          <w:color w:val="000000"/>
          <w:spacing w:val="-5"/>
        </w:rPr>
      </w:pPr>
    </w:p>
    <w:p w:rsidR="00E60054" w:rsidRDefault="00E60054" w:rsidP="00E60054">
      <w:pPr>
        <w:numPr>
          <w:ilvl w:val="0"/>
          <w:numId w:val="1"/>
        </w:numPr>
        <w:shd w:val="clear" w:color="auto" w:fill="FFFFFF"/>
        <w:spacing w:line="259" w:lineRule="exact"/>
        <w:ind w:right="1152"/>
        <w:rPr>
          <w:color w:val="000000"/>
          <w:spacing w:val="-5"/>
        </w:rPr>
      </w:pPr>
      <w:r>
        <w:rPr>
          <w:color w:val="000000"/>
          <w:spacing w:val="-6"/>
        </w:rPr>
        <w:t xml:space="preserve">При осуществлении одним работником или индивидуальным предпринимателем нескольких видов бытовых </w:t>
      </w:r>
      <w:r>
        <w:rPr>
          <w:color w:val="000000"/>
          <w:spacing w:val="-5"/>
        </w:rPr>
        <w:t xml:space="preserve">услуг, налогоплательщик для расчета суммы единого налога на вмененный доход применяет наивысший </w:t>
      </w:r>
      <w:r>
        <w:rPr>
          <w:color w:val="000000"/>
          <w:spacing w:val="-6"/>
        </w:rPr>
        <w:t xml:space="preserve">коэффициент, принятый для подгрупп бытовых услуг, указанных в настоящем приложении, </w:t>
      </w:r>
      <w:r>
        <w:rPr>
          <w:b/>
          <w:bCs/>
          <w:color w:val="000000"/>
          <w:spacing w:val="-6"/>
        </w:rPr>
        <w:t xml:space="preserve">с </w:t>
      </w:r>
      <w:r>
        <w:rPr>
          <w:color w:val="000000"/>
          <w:spacing w:val="-6"/>
        </w:rPr>
        <w:t xml:space="preserve">учетом группы, к </w:t>
      </w:r>
      <w:r>
        <w:rPr>
          <w:color w:val="000000"/>
          <w:spacing w:val="-5"/>
        </w:rPr>
        <w:t xml:space="preserve">которой относится населенный пункт, в котором осуществляется деятельность. </w:t>
      </w:r>
    </w:p>
    <w:p w:rsidR="00E60054" w:rsidRDefault="00E60054" w:rsidP="00E60054">
      <w:pPr>
        <w:shd w:val="clear" w:color="auto" w:fill="FFFFFF"/>
        <w:spacing w:line="259" w:lineRule="exact"/>
        <w:ind w:left="67" w:right="1152"/>
      </w:pPr>
      <w:r>
        <w:rPr>
          <w:b/>
          <w:bCs/>
          <w:color w:val="000000"/>
          <w:spacing w:val="-9"/>
        </w:rPr>
        <w:t>Примечание:</w:t>
      </w:r>
    </w:p>
    <w:p w:rsidR="00E60054" w:rsidRDefault="00E60054" w:rsidP="00E60054">
      <w:pPr>
        <w:shd w:val="clear" w:color="auto" w:fill="FFFFFF"/>
        <w:spacing w:before="29" w:line="326" w:lineRule="exact"/>
        <w:ind w:left="82" w:right="2688"/>
      </w:pPr>
      <w:r>
        <w:rPr>
          <w:b/>
          <w:bCs/>
          <w:color w:val="000000"/>
          <w:spacing w:val="-6"/>
          <w:u w:val="single"/>
        </w:rPr>
        <w:t>Группа 1</w:t>
      </w:r>
      <w:r>
        <w:rPr>
          <w:color w:val="000000"/>
          <w:spacing w:val="-6"/>
          <w:u w:val="single"/>
        </w:rPr>
        <w:t>:</w:t>
      </w:r>
      <w:r>
        <w:rPr>
          <w:color w:val="000000"/>
          <w:spacing w:val="-6"/>
        </w:rPr>
        <w:t xml:space="preserve"> Объекты, расположенные вдоль автомобильных дорог вне населенных пунктов </w:t>
      </w:r>
      <w:r>
        <w:rPr>
          <w:b/>
          <w:bCs/>
          <w:color w:val="000000"/>
          <w:spacing w:val="-5"/>
          <w:u w:val="single"/>
        </w:rPr>
        <w:t>Группа 2:</w:t>
      </w:r>
      <w:r>
        <w:rPr>
          <w:b/>
          <w:bCs/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пгт</w:t>
      </w:r>
      <w:proofErr w:type="spellEnd"/>
      <w:r>
        <w:rPr>
          <w:color w:val="000000"/>
          <w:spacing w:val="-5"/>
        </w:rPr>
        <w:t>. Суземка</w:t>
      </w:r>
    </w:p>
    <w:p w:rsidR="00E60054" w:rsidRDefault="00E60054" w:rsidP="00E60054">
      <w:pPr>
        <w:shd w:val="clear" w:color="auto" w:fill="FFFFFF"/>
        <w:spacing w:before="5" w:line="326" w:lineRule="exact"/>
        <w:ind w:left="77"/>
      </w:pPr>
      <w:r>
        <w:rPr>
          <w:b/>
          <w:bCs/>
          <w:color w:val="000000"/>
          <w:spacing w:val="-5"/>
          <w:u w:val="single"/>
        </w:rPr>
        <w:t xml:space="preserve">Группа </w:t>
      </w:r>
      <w:r>
        <w:rPr>
          <w:color w:val="000000"/>
          <w:spacing w:val="-5"/>
          <w:u w:val="single"/>
        </w:rPr>
        <w:t>3:</w:t>
      </w:r>
      <w:r>
        <w:rPr>
          <w:color w:val="000000"/>
          <w:spacing w:val="-5"/>
        </w:rPr>
        <w:t xml:space="preserve">пгт. </w:t>
      </w:r>
      <w:proofErr w:type="spellStart"/>
      <w:r>
        <w:rPr>
          <w:color w:val="000000"/>
          <w:spacing w:val="-5"/>
        </w:rPr>
        <w:t>Кокоревка</w:t>
      </w:r>
      <w:proofErr w:type="spellEnd"/>
    </w:p>
    <w:p w:rsidR="00E60054" w:rsidRDefault="00E60054" w:rsidP="00E60054">
      <w:pPr>
        <w:shd w:val="clear" w:color="auto" w:fill="FFFFFF"/>
        <w:spacing w:line="245" w:lineRule="exact"/>
        <w:ind w:left="77"/>
      </w:pPr>
      <w:proofErr w:type="gramStart"/>
      <w:r>
        <w:rPr>
          <w:b/>
          <w:bCs/>
          <w:color w:val="000000"/>
          <w:spacing w:val="-4"/>
          <w:u w:val="single"/>
        </w:rPr>
        <w:t>Группа 4:</w:t>
      </w:r>
      <w:r>
        <w:rPr>
          <w:b/>
          <w:bCs/>
          <w:color w:val="000000"/>
          <w:spacing w:val="-4"/>
        </w:rPr>
        <w:t xml:space="preserve"> </w:t>
      </w:r>
      <w:r>
        <w:rPr>
          <w:color w:val="000000"/>
          <w:spacing w:val="-4"/>
        </w:rPr>
        <w:t xml:space="preserve">с. </w:t>
      </w:r>
      <w:proofErr w:type="spellStart"/>
      <w:r>
        <w:rPr>
          <w:color w:val="000000"/>
          <w:spacing w:val="-4"/>
        </w:rPr>
        <w:t>Алешковичи</w:t>
      </w:r>
      <w:proofErr w:type="spellEnd"/>
      <w:r>
        <w:rPr>
          <w:color w:val="000000"/>
          <w:spacing w:val="-4"/>
        </w:rPr>
        <w:t xml:space="preserve">, с. </w:t>
      </w:r>
      <w:proofErr w:type="spellStart"/>
      <w:r>
        <w:rPr>
          <w:color w:val="000000"/>
          <w:spacing w:val="-4"/>
        </w:rPr>
        <w:t>Зерново</w:t>
      </w:r>
      <w:proofErr w:type="spellEnd"/>
      <w:r>
        <w:rPr>
          <w:color w:val="000000"/>
          <w:spacing w:val="-4"/>
        </w:rPr>
        <w:t xml:space="preserve">, с. </w:t>
      </w:r>
      <w:proofErr w:type="spellStart"/>
      <w:r>
        <w:rPr>
          <w:color w:val="000000"/>
          <w:spacing w:val="-4"/>
        </w:rPr>
        <w:t>Страчово</w:t>
      </w:r>
      <w:proofErr w:type="spellEnd"/>
      <w:r>
        <w:rPr>
          <w:color w:val="000000"/>
          <w:spacing w:val="-4"/>
        </w:rPr>
        <w:t xml:space="preserve">,   с. </w:t>
      </w:r>
      <w:proofErr w:type="spellStart"/>
      <w:r>
        <w:rPr>
          <w:color w:val="000000"/>
          <w:spacing w:val="-4"/>
        </w:rPr>
        <w:t>Невдольск</w:t>
      </w:r>
      <w:proofErr w:type="spellEnd"/>
      <w:r>
        <w:rPr>
          <w:color w:val="000000"/>
          <w:spacing w:val="-4"/>
        </w:rPr>
        <w:t xml:space="preserve">, с </w:t>
      </w:r>
      <w:proofErr w:type="spellStart"/>
      <w:r>
        <w:rPr>
          <w:color w:val="000000"/>
          <w:spacing w:val="-4"/>
        </w:rPr>
        <w:t>Негино</w:t>
      </w:r>
      <w:proofErr w:type="spellEnd"/>
      <w:r>
        <w:rPr>
          <w:color w:val="000000"/>
          <w:spacing w:val="-4"/>
        </w:rPr>
        <w:t xml:space="preserve">, с. Новая - </w:t>
      </w:r>
      <w:proofErr w:type="spellStart"/>
      <w:r>
        <w:rPr>
          <w:bCs/>
          <w:color w:val="000000"/>
          <w:spacing w:val="-4"/>
        </w:rPr>
        <w:t>Погощь</w:t>
      </w:r>
      <w:proofErr w:type="spellEnd"/>
      <w:r>
        <w:rPr>
          <w:b/>
          <w:bCs/>
          <w:color w:val="000000"/>
          <w:spacing w:val="-4"/>
        </w:rPr>
        <w:t xml:space="preserve">, </w:t>
      </w:r>
      <w:r>
        <w:rPr>
          <w:color w:val="000000"/>
          <w:spacing w:val="-4"/>
        </w:rPr>
        <w:t>п. Новенькое,</w:t>
      </w:r>
      <w:proofErr w:type="gramEnd"/>
    </w:p>
    <w:p w:rsidR="00E60054" w:rsidRDefault="00E60054" w:rsidP="00E60054">
      <w:pPr>
        <w:shd w:val="clear" w:color="auto" w:fill="FFFFFF"/>
        <w:spacing w:line="245" w:lineRule="exact"/>
        <w:ind w:left="77"/>
      </w:pPr>
      <w:proofErr w:type="gramStart"/>
      <w:r>
        <w:rPr>
          <w:color w:val="000000"/>
          <w:spacing w:val="-5"/>
        </w:rPr>
        <w:t xml:space="preserve">с. </w:t>
      </w:r>
      <w:proofErr w:type="spellStart"/>
      <w:r>
        <w:rPr>
          <w:color w:val="000000"/>
          <w:spacing w:val="-5"/>
        </w:rPr>
        <w:t>Селечня</w:t>
      </w:r>
      <w:proofErr w:type="spellEnd"/>
      <w:r>
        <w:rPr>
          <w:color w:val="000000"/>
          <w:spacing w:val="-5"/>
        </w:rPr>
        <w:t xml:space="preserve">,   с. </w:t>
      </w:r>
      <w:proofErr w:type="spellStart"/>
      <w:r>
        <w:rPr>
          <w:color w:val="000000"/>
          <w:spacing w:val="-5"/>
        </w:rPr>
        <w:t>Семеновск</w:t>
      </w:r>
      <w:proofErr w:type="spellEnd"/>
      <w:r>
        <w:rPr>
          <w:color w:val="000000"/>
          <w:spacing w:val="-5"/>
        </w:rPr>
        <w:t>, п. Холмечи, с. Павловичи, с. Полевые Новоселки</w:t>
      </w:r>
      <w:proofErr w:type="gramEnd"/>
    </w:p>
    <w:p w:rsidR="00E60054" w:rsidRDefault="00E60054" w:rsidP="00E60054">
      <w:pPr>
        <w:shd w:val="clear" w:color="auto" w:fill="FFFFFF"/>
        <w:tabs>
          <w:tab w:val="left" w:pos="8333"/>
        </w:tabs>
        <w:spacing w:line="245" w:lineRule="exact"/>
        <w:ind w:left="77"/>
        <w:rPr>
          <w:color w:val="000000"/>
          <w:spacing w:val="-6"/>
        </w:rPr>
      </w:pPr>
      <w:r>
        <w:rPr>
          <w:b/>
          <w:bCs/>
          <w:color w:val="000000"/>
          <w:spacing w:val="-6"/>
          <w:u w:val="single"/>
        </w:rPr>
        <w:t>Группа 5:</w:t>
      </w:r>
      <w:r>
        <w:rPr>
          <w:b/>
          <w:bCs/>
          <w:color w:val="000000"/>
          <w:spacing w:val="-6"/>
        </w:rPr>
        <w:t xml:space="preserve"> </w:t>
      </w:r>
      <w:r>
        <w:rPr>
          <w:color w:val="000000"/>
          <w:spacing w:val="-6"/>
        </w:rPr>
        <w:t xml:space="preserve">Прочие населенные пункты </w:t>
      </w:r>
      <w:proofErr w:type="spellStart"/>
      <w:r>
        <w:rPr>
          <w:color w:val="000000"/>
          <w:spacing w:val="-6"/>
        </w:rPr>
        <w:t>Суземского</w:t>
      </w:r>
      <w:proofErr w:type="spellEnd"/>
      <w:r>
        <w:rPr>
          <w:color w:val="000000"/>
          <w:spacing w:val="-6"/>
        </w:rPr>
        <w:t xml:space="preserve"> района</w:t>
      </w:r>
    </w:p>
    <w:p w:rsidR="00E60054" w:rsidRDefault="00E60054" w:rsidP="00E60054">
      <w:pPr>
        <w:spacing w:line="240" w:lineRule="exact"/>
        <w:rPr>
          <w:b/>
        </w:rPr>
      </w:pPr>
    </w:p>
    <w:p w:rsidR="00E60054" w:rsidRDefault="00E60054" w:rsidP="00E60054">
      <w:pPr>
        <w:ind w:firstLine="709"/>
        <w:jc w:val="both"/>
        <w:rPr>
          <w:b/>
        </w:rPr>
      </w:pPr>
    </w:p>
    <w:p w:rsidR="00E60054" w:rsidRDefault="00E60054" w:rsidP="00E60054">
      <w:pPr>
        <w:ind w:firstLine="709"/>
        <w:jc w:val="both"/>
        <w:rPr>
          <w:b/>
        </w:rPr>
      </w:pPr>
      <w:r>
        <w:rPr>
          <w:b/>
        </w:rPr>
        <w:t>Примечание:</w:t>
      </w:r>
    </w:p>
    <w:p w:rsidR="00E60054" w:rsidRDefault="00E60054" w:rsidP="00E60054">
      <w:pPr>
        <w:ind w:firstLine="709"/>
        <w:jc w:val="both"/>
      </w:pPr>
    </w:p>
    <w:p w:rsidR="00E60054" w:rsidRDefault="00E60054" w:rsidP="00E60054">
      <w:pPr>
        <w:ind w:firstLine="709"/>
        <w:jc w:val="both"/>
      </w:pPr>
      <w:r>
        <w:t>1. Для целей настоящего решения к технически сложным товарам бытового назначения относятся бытовые товары, особенности продажи которых, установлены постановлением Правительства Российской Федерации от 19.01.1998 года № 55 «Об утверждении Правил продажи отдельных видов товаров».</w:t>
      </w:r>
    </w:p>
    <w:p w:rsidR="00E60054" w:rsidRDefault="00E60054" w:rsidP="00E60054">
      <w:pPr>
        <w:ind w:firstLine="709"/>
        <w:jc w:val="both"/>
        <w:rPr>
          <w:b/>
        </w:rPr>
      </w:pPr>
      <w:r>
        <w:rPr>
          <w:b/>
        </w:rPr>
        <w:t>2. Кожаные изделия:</w:t>
      </w:r>
    </w:p>
    <w:p w:rsidR="00E60054" w:rsidRDefault="00E60054" w:rsidP="00E60054">
      <w:pPr>
        <w:ind w:firstLine="709"/>
        <w:jc w:val="both"/>
      </w:pPr>
      <w:r>
        <w:t>- пальто, полупальто мужские, женские, детские;</w:t>
      </w:r>
    </w:p>
    <w:p w:rsidR="00E60054" w:rsidRDefault="00E60054" w:rsidP="00E60054">
      <w:pPr>
        <w:ind w:firstLine="709"/>
        <w:jc w:val="both"/>
      </w:pPr>
      <w:r>
        <w:t>- пиджаки мужские, женские, детские, жакеты женские;</w:t>
      </w:r>
    </w:p>
    <w:p w:rsidR="00E60054" w:rsidRDefault="00E60054" w:rsidP="00E60054">
      <w:pPr>
        <w:ind w:firstLine="709"/>
        <w:jc w:val="both"/>
      </w:pPr>
      <w:r>
        <w:t>- жилеты, куртки мужские, женские, детские;</w:t>
      </w:r>
    </w:p>
    <w:p w:rsidR="00E60054" w:rsidRDefault="00E60054" w:rsidP="00E60054">
      <w:pPr>
        <w:ind w:firstLine="709"/>
        <w:jc w:val="both"/>
      </w:pPr>
      <w:r>
        <w:t>- юбки, брюки. Плащи, дубленки;</w:t>
      </w:r>
    </w:p>
    <w:p w:rsidR="00E60054" w:rsidRDefault="00E60054" w:rsidP="00E60054">
      <w:pPr>
        <w:ind w:firstLine="709"/>
        <w:jc w:val="both"/>
      </w:pPr>
      <w:r>
        <w:t>- головные уборы мужские, женские, детские.</w:t>
      </w:r>
    </w:p>
    <w:p w:rsidR="00E60054" w:rsidRDefault="00E60054" w:rsidP="00E60054">
      <w:pPr>
        <w:ind w:firstLine="709"/>
        <w:jc w:val="both"/>
      </w:pPr>
      <w:r>
        <w:rPr>
          <w:b/>
        </w:rPr>
        <w:t>3. Книжная продукция,</w:t>
      </w:r>
      <w:r>
        <w:t xml:space="preserve"> связанная с образованием, наукой и культурой, подпадающая под следующие кодовые обозначения Общероссийского классификатора продукции ОК 005-93, том 2 (Москва, Издательство стандартов, 1994г.):</w:t>
      </w:r>
    </w:p>
    <w:p w:rsidR="00E60054" w:rsidRDefault="00E60054" w:rsidP="00E60054">
      <w:pPr>
        <w:ind w:firstLine="709"/>
        <w:jc w:val="both"/>
      </w:pPr>
      <w:r>
        <w:t>- 953000 – книги и брошюры;</w:t>
      </w:r>
    </w:p>
    <w:p w:rsidR="00E60054" w:rsidRDefault="00E60054" w:rsidP="00E60054">
      <w:pPr>
        <w:ind w:firstLine="709"/>
        <w:jc w:val="both"/>
      </w:pPr>
      <w:r>
        <w:t>- 954010 – издания репродукционные, картографические, нотные;</w:t>
      </w:r>
    </w:p>
    <w:p w:rsidR="00E60054" w:rsidRDefault="00E60054" w:rsidP="00E60054">
      <w:pPr>
        <w:ind w:firstLine="709"/>
        <w:jc w:val="both"/>
      </w:pPr>
      <w:r>
        <w:t>- 954110 – альбомы по искусству;</w:t>
      </w:r>
    </w:p>
    <w:p w:rsidR="00E60054" w:rsidRDefault="00E60054" w:rsidP="00E60054">
      <w:pPr>
        <w:ind w:firstLine="709"/>
        <w:jc w:val="both"/>
      </w:pPr>
      <w:r>
        <w:t>- 954130 – альбомы, атласы;</w:t>
      </w:r>
    </w:p>
    <w:p w:rsidR="00E60054" w:rsidRDefault="00E60054" w:rsidP="00E60054">
      <w:pPr>
        <w:ind w:firstLine="709"/>
        <w:jc w:val="both"/>
      </w:pPr>
      <w:r>
        <w:t>- 956000 – нотные издания;</w:t>
      </w:r>
    </w:p>
    <w:p w:rsidR="00E60054" w:rsidRDefault="00E60054" w:rsidP="00E60054">
      <w:pPr>
        <w:ind w:firstLine="709"/>
        <w:jc w:val="both"/>
      </w:pPr>
      <w:r>
        <w:lastRenderedPageBreak/>
        <w:t>- 957310 – календари отрывные ежедневные;</w:t>
      </w:r>
    </w:p>
    <w:p w:rsidR="00E60054" w:rsidRDefault="00E60054" w:rsidP="00E60054">
      <w:pPr>
        <w:ind w:firstLine="709"/>
        <w:jc w:val="both"/>
      </w:pPr>
      <w:r>
        <w:t xml:space="preserve">- 959000 – издания для слепых, </w:t>
      </w:r>
    </w:p>
    <w:p w:rsidR="00E60054" w:rsidRDefault="00E60054" w:rsidP="00E60054">
      <w:pPr>
        <w:ind w:firstLine="709"/>
        <w:jc w:val="both"/>
      </w:pPr>
      <w:r>
        <w:t>а также продукция полиграфической промышленности, подпадающая под кодовые обозначения Общероссийского классификатора продукции ОК 005-93 (том 2):</w:t>
      </w:r>
    </w:p>
    <w:p w:rsidR="00E60054" w:rsidRDefault="00E60054" w:rsidP="00E60054">
      <w:pPr>
        <w:ind w:firstLine="709"/>
        <w:jc w:val="both"/>
      </w:pPr>
      <w:r>
        <w:t>-  951000 – газеты;</w:t>
      </w:r>
    </w:p>
    <w:p w:rsidR="00E60054" w:rsidRDefault="00E60054" w:rsidP="00E60054">
      <w:pPr>
        <w:ind w:firstLine="709"/>
        <w:jc w:val="both"/>
      </w:pPr>
      <w:r>
        <w:t>- 952000 – периодические и продолжающиеся издания (журналы, сборники/бюллетени).</w:t>
      </w:r>
    </w:p>
    <w:p w:rsidR="00E60054" w:rsidRDefault="00E60054" w:rsidP="00E60054">
      <w:pPr>
        <w:ind w:firstLine="709"/>
        <w:jc w:val="both"/>
        <w:rPr>
          <w:b/>
        </w:rPr>
      </w:pPr>
      <w:r>
        <w:rPr>
          <w:b/>
        </w:rPr>
        <w:t>4. Продукты детского питания:</w:t>
      </w:r>
    </w:p>
    <w:p w:rsidR="00E60054" w:rsidRDefault="00E60054" w:rsidP="00E60054">
      <w:pPr>
        <w:ind w:firstLine="709"/>
        <w:jc w:val="both"/>
      </w:pPr>
      <w:r>
        <w:t xml:space="preserve">- стерилизованные продукты для питания детей раннего возраста на молочной основе; </w:t>
      </w:r>
    </w:p>
    <w:p w:rsidR="00E60054" w:rsidRDefault="00E60054" w:rsidP="00E60054">
      <w:pPr>
        <w:ind w:firstLine="709"/>
        <w:jc w:val="both"/>
      </w:pPr>
      <w:r>
        <w:t xml:space="preserve">- продукты прикорма на зерновой, плодоовощной, рыбной, мясной основах; </w:t>
      </w:r>
    </w:p>
    <w:p w:rsidR="00E60054" w:rsidRDefault="00E60054" w:rsidP="00E60054">
      <w:pPr>
        <w:ind w:firstLine="709"/>
        <w:jc w:val="both"/>
      </w:pPr>
      <w:r>
        <w:t>-консервы плодоовощные, в том числе гомогенизированные и стерилизованные для детского питания.</w:t>
      </w:r>
    </w:p>
    <w:p w:rsidR="00E60054" w:rsidRDefault="00E60054" w:rsidP="00E60054">
      <w:pPr>
        <w:ind w:firstLine="709"/>
        <w:jc w:val="both"/>
        <w:rPr>
          <w:b/>
        </w:rPr>
      </w:pPr>
      <w:r>
        <w:rPr>
          <w:b/>
        </w:rPr>
        <w:t>5. К предметам похоронного ритуала относятся:</w:t>
      </w:r>
    </w:p>
    <w:p w:rsidR="00E60054" w:rsidRDefault="00E60054" w:rsidP="00E60054">
      <w:pPr>
        <w:ind w:firstLine="709"/>
        <w:jc w:val="both"/>
      </w:pPr>
      <w:r>
        <w:t>- гробы (в том числе цинковые);</w:t>
      </w:r>
    </w:p>
    <w:p w:rsidR="00E60054" w:rsidRDefault="00E60054" w:rsidP="00E60054">
      <w:pPr>
        <w:ind w:firstLine="709"/>
        <w:jc w:val="both"/>
      </w:pPr>
      <w:r>
        <w:t>- траурные венки, искусственные цветы, гирлянды.</w:t>
      </w:r>
    </w:p>
    <w:p w:rsidR="00E60054" w:rsidRDefault="00E60054" w:rsidP="00E60054">
      <w:pPr>
        <w:ind w:firstLine="709"/>
        <w:jc w:val="both"/>
        <w:rPr>
          <w:b/>
        </w:rPr>
      </w:pPr>
      <w:r>
        <w:rPr>
          <w:b/>
        </w:rPr>
        <w:t>6.  К похоронным принадлежностям относятся:</w:t>
      </w:r>
    </w:p>
    <w:p w:rsidR="00E60054" w:rsidRDefault="00E60054" w:rsidP="00E60054">
      <w:pPr>
        <w:ind w:firstLine="709"/>
        <w:jc w:val="both"/>
      </w:pPr>
      <w:r>
        <w:t>- подставки для гроба;</w:t>
      </w:r>
    </w:p>
    <w:p w:rsidR="00E60054" w:rsidRDefault="00E60054" w:rsidP="00E60054">
      <w:pPr>
        <w:ind w:firstLine="709"/>
        <w:jc w:val="both"/>
      </w:pPr>
      <w:r>
        <w:t>- покрывала для гроба, траурные нарукавные повязки, траурные ленты, подушечки для наград.</w:t>
      </w:r>
    </w:p>
    <w:p w:rsidR="003D25F7" w:rsidRDefault="003D25F7"/>
    <w:sectPr w:rsidR="003D25F7" w:rsidSect="003D2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671AB"/>
    <w:multiLevelType w:val="hybridMultilevel"/>
    <w:tmpl w:val="DCB81F50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60054"/>
    <w:rsid w:val="00001770"/>
    <w:rsid w:val="00001A05"/>
    <w:rsid w:val="00004997"/>
    <w:rsid w:val="00005EB6"/>
    <w:rsid w:val="00007297"/>
    <w:rsid w:val="00014D44"/>
    <w:rsid w:val="00016B39"/>
    <w:rsid w:val="00020E6E"/>
    <w:rsid w:val="00020F64"/>
    <w:rsid w:val="0002372F"/>
    <w:rsid w:val="00030BD8"/>
    <w:rsid w:val="000356E1"/>
    <w:rsid w:val="00035CFD"/>
    <w:rsid w:val="0003694A"/>
    <w:rsid w:val="0003769E"/>
    <w:rsid w:val="00043E5B"/>
    <w:rsid w:val="00053828"/>
    <w:rsid w:val="000628AB"/>
    <w:rsid w:val="00070355"/>
    <w:rsid w:val="00071D18"/>
    <w:rsid w:val="00076C26"/>
    <w:rsid w:val="0008038C"/>
    <w:rsid w:val="000804E1"/>
    <w:rsid w:val="00082396"/>
    <w:rsid w:val="00085A37"/>
    <w:rsid w:val="00085B6A"/>
    <w:rsid w:val="00087051"/>
    <w:rsid w:val="0009087A"/>
    <w:rsid w:val="000909D5"/>
    <w:rsid w:val="00090DE2"/>
    <w:rsid w:val="00093215"/>
    <w:rsid w:val="00093CE2"/>
    <w:rsid w:val="00095AC3"/>
    <w:rsid w:val="000A609C"/>
    <w:rsid w:val="000A6323"/>
    <w:rsid w:val="000A6FF6"/>
    <w:rsid w:val="000B356A"/>
    <w:rsid w:val="000B3613"/>
    <w:rsid w:val="000B5C1A"/>
    <w:rsid w:val="000B659F"/>
    <w:rsid w:val="000C2071"/>
    <w:rsid w:val="000C3AE7"/>
    <w:rsid w:val="000C47E4"/>
    <w:rsid w:val="000C4D9C"/>
    <w:rsid w:val="000C5948"/>
    <w:rsid w:val="000C5C82"/>
    <w:rsid w:val="000C634F"/>
    <w:rsid w:val="000D0AFC"/>
    <w:rsid w:val="000D4421"/>
    <w:rsid w:val="000D4836"/>
    <w:rsid w:val="000D49BA"/>
    <w:rsid w:val="000E0E2C"/>
    <w:rsid w:val="000E2138"/>
    <w:rsid w:val="000E2FC4"/>
    <w:rsid w:val="000E58A3"/>
    <w:rsid w:val="000E75AC"/>
    <w:rsid w:val="000F21E3"/>
    <w:rsid w:val="000F3AB2"/>
    <w:rsid w:val="000F7EB7"/>
    <w:rsid w:val="00100C15"/>
    <w:rsid w:val="00101B77"/>
    <w:rsid w:val="001034C0"/>
    <w:rsid w:val="001062EA"/>
    <w:rsid w:val="00111815"/>
    <w:rsid w:val="00112617"/>
    <w:rsid w:val="00114294"/>
    <w:rsid w:val="0011680E"/>
    <w:rsid w:val="00116D29"/>
    <w:rsid w:val="00116F23"/>
    <w:rsid w:val="00121D7E"/>
    <w:rsid w:val="00125814"/>
    <w:rsid w:val="00126F72"/>
    <w:rsid w:val="00127F1C"/>
    <w:rsid w:val="00131493"/>
    <w:rsid w:val="001352A6"/>
    <w:rsid w:val="00136B50"/>
    <w:rsid w:val="001405E0"/>
    <w:rsid w:val="00142CB1"/>
    <w:rsid w:val="001457DD"/>
    <w:rsid w:val="00146326"/>
    <w:rsid w:val="00146A48"/>
    <w:rsid w:val="00151708"/>
    <w:rsid w:val="00155195"/>
    <w:rsid w:val="00160ECB"/>
    <w:rsid w:val="001626D9"/>
    <w:rsid w:val="0016468F"/>
    <w:rsid w:val="00164DFB"/>
    <w:rsid w:val="00165653"/>
    <w:rsid w:val="0016714C"/>
    <w:rsid w:val="00174AD4"/>
    <w:rsid w:val="00175131"/>
    <w:rsid w:val="001806F1"/>
    <w:rsid w:val="00181A45"/>
    <w:rsid w:val="001845CB"/>
    <w:rsid w:val="001876C8"/>
    <w:rsid w:val="001877C8"/>
    <w:rsid w:val="00187F20"/>
    <w:rsid w:val="00190FC1"/>
    <w:rsid w:val="0019272D"/>
    <w:rsid w:val="001A0E20"/>
    <w:rsid w:val="001A1ED2"/>
    <w:rsid w:val="001A1F83"/>
    <w:rsid w:val="001A4189"/>
    <w:rsid w:val="001A4529"/>
    <w:rsid w:val="001A6A9A"/>
    <w:rsid w:val="001A7E5E"/>
    <w:rsid w:val="001B1F9E"/>
    <w:rsid w:val="001B49C0"/>
    <w:rsid w:val="001B65E3"/>
    <w:rsid w:val="001C14A8"/>
    <w:rsid w:val="001C5805"/>
    <w:rsid w:val="001C5C4A"/>
    <w:rsid w:val="001C5CA7"/>
    <w:rsid w:val="001D13D3"/>
    <w:rsid w:val="001D394E"/>
    <w:rsid w:val="001D76B3"/>
    <w:rsid w:val="001E638A"/>
    <w:rsid w:val="001F00A4"/>
    <w:rsid w:val="001F2507"/>
    <w:rsid w:val="001F2D35"/>
    <w:rsid w:val="001F3680"/>
    <w:rsid w:val="001F5A76"/>
    <w:rsid w:val="00202800"/>
    <w:rsid w:val="002028AC"/>
    <w:rsid w:val="00202D2C"/>
    <w:rsid w:val="00205028"/>
    <w:rsid w:val="002062CB"/>
    <w:rsid w:val="00211546"/>
    <w:rsid w:val="002117A6"/>
    <w:rsid w:val="0021290D"/>
    <w:rsid w:val="00216B14"/>
    <w:rsid w:val="002178F7"/>
    <w:rsid w:val="00223A90"/>
    <w:rsid w:val="00223F84"/>
    <w:rsid w:val="002310F9"/>
    <w:rsid w:val="00232C52"/>
    <w:rsid w:val="00234939"/>
    <w:rsid w:val="00237E61"/>
    <w:rsid w:val="0024016D"/>
    <w:rsid w:val="00241E28"/>
    <w:rsid w:val="00242661"/>
    <w:rsid w:val="002443CD"/>
    <w:rsid w:val="002445CD"/>
    <w:rsid w:val="002509A7"/>
    <w:rsid w:val="00252E03"/>
    <w:rsid w:val="00263434"/>
    <w:rsid w:val="00265CD1"/>
    <w:rsid w:val="00276313"/>
    <w:rsid w:val="0028072E"/>
    <w:rsid w:val="00284AB7"/>
    <w:rsid w:val="00296745"/>
    <w:rsid w:val="002A0151"/>
    <w:rsid w:val="002A1068"/>
    <w:rsid w:val="002A2444"/>
    <w:rsid w:val="002A2847"/>
    <w:rsid w:val="002A3A77"/>
    <w:rsid w:val="002A7C73"/>
    <w:rsid w:val="002B19A2"/>
    <w:rsid w:val="002B1F6E"/>
    <w:rsid w:val="002B410B"/>
    <w:rsid w:val="002B664C"/>
    <w:rsid w:val="002B74D7"/>
    <w:rsid w:val="002D235D"/>
    <w:rsid w:val="002D2C11"/>
    <w:rsid w:val="002D4D47"/>
    <w:rsid w:val="002D626C"/>
    <w:rsid w:val="002D674F"/>
    <w:rsid w:val="002D6DEA"/>
    <w:rsid w:val="002E27B6"/>
    <w:rsid w:val="002E66F1"/>
    <w:rsid w:val="002F1918"/>
    <w:rsid w:val="002F526E"/>
    <w:rsid w:val="002F78FA"/>
    <w:rsid w:val="00301379"/>
    <w:rsid w:val="0030550A"/>
    <w:rsid w:val="00306716"/>
    <w:rsid w:val="003073F6"/>
    <w:rsid w:val="00307401"/>
    <w:rsid w:val="00312840"/>
    <w:rsid w:val="00312F8A"/>
    <w:rsid w:val="00314E32"/>
    <w:rsid w:val="00314EF1"/>
    <w:rsid w:val="00315254"/>
    <w:rsid w:val="003158F0"/>
    <w:rsid w:val="00315AB6"/>
    <w:rsid w:val="0031639A"/>
    <w:rsid w:val="00317AF2"/>
    <w:rsid w:val="0032202D"/>
    <w:rsid w:val="00324DC0"/>
    <w:rsid w:val="00325ED6"/>
    <w:rsid w:val="00326C16"/>
    <w:rsid w:val="003334EF"/>
    <w:rsid w:val="00334D2B"/>
    <w:rsid w:val="00335CDE"/>
    <w:rsid w:val="00335F88"/>
    <w:rsid w:val="00341F0E"/>
    <w:rsid w:val="00343934"/>
    <w:rsid w:val="00345FE3"/>
    <w:rsid w:val="00347C68"/>
    <w:rsid w:val="00351CFC"/>
    <w:rsid w:val="00351EE3"/>
    <w:rsid w:val="00352539"/>
    <w:rsid w:val="00352811"/>
    <w:rsid w:val="00355F97"/>
    <w:rsid w:val="00360D53"/>
    <w:rsid w:val="003614DF"/>
    <w:rsid w:val="00361C78"/>
    <w:rsid w:val="00365071"/>
    <w:rsid w:val="00372467"/>
    <w:rsid w:val="003724E9"/>
    <w:rsid w:val="00373979"/>
    <w:rsid w:val="00375266"/>
    <w:rsid w:val="003774AB"/>
    <w:rsid w:val="00377B3F"/>
    <w:rsid w:val="0038166B"/>
    <w:rsid w:val="00383923"/>
    <w:rsid w:val="003916DF"/>
    <w:rsid w:val="00392134"/>
    <w:rsid w:val="0039281E"/>
    <w:rsid w:val="00393E97"/>
    <w:rsid w:val="00397A4D"/>
    <w:rsid w:val="003A111F"/>
    <w:rsid w:val="003A4907"/>
    <w:rsid w:val="003B0B6A"/>
    <w:rsid w:val="003B1A65"/>
    <w:rsid w:val="003B5EAB"/>
    <w:rsid w:val="003B5F34"/>
    <w:rsid w:val="003C48EB"/>
    <w:rsid w:val="003C6BA1"/>
    <w:rsid w:val="003D25F7"/>
    <w:rsid w:val="003D2B9C"/>
    <w:rsid w:val="003E3BA1"/>
    <w:rsid w:val="003E4205"/>
    <w:rsid w:val="003F4141"/>
    <w:rsid w:val="003F4EED"/>
    <w:rsid w:val="00400DDE"/>
    <w:rsid w:val="00402EFF"/>
    <w:rsid w:val="0040364A"/>
    <w:rsid w:val="00404453"/>
    <w:rsid w:val="004050FF"/>
    <w:rsid w:val="00406C73"/>
    <w:rsid w:val="00407568"/>
    <w:rsid w:val="00410F62"/>
    <w:rsid w:val="00413A74"/>
    <w:rsid w:val="00415236"/>
    <w:rsid w:val="00415D26"/>
    <w:rsid w:val="00424BA1"/>
    <w:rsid w:val="00431F57"/>
    <w:rsid w:val="0043650C"/>
    <w:rsid w:val="004405EB"/>
    <w:rsid w:val="00440729"/>
    <w:rsid w:val="00447AD8"/>
    <w:rsid w:val="00447F3C"/>
    <w:rsid w:val="004500D9"/>
    <w:rsid w:val="00451F8F"/>
    <w:rsid w:val="00452EA3"/>
    <w:rsid w:val="00453D88"/>
    <w:rsid w:val="00454FDE"/>
    <w:rsid w:val="00455232"/>
    <w:rsid w:val="00457A30"/>
    <w:rsid w:val="0046458E"/>
    <w:rsid w:val="00464B74"/>
    <w:rsid w:val="00466DBB"/>
    <w:rsid w:val="00466F6D"/>
    <w:rsid w:val="00475C77"/>
    <w:rsid w:val="00475EF0"/>
    <w:rsid w:val="0048125E"/>
    <w:rsid w:val="004825ED"/>
    <w:rsid w:val="0048471B"/>
    <w:rsid w:val="00484E3F"/>
    <w:rsid w:val="00484FE6"/>
    <w:rsid w:val="0049134C"/>
    <w:rsid w:val="00497BD9"/>
    <w:rsid w:val="004A0B5B"/>
    <w:rsid w:val="004A45CA"/>
    <w:rsid w:val="004C0D97"/>
    <w:rsid w:val="004C4CB5"/>
    <w:rsid w:val="004C518B"/>
    <w:rsid w:val="004C54FD"/>
    <w:rsid w:val="004C5A4C"/>
    <w:rsid w:val="004D1051"/>
    <w:rsid w:val="004D2BCE"/>
    <w:rsid w:val="004E32C4"/>
    <w:rsid w:val="004E32FF"/>
    <w:rsid w:val="004E618B"/>
    <w:rsid w:val="004F1141"/>
    <w:rsid w:val="0050140B"/>
    <w:rsid w:val="00507C39"/>
    <w:rsid w:val="00515941"/>
    <w:rsid w:val="005273C3"/>
    <w:rsid w:val="00527FDF"/>
    <w:rsid w:val="00534567"/>
    <w:rsid w:val="00535ECA"/>
    <w:rsid w:val="00536234"/>
    <w:rsid w:val="00542EA5"/>
    <w:rsid w:val="0054484D"/>
    <w:rsid w:val="00546291"/>
    <w:rsid w:val="005518E8"/>
    <w:rsid w:val="00554651"/>
    <w:rsid w:val="0056238A"/>
    <w:rsid w:val="0056344A"/>
    <w:rsid w:val="0056441E"/>
    <w:rsid w:val="00565C88"/>
    <w:rsid w:val="00570E12"/>
    <w:rsid w:val="005745B8"/>
    <w:rsid w:val="00575355"/>
    <w:rsid w:val="00580E01"/>
    <w:rsid w:val="00584AB6"/>
    <w:rsid w:val="005864D9"/>
    <w:rsid w:val="005867B4"/>
    <w:rsid w:val="005874EA"/>
    <w:rsid w:val="00594BD5"/>
    <w:rsid w:val="0059522C"/>
    <w:rsid w:val="005A1F78"/>
    <w:rsid w:val="005A2CA7"/>
    <w:rsid w:val="005A679F"/>
    <w:rsid w:val="005B297E"/>
    <w:rsid w:val="005B2A55"/>
    <w:rsid w:val="005B35F2"/>
    <w:rsid w:val="005B6CB3"/>
    <w:rsid w:val="005C25ED"/>
    <w:rsid w:val="005C290E"/>
    <w:rsid w:val="005D04D1"/>
    <w:rsid w:val="005D30C0"/>
    <w:rsid w:val="005D6C29"/>
    <w:rsid w:val="005E431E"/>
    <w:rsid w:val="005E4494"/>
    <w:rsid w:val="005E4E48"/>
    <w:rsid w:val="005F2BC0"/>
    <w:rsid w:val="005F4057"/>
    <w:rsid w:val="005F4D38"/>
    <w:rsid w:val="005F5514"/>
    <w:rsid w:val="005F5A30"/>
    <w:rsid w:val="005F5F70"/>
    <w:rsid w:val="005F6F02"/>
    <w:rsid w:val="005F7873"/>
    <w:rsid w:val="00602FF5"/>
    <w:rsid w:val="006034F3"/>
    <w:rsid w:val="006064BE"/>
    <w:rsid w:val="00611339"/>
    <w:rsid w:val="00612AD3"/>
    <w:rsid w:val="00612E84"/>
    <w:rsid w:val="00613391"/>
    <w:rsid w:val="00614902"/>
    <w:rsid w:val="00616B11"/>
    <w:rsid w:val="0062363D"/>
    <w:rsid w:val="00626FF4"/>
    <w:rsid w:val="006317FA"/>
    <w:rsid w:val="0063703F"/>
    <w:rsid w:val="006442B4"/>
    <w:rsid w:val="00645921"/>
    <w:rsid w:val="0065360A"/>
    <w:rsid w:val="00655102"/>
    <w:rsid w:val="00657EFB"/>
    <w:rsid w:val="006612DB"/>
    <w:rsid w:val="006721A6"/>
    <w:rsid w:val="006723A1"/>
    <w:rsid w:val="0067346E"/>
    <w:rsid w:val="006751B7"/>
    <w:rsid w:val="00677497"/>
    <w:rsid w:val="00683BB6"/>
    <w:rsid w:val="00693B94"/>
    <w:rsid w:val="00695D77"/>
    <w:rsid w:val="00697576"/>
    <w:rsid w:val="00697AF1"/>
    <w:rsid w:val="006A70A6"/>
    <w:rsid w:val="006A73EA"/>
    <w:rsid w:val="006A743C"/>
    <w:rsid w:val="006B2DD7"/>
    <w:rsid w:val="006B3979"/>
    <w:rsid w:val="006C009E"/>
    <w:rsid w:val="006C4AB0"/>
    <w:rsid w:val="006C689F"/>
    <w:rsid w:val="006C7493"/>
    <w:rsid w:val="006C7FA8"/>
    <w:rsid w:val="006D0160"/>
    <w:rsid w:val="006D1A46"/>
    <w:rsid w:val="006D2766"/>
    <w:rsid w:val="006D4DEE"/>
    <w:rsid w:val="006E0EE6"/>
    <w:rsid w:val="006E6A7C"/>
    <w:rsid w:val="006F18B7"/>
    <w:rsid w:val="006F3355"/>
    <w:rsid w:val="006F3518"/>
    <w:rsid w:val="006F3B5A"/>
    <w:rsid w:val="006F4758"/>
    <w:rsid w:val="006F4CFF"/>
    <w:rsid w:val="007052FC"/>
    <w:rsid w:val="0070743C"/>
    <w:rsid w:val="0071033A"/>
    <w:rsid w:val="00711439"/>
    <w:rsid w:val="00714F80"/>
    <w:rsid w:val="00717295"/>
    <w:rsid w:val="00721B35"/>
    <w:rsid w:val="00721B4E"/>
    <w:rsid w:val="00723F7B"/>
    <w:rsid w:val="00727077"/>
    <w:rsid w:val="00727AC3"/>
    <w:rsid w:val="007331E0"/>
    <w:rsid w:val="0073447D"/>
    <w:rsid w:val="00735F5D"/>
    <w:rsid w:val="00740E1C"/>
    <w:rsid w:val="00745C8A"/>
    <w:rsid w:val="00751C16"/>
    <w:rsid w:val="00752E11"/>
    <w:rsid w:val="00760EC2"/>
    <w:rsid w:val="00761F44"/>
    <w:rsid w:val="0076263B"/>
    <w:rsid w:val="00764A39"/>
    <w:rsid w:val="007651A7"/>
    <w:rsid w:val="007655A7"/>
    <w:rsid w:val="00766DDF"/>
    <w:rsid w:val="00770765"/>
    <w:rsid w:val="0077085E"/>
    <w:rsid w:val="007748CC"/>
    <w:rsid w:val="00774EEC"/>
    <w:rsid w:val="00776052"/>
    <w:rsid w:val="007775D4"/>
    <w:rsid w:val="00780831"/>
    <w:rsid w:val="007A2018"/>
    <w:rsid w:val="007A3DEB"/>
    <w:rsid w:val="007A4D3A"/>
    <w:rsid w:val="007A5AAC"/>
    <w:rsid w:val="007B3579"/>
    <w:rsid w:val="007B50F9"/>
    <w:rsid w:val="007B787B"/>
    <w:rsid w:val="007C49F7"/>
    <w:rsid w:val="007C4AF3"/>
    <w:rsid w:val="007C51DA"/>
    <w:rsid w:val="007C52E8"/>
    <w:rsid w:val="007C7E70"/>
    <w:rsid w:val="007D1E4B"/>
    <w:rsid w:val="007D7EC2"/>
    <w:rsid w:val="007E0612"/>
    <w:rsid w:val="007E1F06"/>
    <w:rsid w:val="007E2126"/>
    <w:rsid w:val="007E32F7"/>
    <w:rsid w:val="007E61E5"/>
    <w:rsid w:val="007E6C85"/>
    <w:rsid w:val="007F0A4E"/>
    <w:rsid w:val="007F26AC"/>
    <w:rsid w:val="007F2ADD"/>
    <w:rsid w:val="007F4DB9"/>
    <w:rsid w:val="007F68B8"/>
    <w:rsid w:val="008020BE"/>
    <w:rsid w:val="008027F0"/>
    <w:rsid w:val="00806E17"/>
    <w:rsid w:val="008076FE"/>
    <w:rsid w:val="0081070E"/>
    <w:rsid w:val="00810785"/>
    <w:rsid w:val="008111D4"/>
    <w:rsid w:val="00811F32"/>
    <w:rsid w:val="008130E1"/>
    <w:rsid w:val="00813602"/>
    <w:rsid w:val="00814AB2"/>
    <w:rsid w:val="00815397"/>
    <w:rsid w:val="00815E0E"/>
    <w:rsid w:val="00820E26"/>
    <w:rsid w:val="00822125"/>
    <w:rsid w:val="008224C1"/>
    <w:rsid w:val="00822CA4"/>
    <w:rsid w:val="0082361E"/>
    <w:rsid w:val="00832B4A"/>
    <w:rsid w:val="00834C58"/>
    <w:rsid w:val="00835887"/>
    <w:rsid w:val="00836403"/>
    <w:rsid w:val="0084279E"/>
    <w:rsid w:val="0084625D"/>
    <w:rsid w:val="00850F32"/>
    <w:rsid w:val="00857CB4"/>
    <w:rsid w:val="0086001D"/>
    <w:rsid w:val="00861FBC"/>
    <w:rsid w:val="008625E8"/>
    <w:rsid w:val="008669AD"/>
    <w:rsid w:val="00866FFE"/>
    <w:rsid w:val="00872126"/>
    <w:rsid w:val="00872376"/>
    <w:rsid w:val="00873252"/>
    <w:rsid w:val="00876022"/>
    <w:rsid w:val="0087748A"/>
    <w:rsid w:val="00880CE1"/>
    <w:rsid w:val="00882704"/>
    <w:rsid w:val="00883A2C"/>
    <w:rsid w:val="008940D6"/>
    <w:rsid w:val="00896044"/>
    <w:rsid w:val="008A0835"/>
    <w:rsid w:val="008A417A"/>
    <w:rsid w:val="008B40F8"/>
    <w:rsid w:val="008B4502"/>
    <w:rsid w:val="008B7C91"/>
    <w:rsid w:val="008C1A7B"/>
    <w:rsid w:val="008D0F06"/>
    <w:rsid w:val="008D2DDA"/>
    <w:rsid w:val="008D7414"/>
    <w:rsid w:val="008D7A82"/>
    <w:rsid w:val="008E0446"/>
    <w:rsid w:val="008E0D67"/>
    <w:rsid w:val="008E13CD"/>
    <w:rsid w:val="008F1E02"/>
    <w:rsid w:val="008F4048"/>
    <w:rsid w:val="008F43CE"/>
    <w:rsid w:val="0090338B"/>
    <w:rsid w:val="00904404"/>
    <w:rsid w:val="00905B6B"/>
    <w:rsid w:val="00906DFB"/>
    <w:rsid w:val="009072F8"/>
    <w:rsid w:val="0091026F"/>
    <w:rsid w:val="009116BC"/>
    <w:rsid w:val="009131B3"/>
    <w:rsid w:val="00913971"/>
    <w:rsid w:val="0092365E"/>
    <w:rsid w:val="00924814"/>
    <w:rsid w:val="00926761"/>
    <w:rsid w:val="00926F11"/>
    <w:rsid w:val="00930C91"/>
    <w:rsid w:val="00931013"/>
    <w:rsid w:val="00931A5A"/>
    <w:rsid w:val="00931BD5"/>
    <w:rsid w:val="00933F94"/>
    <w:rsid w:val="0093691F"/>
    <w:rsid w:val="00937747"/>
    <w:rsid w:val="00940D81"/>
    <w:rsid w:val="00942FBE"/>
    <w:rsid w:val="0095017F"/>
    <w:rsid w:val="00955D9F"/>
    <w:rsid w:val="0095600E"/>
    <w:rsid w:val="0095717E"/>
    <w:rsid w:val="00961AA5"/>
    <w:rsid w:val="009668BB"/>
    <w:rsid w:val="00972352"/>
    <w:rsid w:val="00974400"/>
    <w:rsid w:val="00975892"/>
    <w:rsid w:val="00977A4A"/>
    <w:rsid w:val="0098095D"/>
    <w:rsid w:val="00980DB4"/>
    <w:rsid w:val="009823B6"/>
    <w:rsid w:val="00986729"/>
    <w:rsid w:val="00986FEA"/>
    <w:rsid w:val="00987F52"/>
    <w:rsid w:val="00990171"/>
    <w:rsid w:val="009905F2"/>
    <w:rsid w:val="00991AAC"/>
    <w:rsid w:val="009957C4"/>
    <w:rsid w:val="00997E68"/>
    <w:rsid w:val="009A0E54"/>
    <w:rsid w:val="009A1D0D"/>
    <w:rsid w:val="009A2261"/>
    <w:rsid w:val="009A5323"/>
    <w:rsid w:val="009A6EF7"/>
    <w:rsid w:val="009B0375"/>
    <w:rsid w:val="009B0DE0"/>
    <w:rsid w:val="009B1460"/>
    <w:rsid w:val="009B2A93"/>
    <w:rsid w:val="009B454C"/>
    <w:rsid w:val="009C1FDD"/>
    <w:rsid w:val="009C4745"/>
    <w:rsid w:val="009C6A82"/>
    <w:rsid w:val="009D1496"/>
    <w:rsid w:val="009D1783"/>
    <w:rsid w:val="009D4EA5"/>
    <w:rsid w:val="009D5219"/>
    <w:rsid w:val="009D6946"/>
    <w:rsid w:val="009E5B2B"/>
    <w:rsid w:val="009F18FF"/>
    <w:rsid w:val="009F33B2"/>
    <w:rsid w:val="009F3846"/>
    <w:rsid w:val="009F47D0"/>
    <w:rsid w:val="009F5AB1"/>
    <w:rsid w:val="009F5ABC"/>
    <w:rsid w:val="00A016AC"/>
    <w:rsid w:val="00A01B03"/>
    <w:rsid w:val="00A0530F"/>
    <w:rsid w:val="00A07B8A"/>
    <w:rsid w:val="00A114E8"/>
    <w:rsid w:val="00A121B1"/>
    <w:rsid w:val="00A14B33"/>
    <w:rsid w:val="00A173E6"/>
    <w:rsid w:val="00A211C1"/>
    <w:rsid w:val="00A2323D"/>
    <w:rsid w:val="00A24CFA"/>
    <w:rsid w:val="00A256F0"/>
    <w:rsid w:val="00A33609"/>
    <w:rsid w:val="00A33B30"/>
    <w:rsid w:val="00A3616F"/>
    <w:rsid w:val="00A4026F"/>
    <w:rsid w:val="00A402A3"/>
    <w:rsid w:val="00A41C1E"/>
    <w:rsid w:val="00A43355"/>
    <w:rsid w:val="00A4583F"/>
    <w:rsid w:val="00A46C27"/>
    <w:rsid w:val="00A4758D"/>
    <w:rsid w:val="00A50376"/>
    <w:rsid w:val="00A511A0"/>
    <w:rsid w:val="00A51929"/>
    <w:rsid w:val="00A549A8"/>
    <w:rsid w:val="00A55EB9"/>
    <w:rsid w:val="00A56758"/>
    <w:rsid w:val="00A60B46"/>
    <w:rsid w:val="00A614CC"/>
    <w:rsid w:val="00A70E7C"/>
    <w:rsid w:val="00A74B40"/>
    <w:rsid w:val="00A809F5"/>
    <w:rsid w:val="00A82B61"/>
    <w:rsid w:val="00A8325E"/>
    <w:rsid w:val="00A838C4"/>
    <w:rsid w:val="00A87AC5"/>
    <w:rsid w:val="00A901FF"/>
    <w:rsid w:val="00A92450"/>
    <w:rsid w:val="00A93688"/>
    <w:rsid w:val="00A95483"/>
    <w:rsid w:val="00A955CB"/>
    <w:rsid w:val="00A96AA0"/>
    <w:rsid w:val="00AA1F29"/>
    <w:rsid w:val="00AA2BF4"/>
    <w:rsid w:val="00AB0F59"/>
    <w:rsid w:val="00AB215F"/>
    <w:rsid w:val="00AB2ECF"/>
    <w:rsid w:val="00AB4BA3"/>
    <w:rsid w:val="00AC2C70"/>
    <w:rsid w:val="00AC70C6"/>
    <w:rsid w:val="00AD0C93"/>
    <w:rsid w:val="00AD3E5C"/>
    <w:rsid w:val="00AD456F"/>
    <w:rsid w:val="00AD49EE"/>
    <w:rsid w:val="00AD6826"/>
    <w:rsid w:val="00AE35DC"/>
    <w:rsid w:val="00AE411C"/>
    <w:rsid w:val="00AE74D0"/>
    <w:rsid w:val="00AF0CF1"/>
    <w:rsid w:val="00AF1901"/>
    <w:rsid w:val="00AF398E"/>
    <w:rsid w:val="00AF4A34"/>
    <w:rsid w:val="00AF50D2"/>
    <w:rsid w:val="00AF58C2"/>
    <w:rsid w:val="00AF68B9"/>
    <w:rsid w:val="00AF7BCA"/>
    <w:rsid w:val="00B05B25"/>
    <w:rsid w:val="00B06F84"/>
    <w:rsid w:val="00B073E0"/>
    <w:rsid w:val="00B14F80"/>
    <w:rsid w:val="00B2191F"/>
    <w:rsid w:val="00B22553"/>
    <w:rsid w:val="00B2469B"/>
    <w:rsid w:val="00B26431"/>
    <w:rsid w:val="00B26F80"/>
    <w:rsid w:val="00B30165"/>
    <w:rsid w:val="00B30830"/>
    <w:rsid w:val="00B31E10"/>
    <w:rsid w:val="00B321AF"/>
    <w:rsid w:val="00B37A5D"/>
    <w:rsid w:val="00B46D8C"/>
    <w:rsid w:val="00B50FFC"/>
    <w:rsid w:val="00B51317"/>
    <w:rsid w:val="00B52494"/>
    <w:rsid w:val="00B56FAE"/>
    <w:rsid w:val="00B605F8"/>
    <w:rsid w:val="00B61BAC"/>
    <w:rsid w:val="00B66097"/>
    <w:rsid w:val="00B70F86"/>
    <w:rsid w:val="00B71624"/>
    <w:rsid w:val="00B7239E"/>
    <w:rsid w:val="00B72589"/>
    <w:rsid w:val="00B73471"/>
    <w:rsid w:val="00B73CC6"/>
    <w:rsid w:val="00B7715A"/>
    <w:rsid w:val="00B82A07"/>
    <w:rsid w:val="00B84656"/>
    <w:rsid w:val="00B853A6"/>
    <w:rsid w:val="00B8627F"/>
    <w:rsid w:val="00B87268"/>
    <w:rsid w:val="00B875A7"/>
    <w:rsid w:val="00B87F6D"/>
    <w:rsid w:val="00B94A31"/>
    <w:rsid w:val="00B94E96"/>
    <w:rsid w:val="00B962DC"/>
    <w:rsid w:val="00B96E9A"/>
    <w:rsid w:val="00B973FC"/>
    <w:rsid w:val="00B9798C"/>
    <w:rsid w:val="00BA328E"/>
    <w:rsid w:val="00BA3FA9"/>
    <w:rsid w:val="00BA54DB"/>
    <w:rsid w:val="00BA5EE1"/>
    <w:rsid w:val="00BA63DC"/>
    <w:rsid w:val="00BA781B"/>
    <w:rsid w:val="00BA7A30"/>
    <w:rsid w:val="00BA7C51"/>
    <w:rsid w:val="00BB2DF3"/>
    <w:rsid w:val="00BC0084"/>
    <w:rsid w:val="00BC199C"/>
    <w:rsid w:val="00BC2571"/>
    <w:rsid w:val="00BC616D"/>
    <w:rsid w:val="00BD0DBD"/>
    <w:rsid w:val="00BE09F5"/>
    <w:rsid w:val="00BE1907"/>
    <w:rsid w:val="00BE388C"/>
    <w:rsid w:val="00BE38C2"/>
    <w:rsid w:val="00BE55E2"/>
    <w:rsid w:val="00BE5AE0"/>
    <w:rsid w:val="00BE7750"/>
    <w:rsid w:val="00BF5C30"/>
    <w:rsid w:val="00BF6988"/>
    <w:rsid w:val="00C01605"/>
    <w:rsid w:val="00C04CEF"/>
    <w:rsid w:val="00C05F45"/>
    <w:rsid w:val="00C16D83"/>
    <w:rsid w:val="00C20DBE"/>
    <w:rsid w:val="00C23112"/>
    <w:rsid w:val="00C31C52"/>
    <w:rsid w:val="00C33BFA"/>
    <w:rsid w:val="00C34E14"/>
    <w:rsid w:val="00C353F2"/>
    <w:rsid w:val="00C36DF6"/>
    <w:rsid w:val="00C36EAA"/>
    <w:rsid w:val="00C3751B"/>
    <w:rsid w:val="00C37DE8"/>
    <w:rsid w:val="00C40E86"/>
    <w:rsid w:val="00C43040"/>
    <w:rsid w:val="00C433F6"/>
    <w:rsid w:val="00C4397F"/>
    <w:rsid w:val="00C46B4B"/>
    <w:rsid w:val="00C47B05"/>
    <w:rsid w:val="00C5194B"/>
    <w:rsid w:val="00C55A71"/>
    <w:rsid w:val="00C57213"/>
    <w:rsid w:val="00C6408D"/>
    <w:rsid w:val="00C65811"/>
    <w:rsid w:val="00C65929"/>
    <w:rsid w:val="00C65BF8"/>
    <w:rsid w:val="00C65E14"/>
    <w:rsid w:val="00C67A33"/>
    <w:rsid w:val="00C70BDC"/>
    <w:rsid w:val="00C70E3F"/>
    <w:rsid w:val="00C72FC1"/>
    <w:rsid w:val="00C7416D"/>
    <w:rsid w:val="00C74C97"/>
    <w:rsid w:val="00C753C1"/>
    <w:rsid w:val="00C83570"/>
    <w:rsid w:val="00C83AAF"/>
    <w:rsid w:val="00C87710"/>
    <w:rsid w:val="00C921D3"/>
    <w:rsid w:val="00CA2494"/>
    <w:rsid w:val="00CA5335"/>
    <w:rsid w:val="00CA63AF"/>
    <w:rsid w:val="00CB1D04"/>
    <w:rsid w:val="00CB2AC5"/>
    <w:rsid w:val="00CB4534"/>
    <w:rsid w:val="00CD0DC5"/>
    <w:rsid w:val="00CD13C2"/>
    <w:rsid w:val="00CD1C5E"/>
    <w:rsid w:val="00CD3A5C"/>
    <w:rsid w:val="00CE1DF4"/>
    <w:rsid w:val="00CE382C"/>
    <w:rsid w:val="00CE5057"/>
    <w:rsid w:val="00CE5D0D"/>
    <w:rsid w:val="00CF2473"/>
    <w:rsid w:val="00D00F87"/>
    <w:rsid w:val="00D014A9"/>
    <w:rsid w:val="00D0277A"/>
    <w:rsid w:val="00D02E93"/>
    <w:rsid w:val="00D0505A"/>
    <w:rsid w:val="00D0669B"/>
    <w:rsid w:val="00D07CE0"/>
    <w:rsid w:val="00D116D0"/>
    <w:rsid w:val="00D15D18"/>
    <w:rsid w:val="00D163A9"/>
    <w:rsid w:val="00D1768D"/>
    <w:rsid w:val="00D213BB"/>
    <w:rsid w:val="00D260F7"/>
    <w:rsid w:val="00D27F4A"/>
    <w:rsid w:val="00D34A94"/>
    <w:rsid w:val="00D37493"/>
    <w:rsid w:val="00D44C3A"/>
    <w:rsid w:val="00D509E1"/>
    <w:rsid w:val="00D50EAB"/>
    <w:rsid w:val="00D515ED"/>
    <w:rsid w:val="00D568DC"/>
    <w:rsid w:val="00D61AB5"/>
    <w:rsid w:val="00D62F39"/>
    <w:rsid w:val="00D7540B"/>
    <w:rsid w:val="00D77249"/>
    <w:rsid w:val="00D808AD"/>
    <w:rsid w:val="00D8138B"/>
    <w:rsid w:val="00D82D2D"/>
    <w:rsid w:val="00D8590F"/>
    <w:rsid w:val="00D904EE"/>
    <w:rsid w:val="00D940C8"/>
    <w:rsid w:val="00D941E8"/>
    <w:rsid w:val="00D96140"/>
    <w:rsid w:val="00D96513"/>
    <w:rsid w:val="00D97F14"/>
    <w:rsid w:val="00DA47F0"/>
    <w:rsid w:val="00DA501B"/>
    <w:rsid w:val="00DB004E"/>
    <w:rsid w:val="00DB03BA"/>
    <w:rsid w:val="00DB225A"/>
    <w:rsid w:val="00DB2B3A"/>
    <w:rsid w:val="00DB2F89"/>
    <w:rsid w:val="00DB36EE"/>
    <w:rsid w:val="00DB4D55"/>
    <w:rsid w:val="00DB5C3E"/>
    <w:rsid w:val="00DC0B0B"/>
    <w:rsid w:val="00DC0D12"/>
    <w:rsid w:val="00DC2C2A"/>
    <w:rsid w:val="00DC7A04"/>
    <w:rsid w:val="00DD1A75"/>
    <w:rsid w:val="00DD1B47"/>
    <w:rsid w:val="00DD2482"/>
    <w:rsid w:val="00DE3276"/>
    <w:rsid w:val="00DF00C1"/>
    <w:rsid w:val="00DF09FE"/>
    <w:rsid w:val="00DF27E8"/>
    <w:rsid w:val="00DF37C3"/>
    <w:rsid w:val="00E02709"/>
    <w:rsid w:val="00E04B3B"/>
    <w:rsid w:val="00E06259"/>
    <w:rsid w:val="00E06502"/>
    <w:rsid w:val="00E07A3F"/>
    <w:rsid w:val="00E07E50"/>
    <w:rsid w:val="00E121F1"/>
    <w:rsid w:val="00E123CC"/>
    <w:rsid w:val="00E13941"/>
    <w:rsid w:val="00E158D0"/>
    <w:rsid w:val="00E15BF6"/>
    <w:rsid w:val="00E15E1D"/>
    <w:rsid w:val="00E176A9"/>
    <w:rsid w:val="00E20781"/>
    <w:rsid w:val="00E221BB"/>
    <w:rsid w:val="00E226DC"/>
    <w:rsid w:val="00E23E49"/>
    <w:rsid w:val="00E313D7"/>
    <w:rsid w:val="00E33C2B"/>
    <w:rsid w:val="00E36E0C"/>
    <w:rsid w:val="00E37B83"/>
    <w:rsid w:val="00E45CC7"/>
    <w:rsid w:val="00E46822"/>
    <w:rsid w:val="00E479D6"/>
    <w:rsid w:val="00E505BD"/>
    <w:rsid w:val="00E51469"/>
    <w:rsid w:val="00E55466"/>
    <w:rsid w:val="00E56202"/>
    <w:rsid w:val="00E60054"/>
    <w:rsid w:val="00E6085A"/>
    <w:rsid w:val="00E6395A"/>
    <w:rsid w:val="00E65188"/>
    <w:rsid w:val="00E655D6"/>
    <w:rsid w:val="00E6672C"/>
    <w:rsid w:val="00E70401"/>
    <w:rsid w:val="00E722C1"/>
    <w:rsid w:val="00E7235E"/>
    <w:rsid w:val="00E74011"/>
    <w:rsid w:val="00E7549A"/>
    <w:rsid w:val="00E7694B"/>
    <w:rsid w:val="00E76E16"/>
    <w:rsid w:val="00E80E55"/>
    <w:rsid w:val="00E80EE0"/>
    <w:rsid w:val="00E82254"/>
    <w:rsid w:val="00E841DB"/>
    <w:rsid w:val="00E8693A"/>
    <w:rsid w:val="00E90CED"/>
    <w:rsid w:val="00E92247"/>
    <w:rsid w:val="00E939FE"/>
    <w:rsid w:val="00E944B4"/>
    <w:rsid w:val="00E96EDA"/>
    <w:rsid w:val="00E97DB2"/>
    <w:rsid w:val="00EA0B9E"/>
    <w:rsid w:val="00EA16AB"/>
    <w:rsid w:val="00EA191B"/>
    <w:rsid w:val="00EA396F"/>
    <w:rsid w:val="00EA3DBE"/>
    <w:rsid w:val="00EA5620"/>
    <w:rsid w:val="00EA5D11"/>
    <w:rsid w:val="00EA6B17"/>
    <w:rsid w:val="00EA6F6F"/>
    <w:rsid w:val="00EA7F28"/>
    <w:rsid w:val="00EB1072"/>
    <w:rsid w:val="00EB2C30"/>
    <w:rsid w:val="00EB4A12"/>
    <w:rsid w:val="00EB7035"/>
    <w:rsid w:val="00EB77D1"/>
    <w:rsid w:val="00EC03E5"/>
    <w:rsid w:val="00EC1BBD"/>
    <w:rsid w:val="00ED2889"/>
    <w:rsid w:val="00EE3ADE"/>
    <w:rsid w:val="00EE7395"/>
    <w:rsid w:val="00EE75FF"/>
    <w:rsid w:val="00EF00C7"/>
    <w:rsid w:val="00EF2562"/>
    <w:rsid w:val="00EF4803"/>
    <w:rsid w:val="00EF4FCA"/>
    <w:rsid w:val="00F000EF"/>
    <w:rsid w:val="00F028DB"/>
    <w:rsid w:val="00F0396B"/>
    <w:rsid w:val="00F0545A"/>
    <w:rsid w:val="00F06B75"/>
    <w:rsid w:val="00F07775"/>
    <w:rsid w:val="00F11953"/>
    <w:rsid w:val="00F140A4"/>
    <w:rsid w:val="00F16F82"/>
    <w:rsid w:val="00F2079B"/>
    <w:rsid w:val="00F20DBD"/>
    <w:rsid w:val="00F22A40"/>
    <w:rsid w:val="00F244F6"/>
    <w:rsid w:val="00F260B7"/>
    <w:rsid w:val="00F27D1B"/>
    <w:rsid w:val="00F40CE1"/>
    <w:rsid w:val="00F468F1"/>
    <w:rsid w:val="00F47D91"/>
    <w:rsid w:val="00F54C42"/>
    <w:rsid w:val="00F620B1"/>
    <w:rsid w:val="00F66822"/>
    <w:rsid w:val="00F70602"/>
    <w:rsid w:val="00F713BB"/>
    <w:rsid w:val="00F72701"/>
    <w:rsid w:val="00F765BF"/>
    <w:rsid w:val="00F76CC8"/>
    <w:rsid w:val="00F813ED"/>
    <w:rsid w:val="00F8551A"/>
    <w:rsid w:val="00F8553F"/>
    <w:rsid w:val="00F867C3"/>
    <w:rsid w:val="00F86917"/>
    <w:rsid w:val="00F91988"/>
    <w:rsid w:val="00F920E9"/>
    <w:rsid w:val="00F9433A"/>
    <w:rsid w:val="00F954B1"/>
    <w:rsid w:val="00F96534"/>
    <w:rsid w:val="00FA2B0E"/>
    <w:rsid w:val="00FA2C65"/>
    <w:rsid w:val="00FA3342"/>
    <w:rsid w:val="00FA52A1"/>
    <w:rsid w:val="00FA6DAF"/>
    <w:rsid w:val="00FA6E83"/>
    <w:rsid w:val="00FA77AA"/>
    <w:rsid w:val="00FA7AB6"/>
    <w:rsid w:val="00FB4911"/>
    <w:rsid w:val="00FB4B62"/>
    <w:rsid w:val="00FB4B67"/>
    <w:rsid w:val="00FB4ECE"/>
    <w:rsid w:val="00FB6C44"/>
    <w:rsid w:val="00FB7ACD"/>
    <w:rsid w:val="00FC344A"/>
    <w:rsid w:val="00FC3FFC"/>
    <w:rsid w:val="00FC63F4"/>
    <w:rsid w:val="00FC79F6"/>
    <w:rsid w:val="00FC7D92"/>
    <w:rsid w:val="00FD1743"/>
    <w:rsid w:val="00FD52EA"/>
    <w:rsid w:val="00FD5E92"/>
    <w:rsid w:val="00FD665E"/>
    <w:rsid w:val="00FD7AB2"/>
    <w:rsid w:val="00FE01A5"/>
    <w:rsid w:val="00FE3D53"/>
    <w:rsid w:val="00FE4B38"/>
    <w:rsid w:val="00FE63E3"/>
    <w:rsid w:val="00FF007D"/>
    <w:rsid w:val="00FF0104"/>
    <w:rsid w:val="00FF1735"/>
    <w:rsid w:val="00FF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3894</Words>
  <Characters>22200</Characters>
  <Application>Microsoft Office Word</Application>
  <DocSecurity>0</DocSecurity>
  <Lines>185</Lines>
  <Paragraphs>52</Paragraphs>
  <ScaleCrop>false</ScaleCrop>
  <Company/>
  <LinksUpToDate>false</LinksUpToDate>
  <CharactersWithSpaces>26042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Цуканова Л.О.</dc:creator>
  <cp:lastModifiedBy>Цуканова Л.О.</cp:lastModifiedBy>
  <cp:revision>1</cp:revision>
  <dcterms:created xsi:type="dcterms:W3CDTF">2013-04-15T12:50:00Z</dcterms:created>
  <dcterms:modified xsi:type="dcterms:W3CDTF">2013-04-15T12:53:00Z</dcterms:modified>
</cp:coreProperties>
</file>