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A0" w:rsidRPr="000D150C" w:rsidRDefault="00B67300" w:rsidP="000D15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Объявление </w:t>
      </w:r>
      <w:r w:rsidR="00A342A0" w:rsidRPr="000D15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проведении конкурсного отбора для направления граждан Российской Федерации в образовательные организации для участия в конкурсе на целевые места, проводимом в рамках квоты целевого приема</w:t>
      </w:r>
    </w:p>
    <w:p w:rsidR="00A342A0" w:rsidRPr="000D150C" w:rsidRDefault="00A342A0" w:rsidP="000D150C">
      <w:pPr>
        <w:spacing w:after="0" w:line="240" w:lineRule="auto"/>
        <w:ind w:left="40" w:right="6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</w:p>
    <w:p w:rsidR="00A342A0" w:rsidRPr="00E727F3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727F3" w:rsidRPr="00E727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Указом Президента Российской Федерации от </w:t>
      </w:r>
      <w:r w:rsidR="00E727F3">
        <w:rPr>
          <w:rFonts w:ascii="Times New Roman" w:hAnsi="Times New Roman" w:cs="Times New Roman"/>
          <w:color w:val="000000"/>
          <w:sz w:val="28"/>
          <w:szCs w:val="28"/>
        </w:rPr>
        <w:t>20 мая 2021 г</w:t>
      </w:r>
      <w:r w:rsidR="00E727F3" w:rsidRPr="00E727F3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="00E727F3">
        <w:rPr>
          <w:rFonts w:ascii="Times New Roman" w:hAnsi="Times New Roman" w:cs="Times New Roman"/>
          <w:color w:val="000000"/>
          <w:sz w:val="28"/>
          <w:szCs w:val="28"/>
        </w:rPr>
        <w:t>301</w:t>
      </w:r>
      <w:r w:rsidR="00E727F3" w:rsidRPr="00E727F3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E727F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подготовке кадров для федеральной государственной гражданской службы по договорам о целевом обучении» </w:t>
      </w:r>
      <w:r w:rsidR="00E727F3" w:rsidRPr="00E727F3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Брянской области в лице руководителя Маркелова Андрея Александровича, действующего на основании Положения об Управлении Федеральной налоговой службы по Брянской области, утвержденного руководителем ФНС России 01.04.2021, объявляет о приеме документов для участия</w:t>
      </w:r>
      <w:r w:rsidR="00E727F3">
        <w:rPr>
          <w:rFonts w:ascii="Times New Roman" w:hAnsi="Times New Roman" w:cs="Times New Roman"/>
          <w:sz w:val="28"/>
          <w:szCs w:val="28"/>
        </w:rPr>
        <w:t xml:space="preserve"> в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</w:t>
      </w:r>
      <w:r w:rsid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</w:t>
      </w:r>
      <w:r w:rsid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право заключения договора о целевом обучении между </w:t>
      </w:r>
      <w:r w:rsidR="00C22306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</w:t>
      </w:r>
      <w:r w:rsid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налоговой службы по Брянской области (далее – Управление)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в </w:t>
      </w:r>
      <w:r w:rsidR="00C22306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Управлении </w:t>
      </w:r>
      <w:r w:rsidR="00A342A0" w:rsidRPr="00E7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обучения в течение трех лет (далее - конкурсный отбор).</w:t>
      </w:r>
    </w:p>
    <w:p w:rsidR="0055514D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Граждане Российской Федерации, признанные победителями конкурсного отбора и заключившие договоры о целевом обучении между 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Управлением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в 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- договор о целевом обучении) после успешного окончания обучения в течение трех лет, направляются для участия в конкурс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ах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целевые места, проводим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D150C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образовательными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заведениями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- образовательная организация) в пределах квоты целевого приема, установленной на 202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/202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учебный год для получения высшего образования по очной форме обучения </w:t>
      </w:r>
      <w:r w:rsidR="0055514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счет средств федерального бюджета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направлени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ям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подготовки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55514D" w:rsidRDefault="0055514D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017B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«Экономика»</w:t>
      </w:r>
      <w:r w:rsidR="00DA28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(Брянский филиал РАНХиГС)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5514D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«Информационная безопасность»</w:t>
      </w:r>
      <w:r w:rsidR="00DA28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(Финансовый университет при Правительстве РФ г.Москва)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5514D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</w:t>
      </w:r>
      <w:r w:rsidR="0055514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«Информационная безопасность»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(Воронежский государственный университет);</w:t>
      </w:r>
    </w:p>
    <w:p w:rsidR="0055514D" w:rsidRDefault="00C22306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17B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«Информационные системы и технологии»</w:t>
      </w:r>
      <w:r w:rsidR="00DA28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(Брянский государственный технический университет)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A342A0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5551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</w:t>
      </w:r>
      <w:r w:rsidR="00C22306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«Программная инженерия»</w:t>
      </w:r>
      <w:r w:rsidR="00DA28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(Брянский государственный технический университет)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7B31" w:rsidRDefault="00017B31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28FD" w:rsidRPr="00AD28FD" w:rsidRDefault="00017B31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D28FD" w:rsidRPr="00AD28FD">
        <w:rPr>
          <w:rFonts w:ascii="Times New Roman" w:hAnsi="Times New Roman" w:cs="Times New Roman"/>
          <w:sz w:val="28"/>
          <w:szCs w:val="28"/>
        </w:rPr>
        <w:t>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</w:t>
      </w:r>
      <w:r w:rsidR="00AD28FD">
        <w:rPr>
          <w:rFonts w:ascii="Times New Roman" w:hAnsi="Times New Roman" w:cs="Times New Roman"/>
          <w:sz w:val="28"/>
          <w:szCs w:val="28"/>
        </w:rPr>
        <w:t>ования (программам бакалавриата</w:t>
      </w:r>
      <w:r w:rsidR="00AD28FD" w:rsidRPr="00AD28FD">
        <w:rPr>
          <w:rFonts w:ascii="Times New Roman" w:hAnsi="Times New Roman" w:cs="Times New Roman"/>
          <w:sz w:val="28"/>
          <w:szCs w:val="28"/>
        </w:rPr>
        <w:t>) имеют: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а) граждане, владеющие государственным языком Российской Федерации: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</w:t>
      </w:r>
      <w:r w:rsidRPr="00AD28FD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бакалавриата;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бакалавриата;</w:t>
      </w:r>
    </w:p>
    <w:p w:rsidR="00AD28FD" w:rsidRP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б) федеральные государственные гражданские служащие (далее - гражданские служащие)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8FD">
        <w:rPr>
          <w:rFonts w:ascii="Times New Roman" w:hAnsi="Times New Roman" w:cs="Times New Roman"/>
          <w:sz w:val="28"/>
          <w:szCs w:val="28"/>
        </w:rPr>
        <w:t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8FD" w:rsidRDefault="00AD28FD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FD">
        <w:rPr>
          <w:rFonts w:ascii="Times New Roman" w:hAnsi="Times New Roman" w:cs="Times New Roman"/>
          <w:sz w:val="28"/>
          <w:szCs w:val="28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CC4449" w:rsidRPr="00AD28FD" w:rsidRDefault="00CC4449" w:rsidP="00AD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Прием</w:t>
      </w:r>
      <w:r w:rsidRPr="000D150C">
        <w:rPr>
          <w:rFonts w:ascii="Times New Roman" w:hAnsi="Times New Roman" w:cs="Times New Roman"/>
          <w:color w:val="000000"/>
          <w:sz w:val="28"/>
          <w:szCs w:val="24"/>
        </w:rPr>
        <w:t xml:space="preserve"> на обучение по программам бакалавриата проводится образовательной орг</w:t>
      </w:r>
      <w:r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0D150C">
        <w:rPr>
          <w:rFonts w:ascii="Times New Roman" w:hAnsi="Times New Roman" w:cs="Times New Roman"/>
          <w:color w:val="000000"/>
          <w:sz w:val="28"/>
          <w:szCs w:val="24"/>
        </w:rPr>
        <w:t>низацией на основании результатов единого государственного экзамена, если иное не предусмотрено Федеральным законом от 29.12.2012 № 273-ФЗ «Об образовании в Российской Федерации»</w:t>
      </w:r>
      <w:bookmarkStart w:id="1" w:name="_ftnref1"/>
      <w:r w:rsidRPr="000D150C">
        <w:rPr>
          <w:rStyle w:val="a7"/>
          <w:rFonts w:ascii="Times New Roman" w:hAnsi="Times New Roman" w:cs="Times New Roman"/>
          <w:color w:val="000000"/>
          <w:sz w:val="28"/>
          <w:szCs w:val="24"/>
        </w:rPr>
        <w:footnoteReference w:id="1"/>
      </w:r>
      <w:bookmarkEnd w:id="1"/>
      <w:r w:rsidRPr="000D150C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017B31" w:rsidRPr="00AD28FD" w:rsidRDefault="00017B31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2A0" w:rsidRDefault="00AD28FD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</w:t>
      </w:r>
      <w:r w:rsidR="00CC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(гражданские служащие)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заключившие договор о целевом обучении, после успешного освоения ими образовательной программы высшего образования обязуются проходить федеральную государственную гражданскую службу в </w:t>
      </w:r>
      <w:r w:rsidR="0008271C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должностях государственной гражданской службы категории «обеспечивающие специалисты», относящиеся к младшей групп</w:t>
      </w:r>
      <w:r w:rsidR="0055514D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42A0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госуд</w:t>
      </w:r>
      <w:r w:rsidR="0008271C" w:rsidRPr="00AD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арственной гражданской службы.</w:t>
      </w:r>
    </w:p>
    <w:p w:rsidR="00CC4449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Граждане Российской Федерации для участия в конкурсном отборе в срок с 2</w:t>
      </w:r>
      <w:r w:rsidR="007536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 марта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1</w:t>
      </w:r>
      <w:r w:rsidR="007536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 апреля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2022 года представляют в Управление следующие документы: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Личное заявление;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Анкету претендента;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Две фотографии размера 3*4 (матовые);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Копию документа, удостоверяющего личность (с последующим предоставлением подлинника на собеседовании);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Гражданин Российской Федерации в возрасте до 18 лет дополнительно представляет письменное согласие родителя (законного представителя) на его участие в конкурсном отборе и обработку персональных данных, а также документы, удостоверяющие их личность;</w:t>
      </w:r>
    </w:p>
    <w:p w:rsidR="00CC4449" w:rsidRPr="00CC4449" w:rsidRDefault="00CC4449" w:rsidP="00CC4449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444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Документы об успеваемости: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справку об успеваемости за 10 класс и первое полугодие 11 класса, заверенную администрацией общеобразовательной организации - для выпускников текущего года (оригинал);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копию документа о получении среднего (полного) общего образования;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копию свидетельства о результатах Единого государственного экзамена по профильным дисциплинам согласно условиям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приема в образовательную организацию для выпускников прошлых лет (с последующим предъявлением подлинника);</w:t>
      </w:r>
    </w:p>
    <w:p w:rsidR="00CC4449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копию документа о получении среднего профессионального образования - для выпускников профессиональных образовательных организаций (с последующим предъявлением подлинника).</w:t>
      </w:r>
    </w:p>
    <w:p w:rsidR="00CC4449" w:rsidRPr="003E4702" w:rsidRDefault="00CC4449" w:rsidP="00CC444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4.7. К</w:t>
      </w:r>
      <w:r w:rsidRPr="003E4702">
        <w:rPr>
          <w:rFonts w:ascii="Times New Roman" w:hAnsi="Times New Roman" w:cs="Times New Roman"/>
          <w:color w:val="000000"/>
          <w:sz w:val="28"/>
          <w:szCs w:val="24"/>
        </w:rPr>
        <w:t>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</w:t>
      </w:r>
      <w:r>
        <w:rPr>
          <w:rFonts w:ascii="Times New Roman" w:hAnsi="Times New Roman" w:cs="Times New Roman"/>
          <w:color w:val="000000"/>
          <w:sz w:val="28"/>
          <w:szCs w:val="24"/>
        </w:rPr>
        <w:t>влялась).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4.8.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Копии документов, подтверждающие участие в конкурсах, олимпиадах, конференциях и других мероприятиях школьного, районного, городского, областного, федеральных уровней не более 5 штук (с последующим предъявлением подлинника при необходимости), выданные в течение последних 3-х лет;</w:t>
      </w:r>
    </w:p>
    <w:p w:rsidR="00CC4449" w:rsidRPr="00B7538E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4.9. З</w:t>
      </w:r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8" w:history="1">
        <w:r w:rsidRPr="00B7538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форме</w:t>
        </w:r>
      </w:hyperlink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предусмотренной </w:t>
      </w:r>
      <w:hyperlink r:id="rId9" w:history="1">
        <w:r w:rsidRPr="00B7538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4 части 1 статьи 16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Федерального закона «</w:t>
      </w:r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государственной гражданс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кой службе Российской Федерации»</w:t>
      </w:r>
      <w:r w:rsidRPr="00B753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CC4449" w:rsidRPr="000D150C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4.10.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Согласие 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обработку персональных данных.</w:t>
      </w:r>
    </w:p>
    <w:p w:rsidR="00CC4449" w:rsidRPr="00D11B87" w:rsidRDefault="00CC4449" w:rsidP="00CC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Документы, указанные выше, представляются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Управление</w:t>
      </w:r>
      <w:r w:rsidRP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гражданино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 (гражданским служащим) лично или </w:t>
      </w:r>
      <w:r w:rsidRP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посредством направления по почте в течение 21 календарного дня со дня размещения информации о проведении конкурса в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онно-телекоммуникационной сети «Интернет».</w:t>
      </w:r>
    </w:p>
    <w:p w:rsidR="00CC4449" w:rsidRPr="00AD28FD" w:rsidRDefault="00CC4449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42A0" w:rsidRPr="000D150C" w:rsidRDefault="00CC4449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Гражданин Российской Федерации не допускается к участию в конкурсном отборе в случаях:</w:t>
      </w:r>
    </w:p>
    <w:p w:rsidR="00A342A0" w:rsidRPr="000D150C" w:rsidRDefault="00A342A0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несвоевременного представления документов, необходимых для участия в конкурсном отборе (с нарушением установленного срока окончания приема документов);</w:t>
      </w:r>
    </w:p>
    <w:p w:rsidR="00A342A0" w:rsidRPr="000D150C" w:rsidRDefault="00A342A0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представления документов, необходимых для участия в конкурсном отборе, не в полном объеме.</w:t>
      </w:r>
    </w:p>
    <w:p w:rsidR="00A342A0" w:rsidRDefault="00A342A0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Расходы, связанные с участием в конкурсном отборе (проезд к месту проведения конкурсного отбора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AF7DDF" w:rsidRPr="000D150C" w:rsidRDefault="00AF7DDF" w:rsidP="00A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22306" w:rsidRPr="000D150C" w:rsidRDefault="00C22306" w:rsidP="00AD28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lastRenderedPageBreak/>
        <w:t xml:space="preserve"> </w:t>
      </w:r>
      <w:r w:rsidR="00AF7DDF">
        <w:rPr>
          <w:rFonts w:ascii="Times New Roman" w:hAnsi="Times New Roman" w:cs="Times New Roman"/>
          <w:sz w:val="28"/>
          <w:szCs w:val="26"/>
        </w:rPr>
        <w:t xml:space="preserve">6. </w:t>
      </w:r>
      <w:r w:rsidRPr="000D150C">
        <w:rPr>
          <w:rFonts w:ascii="Times New Roman" w:hAnsi="Times New Roman" w:cs="Times New Roman"/>
          <w:sz w:val="28"/>
          <w:szCs w:val="26"/>
        </w:rPr>
        <w:t>Место приема документов</w:t>
      </w:r>
      <w:r w:rsidRPr="000D150C">
        <w:rPr>
          <w:rFonts w:ascii="Times New Roman" w:hAnsi="Times New Roman" w:cs="Times New Roman"/>
          <w:color w:val="000000"/>
          <w:sz w:val="28"/>
          <w:szCs w:val="24"/>
        </w:rPr>
        <w:t xml:space="preserve"> для участия в конкурсном отборе</w:t>
      </w:r>
      <w:r w:rsidRPr="000D150C">
        <w:rPr>
          <w:rFonts w:ascii="Times New Roman" w:hAnsi="Times New Roman" w:cs="Times New Roman"/>
          <w:sz w:val="28"/>
          <w:szCs w:val="26"/>
        </w:rPr>
        <w:t>: 241037, Брянск г., Крахмалева ул., д. 53, Управление Федеральной налоговой службы по Брянской области, отдел кадров и безопасности, кабинет №312.</w:t>
      </w:r>
    </w:p>
    <w:p w:rsidR="00C22306" w:rsidRPr="000D150C" w:rsidRDefault="00C22306" w:rsidP="000D15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t>Время приема документов ежедневно с 9.00 до 18.00, в пятницу с 9.00 до 16.45, перерыв на обед с 13.00 до 13.45.</w:t>
      </w:r>
    </w:p>
    <w:p w:rsidR="00C22306" w:rsidRPr="000D150C" w:rsidRDefault="00C22306" w:rsidP="00576DF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t>Начало приема докум</w:t>
      </w:r>
      <w:r w:rsidR="00576DF8">
        <w:rPr>
          <w:rFonts w:ascii="Times New Roman" w:hAnsi="Times New Roman" w:cs="Times New Roman"/>
          <w:sz w:val="28"/>
          <w:szCs w:val="26"/>
        </w:rPr>
        <w:t>ентов для участия в конкурсе «22»</w:t>
      </w:r>
      <w:r w:rsidRPr="000D150C">
        <w:rPr>
          <w:rFonts w:ascii="Times New Roman" w:hAnsi="Times New Roman" w:cs="Times New Roman"/>
          <w:sz w:val="28"/>
          <w:szCs w:val="26"/>
        </w:rPr>
        <w:t xml:space="preserve"> </w:t>
      </w:r>
      <w:r w:rsidR="00576DF8">
        <w:rPr>
          <w:rFonts w:ascii="Times New Roman" w:hAnsi="Times New Roman" w:cs="Times New Roman"/>
          <w:sz w:val="28"/>
          <w:szCs w:val="26"/>
        </w:rPr>
        <w:t>марта 2022 года, окончание - «11»</w:t>
      </w:r>
      <w:r w:rsidRPr="000D150C">
        <w:rPr>
          <w:rFonts w:ascii="Times New Roman" w:hAnsi="Times New Roman" w:cs="Times New Roman"/>
          <w:sz w:val="28"/>
          <w:szCs w:val="26"/>
        </w:rPr>
        <w:t xml:space="preserve"> </w:t>
      </w:r>
      <w:r w:rsidR="00576DF8">
        <w:rPr>
          <w:rFonts w:ascii="Times New Roman" w:hAnsi="Times New Roman" w:cs="Times New Roman"/>
          <w:sz w:val="28"/>
          <w:szCs w:val="26"/>
        </w:rPr>
        <w:t>апреля</w:t>
      </w:r>
      <w:r w:rsidRPr="000D150C">
        <w:rPr>
          <w:rFonts w:ascii="Times New Roman" w:hAnsi="Times New Roman" w:cs="Times New Roman"/>
          <w:sz w:val="28"/>
          <w:szCs w:val="26"/>
        </w:rPr>
        <w:t xml:space="preserve"> 2022 года.</w:t>
      </w:r>
    </w:p>
    <w:p w:rsidR="00C22306" w:rsidRDefault="00C22306" w:rsidP="000D15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D150C">
        <w:rPr>
          <w:rFonts w:ascii="Times New Roman" w:hAnsi="Times New Roman" w:cs="Times New Roman"/>
          <w:sz w:val="28"/>
          <w:szCs w:val="26"/>
        </w:rPr>
        <w:t>Контактные телефоны: (4832) 65-00-99, 67-38-55.</w:t>
      </w:r>
    </w:p>
    <w:p w:rsidR="00A7562C" w:rsidRDefault="00A7562C" w:rsidP="000D15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7562C" w:rsidRPr="00A7562C" w:rsidRDefault="00A7562C" w:rsidP="00A756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2C">
        <w:rPr>
          <w:rFonts w:ascii="Times New Roman" w:hAnsi="Times New Roman" w:cs="Times New Roman"/>
          <w:sz w:val="28"/>
          <w:szCs w:val="28"/>
        </w:rPr>
        <w:t>7. Планируемая дата проведения конкурсного отбора: тестирование – 04.05.2022; собеседование – 12.05.2022.</w:t>
      </w:r>
    </w:p>
    <w:p w:rsidR="00C22306" w:rsidRPr="000D150C" w:rsidRDefault="00C22306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A342A0" w:rsidRPr="000D150C" w:rsidRDefault="00A7562C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="00AF7D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Конкурсный отбор заключается в оценке теоретических знаний и личностных качеств претендентов на заключение договора о целевом обучении с обязательством последующего прохождения федеральной государственной гражданской службы в 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УФНС России по Брянской области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проводится Комиссией по проведению конкурса на заключение договора о целевом обучении для направления граждан Российской Федерации в образовательные организации для участия в конкурсе на целевые места, проводимом в пределах квоты целевого приема, установленного на 202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/202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 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учебный год (далее – конкурсная комиссия)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Управления</w:t>
      </w:r>
      <w:r w:rsidR="00A342A0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проведении конкурсного отбора конкурсная комиссия оценивает претендентов на основании представленных ими документов, а также на основе </w:t>
      </w:r>
      <w:r w:rsidR="00D11B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тестирования и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индивидуального собеседования.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Конкурсный отбор проводится в два этапа.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первом этапе граждане, изъявившие желание участвовать в конкурсном отборе, направляют в 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УФНС России по Брянской области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необходимые документы</w:t>
      </w:r>
      <w:r w:rsidR="007C5E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22 марта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11 апреля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Информация о допуске претендентов (отказе в допуске) к участию во втором этапе конкурсного отбора и информацией о его проведении размещается на официальном сайте ФАС России </w:t>
      </w:r>
      <w:hyperlink r:id="rId10" w:history="1">
        <w:r w:rsidR="009B1C75" w:rsidRPr="000D150C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www.</w:t>
        </w:r>
        <w:r w:rsidR="009B1C75" w:rsidRPr="000D150C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nalov</w:t>
        </w:r>
        <w:r w:rsidR="009B1C75" w:rsidRPr="000D150C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9B1C75" w:rsidRPr="000D150C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gov</w:t>
        </w:r>
        <w:r w:rsidR="009B1C75" w:rsidRPr="000D150C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.ru</w:t>
        </w:r>
      </w:hyperlink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разделе «</w:t>
      </w:r>
      <w:r w:rsidR="003170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Госслужба ФНС России» 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позднее 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апреля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</w:t>
      </w:r>
      <w:r w:rsidR="009B1C7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втором этапе конкурсного отбора (не позднее 15 июня 202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года) конкурсная комиссия осуществляет оценку теоретических знаний и личностных качеств претендентов и принимает решения о заключении договоров о целевом обучении.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Оценка теоретических знаний и личностных качеств претендентов осуществляется посредством таких конкурсных процедур, как </w:t>
      </w:r>
      <w:r w:rsidR="003C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тестирование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индивидуальное собеседован</w:t>
      </w:r>
      <w:r w:rsidR="005402A5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 с претендентом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Решение о заключении договора о целевом обучении принимается конкурсной комиссией персонально по каждому претенденту на основании </w:t>
      </w:r>
      <w:r w:rsidR="008409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результатов тестирования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результатов индивидуального собеседования с претендентом, с учетом мнения членов конкурсной комиссии, открытым голосованием простым большинством голосов об отказе или заключении договора о целевом обучении.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 равенстве голосов решающий голос имеет председатель конкурсной комиссии.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Конкурсная комиссия фиксирует свои решения в протоколе.</w:t>
      </w:r>
    </w:p>
    <w:p w:rsidR="00A342A0" w:rsidRPr="000D150C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Конкурсная комиссия правомочна при участии в ее заседании не менее двух третей членов конкурсной комиссии.</w:t>
      </w:r>
    </w:p>
    <w:p w:rsidR="00A342A0" w:rsidRPr="00B3005D" w:rsidRDefault="00A342A0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Претенденты, прошедшие конкурсный отбор, приобретают право на </w:t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с </w:t>
      </w:r>
      <w:r w:rsidR="005402A5"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УФНС России</w:t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о целевом обучении</w:t>
      </w:r>
      <w:r w:rsidR="005402A5" w:rsidRPr="00B3005D"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05D" w:rsidRPr="00B3005D" w:rsidRDefault="00B3005D" w:rsidP="00B30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5D">
        <w:rPr>
          <w:rFonts w:ascii="Times New Roman" w:hAnsi="Times New Roman" w:cs="Times New Roman"/>
          <w:sz w:val="28"/>
          <w:szCs w:val="28"/>
        </w:rPr>
        <w:t>Сообщения о результатах конкурсного отбора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Федеральной налоговой службы.</w:t>
      </w:r>
    </w:p>
    <w:p w:rsidR="00B3005D" w:rsidRPr="000D150C" w:rsidRDefault="00A7562C" w:rsidP="00B3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</w:t>
      </w:r>
      <w:r w:rsidR="00B300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B3005D"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Договор о целевом обучении заключается в простой письменной форме в 2 экземплярах (по одному экземпляру для каждой из сторон) не позднее 01 июля 2022 года.</w:t>
      </w:r>
    </w:p>
    <w:p w:rsidR="00B3005D" w:rsidRPr="000D150C" w:rsidRDefault="00B3005D" w:rsidP="00B3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Договор о целевом обучении дает право на участие в конкурсе на целевые места, проводимом в пределах квоты целевого приема, установленного на 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учебный год образовательной организацией.</w:t>
      </w:r>
    </w:p>
    <w:p w:rsidR="00B3005D" w:rsidRPr="00B3005D" w:rsidRDefault="00B3005D" w:rsidP="00B3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5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УФНС России по Брянской области в письменной форме информирует </w:t>
      </w:r>
      <w:r w:rsidRPr="00B30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организацию, заключившую договор о целевом приеме, о количестве граждан, с которыми заключены договоры о целевом обучении.</w:t>
      </w:r>
    </w:p>
    <w:p w:rsidR="00B3005D" w:rsidRPr="00B3005D" w:rsidRDefault="00B3005D" w:rsidP="00B300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05D" w:rsidRPr="00B3005D" w:rsidRDefault="00A7562C" w:rsidP="00B300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005D" w:rsidRPr="00B3005D">
        <w:rPr>
          <w:rFonts w:ascii="Times New Roman" w:hAnsi="Times New Roman" w:cs="Times New Roman"/>
          <w:sz w:val="28"/>
          <w:szCs w:val="28"/>
        </w:rPr>
        <w:t xml:space="preserve">. Документы граждан, не допущенных к участию в конкурсном отборе, и кандидатов, которым было отказано в заключении договора о целевом приеме, могут быть возвращены им по письменному заявлению в течение трех лет со дня завершения конкурсного отбора. До истечения этого срока документы хранятся в архиве, после чего подлежат уничтожению. </w:t>
      </w:r>
    </w:p>
    <w:p w:rsidR="00B3005D" w:rsidRPr="00B3005D" w:rsidRDefault="00B3005D" w:rsidP="000D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24F" w:rsidRPr="0018124F" w:rsidRDefault="0018124F" w:rsidP="0018124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1. Бланк заявления гражданина о допуске к 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18124F">
        <w:rPr>
          <w:rFonts w:ascii="Times New Roman" w:hAnsi="Times New Roman" w:cs="Times New Roman"/>
          <w:sz w:val="28"/>
          <w:szCs w:val="28"/>
        </w:rPr>
        <w:t>.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 xml:space="preserve">2. Бланк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законного представителя кандидата на </w:t>
      </w:r>
      <w:r w:rsidRPr="0018124F">
        <w:rPr>
          <w:rFonts w:ascii="Times New Roman" w:hAnsi="Times New Roman" w:cs="Times New Roman"/>
          <w:sz w:val="28"/>
          <w:szCs w:val="28"/>
        </w:rPr>
        <w:t>допуск к участию в конкурс</w:t>
      </w:r>
      <w:r>
        <w:rPr>
          <w:rFonts w:ascii="Times New Roman" w:hAnsi="Times New Roman" w:cs="Times New Roman"/>
          <w:sz w:val="28"/>
          <w:szCs w:val="28"/>
        </w:rPr>
        <w:t>ном отборе</w:t>
      </w:r>
      <w:r w:rsidRPr="0018124F">
        <w:rPr>
          <w:rFonts w:ascii="Times New Roman" w:hAnsi="Times New Roman" w:cs="Times New Roman"/>
          <w:sz w:val="28"/>
          <w:szCs w:val="28"/>
        </w:rPr>
        <w:t>.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3. Бланк анкеты.</w:t>
      </w:r>
    </w:p>
    <w:p w:rsidR="0018124F" w:rsidRPr="0018124F" w:rsidRDefault="0018124F" w:rsidP="0018124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4F">
        <w:rPr>
          <w:rFonts w:ascii="Times New Roman" w:hAnsi="Times New Roman" w:cs="Times New Roman"/>
          <w:sz w:val="28"/>
          <w:szCs w:val="28"/>
        </w:rPr>
        <w:t>4. Образец заполнения анкеты.</w:t>
      </w:r>
    </w:p>
    <w:p w:rsidR="00A342A0" w:rsidRPr="0018124F" w:rsidRDefault="0018124F" w:rsidP="00181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24F">
        <w:rPr>
          <w:rFonts w:ascii="Times New Roman" w:hAnsi="Times New Roman" w:cs="Times New Roman"/>
          <w:sz w:val="28"/>
          <w:szCs w:val="28"/>
        </w:rPr>
        <w:t>5. Бланк</w:t>
      </w:r>
      <w:r w:rsidR="0061711B">
        <w:rPr>
          <w:rFonts w:ascii="Times New Roman" w:hAnsi="Times New Roman" w:cs="Times New Roman"/>
          <w:sz w:val="28"/>
          <w:szCs w:val="28"/>
        </w:rPr>
        <w:t>и</w:t>
      </w:r>
      <w:r w:rsidRPr="0018124F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данных.</w:t>
      </w:r>
    </w:p>
    <w:p w:rsidR="00A342A0" w:rsidRPr="0018124F" w:rsidRDefault="00A342A0" w:rsidP="00181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DA2754" w:rsidRPr="0018124F" w:rsidRDefault="00DA2754" w:rsidP="00181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2754" w:rsidRPr="0018124F" w:rsidSect="00A7562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3F" w:rsidRDefault="00183B3F" w:rsidP="005402A5">
      <w:pPr>
        <w:spacing w:after="0" w:line="240" w:lineRule="auto"/>
      </w:pPr>
      <w:r>
        <w:separator/>
      </w:r>
    </w:p>
  </w:endnote>
  <w:endnote w:type="continuationSeparator" w:id="0">
    <w:p w:rsidR="00183B3F" w:rsidRDefault="00183B3F" w:rsidP="0054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3F" w:rsidRDefault="00183B3F" w:rsidP="005402A5">
      <w:pPr>
        <w:spacing w:after="0" w:line="240" w:lineRule="auto"/>
      </w:pPr>
      <w:r>
        <w:separator/>
      </w:r>
    </w:p>
  </w:footnote>
  <w:footnote w:type="continuationSeparator" w:id="0">
    <w:p w:rsidR="00183B3F" w:rsidRDefault="00183B3F" w:rsidP="005402A5">
      <w:pPr>
        <w:spacing w:after="0" w:line="240" w:lineRule="auto"/>
      </w:pPr>
      <w:r>
        <w:continuationSeparator/>
      </w:r>
    </w:p>
  </w:footnote>
  <w:footnote w:id="1">
    <w:p w:rsidR="00CC4449" w:rsidRPr="005402A5" w:rsidRDefault="00CC4449" w:rsidP="00CC4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08271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Часть 1 статьи 70 Федерального закона от 29.12.2012 № 273-ФЗ «Об образовании в Российской Федерации».</w:t>
      </w:r>
    </w:p>
  </w:footnote>
  <w:footnote w:id="2">
    <w:p w:rsidR="005402A5" w:rsidRPr="0008271C" w:rsidRDefault="005402A5" w:rsidP="005402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08271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Договор о целевом обучении заключается только после предоставления претендентом оригинала пакета документов (с подписями), подаваемых для участия в конкурсном отборе, включая копию документа (с представлением оригинала), удостоверяющего личность. В случае непредставления претендентами оригиналов указанных документов (с подписями), претендент автоматически исключается из списка прошедших конкурсный отбор.  </w:t>
      </w:r>
    </w:p>
    <w:p w:rsidR="005402A5" w:rsidRDefault="005402A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23E3"/>
    <w:multiLevelType w:val="multilevel"/>
    <w:tmpl w:val="D25E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B6118"/>
    <w:multiLevelType w:val="multilevel"/>
    <w:tmpl w:val="609CB4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7AFB41ED"/>
    <w:multiLevelType w:val="multilevel"/>
    <w:tmpl w:val="CE3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A0"/>
    <w:rsid w:val="00007695"/>
    <w:rsid w:val="00007C59"/>
    <w:rsid w:val="00017B31"/>
    <w:rsid w:val="0008271C"/>
    <w:rsid w:val="000D150C"/>
    <w:rsid w:val="0018124F"/>
    <w:rsid w:val="00183B3F"/>
    <w:rsid w:val="002529F8"/>
    <w:rsid w:val="002C75E5"/>
    <w:rsid w:val="003170CD"/>
    <w:rsid w:val="0035517D"/>
    <w:rsid w:val="003C6796"/>
    <w:rsid w:val="003E4702"/>
    <w:rsid w:val="005402A5"/>
    <w:rsid w:val="0055514D"/>
    <w:rsid w:val="00576DF8"/>
    <w:rsid w:val="005F38BE"/>
    <w:rsid w:val="0061711B"/>
    <w:rsid w:val="00753677"/>
    <w:rsid w:val="007C5EA7"/>
    <w:rsid w:val="007F13F4"/>
    <w:rsid w:val="00840909"/>
    <w:rsid w:val="009B1C75"/>
    <w:rsid w:val="00A342A0"/>
    <w:rsid w:val="00A7562C"/>
    <w:rsid w:val="00AD28FD"/>
    <w:rsid w:val="00AF7DDF"/>
    <w:rsid w:val="00B3005D"/>
    <w:rsid w:val="00B6667D"/>
    <w:rsid w:val="00B67300"/>
    <w:rsid w:val="00B70FE3"/>
    <w:rsid w:val="00B7538E"/>
    <w:rsid w:val="00C22306"/>
    <w:rsid w:val="00C50B48"/>
    <w:rsid w:val="00CC4449"/>
    <w:rsid w:val="00D11B87"/>
    <w:rsid w:val="00DA2754"/>
    <w:rsid w:val="00DA289B"/>
    <w:rsid w:val="00E63DE1"/>
    <w:rsid w:val="00E727F3"/>
    <w:rsid w:val="00EB763B"/>
    <w:rsid w:val="00E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5490-706F-4EE6-B4DC-CC143EF5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42A0"/>
    <w:rPr>
      <w:color w:val="0000FF"/>
      <w:u w:val="single"/>
    </w:rPr>
  </w:style>
  <w:style w:type="paragraph" w:customStyle="1" w:styleId="3">
    <w:name w:val="3"/>
    <w:basedOn w:val="a"/>
    <w:rsid w:val="00A3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3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3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223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23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230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402A5"/>
    <w:rPr>
      <w:vertAlign w:val="superscript"/>
    </w:rPr>
  </w:style>
  <w:style w:type="paragraph" w:styleId="a8">
    <w:name w:val="List Paragraph"/>
    <w:basedOn w:val="a"/>
    <w:uiPriority w:val="34"/>
    <w:qFormat/>
    <w:rsid w:val="0055514D"/>
    <w:pPr>
      <w:ind w:left="720"/>
      <w:contextualSpacing/>
    </w:pPr>
  </w:style>
  <w:style w:type="paragraph" w:customStyle="1" w:styleId="ConsNonformat">
    <w:name w:val="ConsNonformat"/>
    <w:rsid w:val="001812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F2A675DB18339F88D57E265287B795AA7E0027937D5223F7898BF132D1671130EFE08CBD6D7B22640018E95967003834263E200A1CFIEq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lov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1F2A675DB18339F88D57E265287B7957A1E30679398828372194BD142249661447F209C2DCDBEF7C5005C7C19F6F079E5C62FC00IAq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F69A-9395-47F3-AE51-418F6E2D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user3200</dc:creator>
  <cp:keywords/>
  <dc:description/>
  <cp:lastModifiedBy>Прокопенков Дмитрий Игоревич</cp:lastModifiedBy>
  <cp:revision>2</cp:revision>
  <dcterms:created xsi:type="dcterms:W3CDTF">2022-03-22T11:44:00Z</dcterms:created>
  <dcterms:modified xsi:type="dcterms:W3CDTF">2022-03-22T11:44:00Z</dcterms:modified>
</cp:coreProperties>
</file>