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________________А.А.Маркелов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от "__" __________________ 20</w:t>
      </w:r>
      <w:r w:rsidR="00770539">
        <w:rPr>
          <w:rFonts w:ascii="Times New Roman" w:hAnsi="Times New Roman" w:cs="Times New Roman"/>
          <w:sz w:val="24"/>
          <w:szCs w:val="24"/>
        </w:rPr>
        <w:t>21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B26BC" w:rsidRDefault="00CB26BC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B26BC" w:rsidRPr="00CD779F" w:rsidRDefault="00007807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A904DB" w:rsidRPr="00A904D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CB26BC" w:rsidRPr="00CD779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904DB">
        <w:rPr>
          <w:rFonts w:ascii="Times New Roman" w:hAnsi="Times New Roman" w:cs="Times New Roman"/>
          <w:b/>
          <w:sz w:val="24"/>
          <w:szCs w:val="24"/>
        </w:rPr>
        <w:t xml:space="preserve">досудебного урегулирования </w:t>
      </w:r>
      <w:r w:rsidR="00285ED4" w:rsidRPr="00285ED4">
        <w:rPr>
          <w:rFonts w:ascii="Times New Roman" w:hAnsi="Times New Roman" w:cs="Times New Roman"/>
          <w:b/>
          <w:sz w:val="24"/>
          <w:szCs w:val="24"/>
        </w:rPr>
        <w:t>налоговых споров</w:t>
      </w: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0C2E02" w:rsidRPr="00CD779F" w:rsidRDefault="000C2E02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D779F" w:rsidRDefault="003B7A81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3B7A81" w:rsidP="00CD77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1.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D779F">
        <w:rPr>
          <w:rFonts w:ascii="Times New Roman" w:hAnsi="Times New Roman" w:cs="Times New Roman"/>
          <w:sz w:val="24"/>
          <w:szCs w:val="24"/>
        </w:rPr>
        <w:br/>
      </w:r>
      <w:r w:rsidRPr="00CD779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D779F">
        <w:rPr>
          <w:rFonts w:ascii="Times New Roman" w:hAnsi="Times New Roman" w:cs="Times New Roman"/>
          <w:sz w:val="24"/>
          <w:szCs w:val="24"/>
        </w:rPr>
        <w:t>–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а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CB26BC" w:rsidRPr="00CD779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 о</w:t>
      </w:r>
      <w:r w:rsidRPr="00CD779F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к </w:t>
      </w:r>
      <w:r w:rsidR="00007807">
        <w:rPr>
          <w:rFonts w:ascii="Times New Roman" w:hAnsi="Times New Roman" w:cs="Times New Roman"/>
          <w:sz w:val="24"/>
          <w:szCs w:val="24"/>
        </w:rPr>
        <w:t>старшей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4B64EB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CD779F" w:rsidRDefault="00CB26BC" w:rsidP="00CD77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4B64EB">
        <w:rPr>
          <w:rFonts w:ascii="Times New Roman" w:hAnsi="Times New Roman" w:cs="Times New Roman"/>
          <w:sz w:val="24"/>
          <w:szCs w:val="24"/>
        </w:rPr>
        <w:t>3</w:t>
      </w:r>
      <w:r w:rsidRPr="00CD779F">
        <w:rPr>
          <w:rFonts w:ascii="Times New Roman" w:hAnsi="Times New Roman" w:cs="Times New Roman"/>
          <w:sz w:val="24"/>
          <w:szCs w:val="24"/>
        </w:rPr>
        <w:t>-</w:t>
      </w:r>
      <w:r w:rsidR="00007807">
        <w:rPr>
          <w:rFonts w:ascii="Times New Roman" w:hAnsi="Times New Roman" w:cs="Times New Roman"/>
          <w:sz w:val="24"/>
          <w:szCs w:val="24"/>
        </w:rPr>
        <w:t>4</w:t>
      </w:r>
      <w:r w:rsidRPr="00CD779F">
        <w:rPr>
          <w:rFonts w:ascii="Times New Roman" w:hAnsi="Times New Roman" w:cs="Times New Roman"/>
          <w:sz w:val="24"/>
          <w:szCs w:val="24"/>
        </w:rPr>
        <w:t>-0</w:t>
      </w:r>
      <w:r w:rsidR="00007807">
        <w:rPr>
          <w:rFonts w:ascii="Times New Roman" w:hAnsi="Times New Roman" w:cs="Times New Roman"/>
          <w:sz w:val="24"/>
          <w:szCs w:val="24"/>
        </w:rPr>
        <w:t>70</w:t>
      </w:r>
      <w:r w:rsidRPr="00CD779F">
        <w:rPr>
          <w:rFonts w:ascii="Times New Roman" w:hAnsi="Times New Roman" w:cs="Times New Roman"/>
          <w:sz w:val="24"/>
          <w:szCs w:val="24"/>
        </w:rPr>
        <w:t>.</w:t>
      </w:r>
    </w:p>
    <w:p w:rsidR="00C868AF" w:rsidRPr="00CD779F" w:rsidRDefault="00E5383C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2.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007807" w:rsidRP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</w:t>
      </w:r>
      <w:r w:rsidR="00615592" w:rsidRPr="00CD779F">
        <w:rPr>
          <w:rFonts w:ascii="Times New Roman" w:hAnsi="Times New Roman" w:cs="Times New Roman"/>
          <w:sz w:val="24"/>
          <w:szCs w:val="24"/>
        </w:rPr>
        <w:t>Брянской области (далее –</w:t>
      </w:r>
      <w:r w:rsidR="0044408E">
        <w:rPr>
          <w:rFonts w:ascii="Times New Roman" w:hAnsi="Times New Roman" w:cs="Times New Roman"/>
          <w:sz w:val="24"/>
          <w:szCs w:val="24"/>
        </w:rPr>
        <w:t xml:space="preserve"> </w:t>
      </w:r>
      <w:r w:rsidR="00007807">
        <w:rPr>
          <w:rFonts w:ascii="Times New Roman" w:hAnsi="Times New Roman" w:cs="Times New Roman"/>
          <w:sz w:val="24"/>
          <w:szCs w:val="24"/>
        </w:rPr>
        <w:t>старши</w:t>
      </w:r>
      <w:r w:rsidR="004B64EB">
        <w:rPr>
          <w:rFonts w:ascii="Times New Roman" w:hAnsi="Times New Roman" w:cs="Times New Roman"/>
          <w:sz w:val="24"/>
          <w:szCs w:val="24"/>
        </w:rPr>
        <w:t>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5592" w:rsidRPr="000114EF">
        <w:rPr>
          <w:rFonts w:ascii="Times New Roman" w:hAnsi="Times New Roman" w:cs="Times New Roman"/>
          <w:sz w:val="24"/>
          <w:szCs w:val="24"/>
        </w:rPr>
        <w:t>):</w:t>
      </w:r>
      <w:r w:rsidR="00CB26BC" w:rsidRPr="000114EF">
        <w:rPr>
          <w:rFonts w:ascii="Times New Roman" w:hAnsi="Times New Roman" w:cs="Times New Roman"/>
          <w:sz w:val="24"/>
          <w:szCs w:val="24"/>
        </w:rPr>
        <w:t xml:space="preserve"> </w:t>
      </w:r>
      <w:r w:rsidR="00141A80" w:rsidRPr="00141A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0114EF" w:rsidRPr="00D9173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D779F" w:rsidRDefault="00E5383C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3.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007807" w:rsidRP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D779F">
        <w:rPr>
          <w:rFonts w:ascii="Times New Roman" w:hAnsi="Times New Roman" w:cs="Times New Roman"/>
          <w:sz w:val="24"/>
          <w:szCs w:val="24"/>
        </w:rPr>
        <w:t>:</w:t>
      </w:r>
      <w:r w:rsidR="00B14EB0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DE468F">
        <w:rPr>
          <w:rFonts w:ascii="Times New Roman" w:hAnsi="Times New Roman" w:cs="Times New Roman"/>
          <w:sz w:val="24"/>
          <w:szCs w:val="24"/>
        </w:rPr>
        <w:t>д</w:t>
      </w:r>
      <w:r w:rsidR="00DE468F" w:rsidRPr="00DE468F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C868AF" w:rsidRPr="00CD779F">
        <w:rPr>
          <w:rFonts w:ascii="Times New Roman" w:hAnsi="Times New Roman" w:cs="Times New Roman"/>
          <w:sz w:val="24"/>
          <w:szCs w:val="24"/>
        </w:rPr>
        <w:t>.</w:t>
      </w:r>
    </w:p>
    <w:p w:rsidR="00141A80" w:rsidRDefault="00016846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4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868AF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D779F">
        <w:rPr>
          <w:rFonts w:ascii="Times New Roman" w:hAnsi="Times New Roman" w:cs="Times New Roman"/>
          <w:sz w:val="24"/>
          <w:szCs w:val="24"/>
        </w:rPr>
        <w:t>е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тся </w:t>
      </w:r>
      <w:r w:rsidR="00141A80" w:rsidRPr="00141A80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Брянской области (далее – Управление).</w:t>
      </w:r>
    </w:p>
    <w:p w:rsidR="003B7A81" w:rsidRPr="00CD779F" w:rsidRDefault="001559CE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5. </w:t>
      </w:r>
      <w:r w:rsidR="00007807">
        <w:rPr>
          <w:rFonts w:ascii="Times New Roman" w:hAnsi="Times New Roman" w:cs="Times New Roman"/>
          <w:sz w:val="24"/>
          <w:szCs w:val="24"/>
        </w:rPr>
        <w:t>Старший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4408E">
        <w:rPr>
          <w:rFonts w:ascii="Times New Roman" w:hAnsi="Times New Roman" w:cs="Times New Roman"/>
          <w:sz w:val="24"/>
          <w:szCs w:val="24"/>
        </w:rPr>
        <w:t xml:space="preserve">начальнику отдела досудебного урегулирования налоговых споров </w:t>
      </w:r>
      <w:r w:rsidR="0044408E" w:rsidRPr="00CD779F">
        <w:rPr>
          <w:rFonts w:ascii="Times New Roman" w:hAnsi="Times New Roman" w:cs="Times New Roman"/>
          <w:sz w:val="24"/>
          <w:szCs w:val="24"/>
        </w:rPr>
        <w:t>Управления</w:t>
      </w:r>
      <w:r w:rsidR="00615592" w:rsidRPr="00CD779F">
        <w:rPr>
          <w:rFonts w:ascii="Times New Roman" w:hAnsi="Times New Roman" w:cs="Times New Roman"/>
          <w:sz w:val="24"/>
          <w:szCs w:val="24"/>
        </w:rPr>
        <w:t>.</w:t>
      </w:r>
    </w:p>
    <w:p w:rsidR="00615592" w:rsidRPr="00CD779F" w:rsidRDefault="00615592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D77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D779F" w:rsidRDefault="003B7A81" w:rsidP="00CD77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7B2780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1798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D779F">
        <w:rPr>
          <w:rFonts w:ascii="Times New Roman" w:hAnsi="Times New Roman" w:cs="Times New Roman"/>
          <w:sz w:val="24"/>
          <w:szCs w:val="24"/>
        </w:rPr>
        <w:t>.</w:t>
      </w:r>
    </w:p>
    <w:p w:rsidR="00C23E77" w:rsidRDefault="00C91798" w:rsidP="00C23E7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ab/>
      </w:r>
      <w:r w:rsidR="007B2780" w:rsidRPr="00CD779F">
        <w:rPr>
          <w:rFonts w:ascii="Times New Roman" w:hAnsi="Times New Roman" w:cs="Times New Roman"/>
          <w:sz w:val="24"/>
          <w:szCs w:val="24"/>
        </w:rPr>
        <w:t>6.1.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7B2780" w:rsidRPr="00CD779F">
        <w:rPr>
          <w:rFonts w:ascii="Times New Roman" w:hAnsi="Times New Roman" w:cs="Times New Roman"/>
          <w:sz w:val="24"/>
          <w:szCs w:val="24"/>
        </w:rPr>
        <w:t>Н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CD779F">
        <w:rPr>
          <w:rFonts w:ascii="Times New Roman" w:hAnsi="Times New Roman" w:cs="Times New Roman"/>
          <w:sz w:val="24"/>
          <w:szCs w:val="24"/>
        </w:rPr>
        <w:t>высшего образовани</w:t>
      </w:r>
      <w:r w:rsidR="00266464">
        <w:rPr>
          <w:rFonts w:ascii="Times New Roman" w:hAnsi="Times New Roman" w:cs="Times New Roman"/>
          <w:sz w:val="24"/>
          <w:szCs w:val="24"/>
        </w:rPr>
        <w:t>я</w:t>
      </w:r>
      <w:r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C23E77" w:rsidRPr="00C23E77">
        <w:rPr>
          <w:rFonts w:ascii="Times New Roman" w:hAnsi="Times New Roman" w:cs="Times New Roman"/>
          <w:sz w:val="24"/>
          <w:szCs w:val="24"/>
        </w:rPr>
        <w:t>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66464" w:rsidRPr="00266464" w:rsidRDefault="00266464" w:rsidP="00266464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464">
        <w:rPr>
          <w:rFonts w:ascii="Times New Roman" w:eastAsia="Calibri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44318B" w:rsidRPr="003F58D4" w:rsidRDefault="0098413A" w:rsidP="00CD779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58D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266464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F58D4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3F58D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F58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3F58D4">
          <w:rPr>
            <w:rFonts w:ascii="Times New Roman" w:hAnsi="Times New Roman"/>
            <w:sz w:val="24"/>
            <w:szCs w:val="24"/>
          </w:rPr>
          <w:t>2003 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3F58D4">
          <w:rPr>
            <w:rFonts w:ascii="Times New Roman" w:hAnsi="Times New Roman"/>
            <w:sz w:val="24"/>
            <w:szCs w:val="24"/>
          </w:rPr>
          <w:t>2004 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F58D4">
          <w:rPr>
            <w:rFonts w:ascii="Times New Roman" w:hAnsi="Times New Roman"/>
            <w:sz w:val="24"/>
            <w:szCs w:val="24"/>
          </w:rPr>
          <w:t>2008 г</w:t>
        </w:r>
      </w:smartTag>
      <w:r w:rsidRPr="003F58D4">
        <w:rPr>
          <w:rFonts w:ascii="Times New Roman" w:hAnsi="Times New Roman"/>
          <w:sz w:val="24"/>
          <w:szCs w:val="24"/>
        </w:rPr>
        <w:t>. № 273-ФЗ «О противодействии коррупции»;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E711C3" w:rsidRPr="005A3AE3" w:rsidRDefault="00C20C8F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5A3AE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A3AE3">
        <w:rPr>
          <w:rFonts w:ascii="Times New Roman" w:hAnsi="Times New Roman" w:cs="Times New Roman"/>
          <w:sz w:val="24"/>
          <w:szCs w:val="24"/>
        </w:rPr>
        <w:t>:</w:t>
      </w:r>
    </w:p>
    <w:p w:rsidR="005A3AE3" w:rsidRPr="005A3AE3" w:rsidRDefault="00CA730A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.1.</w:t>
      </w:r>
      <w:r w:rsidR="0071560A" w:rsidRPr="005A3AE3">
        <w:rPr>
          <w:rFonts w:ascii="Times New Roman" w:hAnsi="Times New Roman" w:cs="Times New Roman"/>
          <w:sz w:val="24"/>
          <w:szCs w:val="24"/>
        </w:rPr>
        <w:t> </w:t>
      </w:r>
      <w:r w:rsidRPr="005A3AE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5A3A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4FA3" w:rsidRDefault="00FC4FA3" w:rsidP="00FC4FA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E7EF1">
        <w:rPr>
          <w:rFonts w:ascii="Times New Roman" w:hAnsi="Times New Roman"/>
          <w:sz w:val="24"/>
          <w:szCs w:val="24"/>
        </w:rPr>
        <w:t>Налоговый кодекс Российской Федерации  часть первая от 31 июля 1198г. №146-ФЗ</w:t>
      </w:r>
      <w:r>
        <w:rPr>
          <w:rFonts w:ascii="Times New Roman" w:hAnsi="Times New Roman"/>
          <w:sz w:val="24"/>
          <w:szCs w:val="24"/>
        </w:rPr>
        <w:t xml:space="preserve"> и часть вторая  от 05 августа 2000г. №117-ФЗ; </w:t>
      </w:r>
    </w:p>
    <w:p w:rsidR="002909FF" w:rsidRDefault="002909FF" w:rsidP="002909FF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 30 ноября 1994 г. № 51-ФЗ (Ст. 139);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 июня 1996 г. № 63-ФЗ;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правонарушениях» от 30 декабря 2001 г. № 195-ФЗ (Ст.13.12, 13.13, 13.14.</w:t>
      </w:r>
      <w:r w:rsidR="00C74E06">
        <w:rPr>
          <w:rFonts w:ascii="Times New Roman" w:hAnsi="Times New Roman" w:cs="Times New Roman"/>
          <w:sz w:val="24"/>
          <w:szCs w:val="24"/>
        </w:rPr>
        <w:t>, 19.28.</w:t>
      </w:r>
      <w:r w:rsidRPr="005A3AE3">
        <w:rPr>
          <w:rFonts w:ascii="Times New Roman" w:hAnsi="Times New Roman" w:cs="Times New Roman"/>
          <w:sz w:val="24"/>
          <w:szCs w:val="24"/>
        </w:rPr>
        <w:t>);</w:t>
      </w:r>
    </w:p>
    <w:p w:rsidR="002909FF" w:rsidRPr="005A3AE3" w:rsidRDefault="002909FF" w:rsidP="002909FF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60869" w:rsidRDefault="00360869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476911" w:rsidRPr="002777E8" w:rsidRDefault="00476911" w:rsidP="004769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777E8">
        <w:rPr>
          <w:rFonts w:ascii="Times New Roman" w:hAnsi="Times New Roman"/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</w:t>
      </w:r>
      <w:r>
        <w:rPr>
          <w:rFonts w:ascii="Times New Roman" w:hAnsi="Times New Roman"/>
          <w:sz w:val="26"/>
          <w:szCs w:val="26"/>
        </w:rPr>
        <w:t>ндивидуальных предпринимателей»;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A3AE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5A3AE3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149-ФЗ «Об информации, информационных технологиях и о защите информации»;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152-ФЗ «О персональных данных»;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266464" w:rsidRPr="002F2127" w:rsidRDefault="00266464" w:rsidP="00266464">
      <w:pPr>
        <w:pStyle w:val="af5"/>
        <w:tabs>
          <w:tab w:val="left" w:pos="0"/>
        </w:tabs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</w:t>
      </w:r>
      <w:r w:rsidRPr="00333C2D">
        <w:rPr>
          <w:rFonts w:ascii="Times New Roman" w:hAnsi="Times New Roman"/>
          <w:sz w:val="24"/>
          <w:szCs w:val="24"/>
          <w:lang w:val="ru-RU"/>
        </w:rPr>
        <w:t xml:space="preserve"> от 21 июля 2010 г. № 210-ФЗ «Об организации предоставления государственных и муниципальных услуг»;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11 января 1995 г. № 32 «О государственных должностях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5A3AE3" w:rsidRPr="005A3AE3" w:rsidRDefault="005A3AE3" w:rsidP="005A3AE3">
      <w:pPr>
        <w:pStyle w:val="3"/>
        <w:tabs>
          <w:tab w:val="left" w:pos="176"/>
          <w:tab w:val="left" w:pos="1418"/>
          <w:tab w:val="left" w:pos="1985"/>
        </w:tabs>
        <w:spacing w:before="0" w:line="240" w:lineRule="auto"/>
        <w:ind w:firstLine="283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A3A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Указ  Президента Российской Федерации от 1 февраля 2005 г. 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5A3AE3" w:rsidRPr="005A3AE3" w:rsidRDefault="005A3AE3" w:rsidP="005A3AE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16 февраля 2005 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26 февраля 2009 г. № 228 «Вопросы Межведомственной комиссии по защите государственной тайны»;</w:t>
      </w:r>
    </w:p>
    <w:p w:rsidR="005A3AE3" w:rsidRP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 апреля 2013 г.       № 309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 Президента Российской Федерации от 2 апреля 2013 г. №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459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мая 2008 г. № 815 «О мерах по противодействию коррупции»;</w:t>
      </w:r>
    </w:p>
    <w:p w:rsidR="005A3AE3" w:rsidRPr="005A3AE3" w:rsidRDefault="005A3AE3" w:rsidP="00476911">
      <w:pPr>
        <w:tabs>
          <w:tab w:val="left" w:pos="34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июля 2010 г.        № 925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176"/>
          <w:tab w:val="left" w:pos="1276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16 августа 2004 г. № 1085 «Вопросы Федеральной службы по техническому и экспертному контролю»;</w:t>
      </w:r>
    </w:p>
    <w:p w:rsidR="005A3AE3" w:rsidRPr="005A3AE3" w:rsidRDefault="005A3AE3" w:rsidP="00476911">
      <w:pPr>
        <w:tabs>
          <w:tab w:val="left" w:pos="176"/>
          <w:tab w:val="left" w:pos="567"/>
          <w:tab w:val="left" w:pos="1134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D91737" w:rsidRPr="00D91737" w:rsidRDefault="00D91737" w:rsidP="00D9173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лиц».</w:t>
      </w:r>
    </w:p>
    <w:p w:rsidR="00D91737" w:rsidRPr="00D91737" w:rsidRDefault="00D91737" w:rsidP="0000780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Минфина России от 02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91737" w:rsidRPr="00D91737" w:rsidRDefault="00D91737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8165B3" w:rsidRDefault="00D91737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декабря 2006 г. № САЭ-3-08/844@ «Об утверждении информационного ресурса «Журнал учета работы по досудебному урегулированию».</w:t>
      </w:r>
    </w:p>
    <w:p w:rsidR="0071560A" w:rsidRPr="0001390D" w:rsidRDefault="008165B3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1666B" w:rsidRPr="0001390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1390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</w:t>
      </w:r>
      <w:r w:rsidR="00B7300E" w:rsidRPr="0001390D">
        <w:rPr>
          <w:rFonts w:ascii="Times New Roman" w:hAnsi="Times New Roman" w:cs="Times New Roman"/>
          <w:sz w:val="24"/>
          <w:szCs w:val="24"/>
        </w:rPr>
        <w:lastRenderedPageBreak/>
        <w:t xml:space="preserve">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3E57" w:rsidRPr="0001390D" w:rsidRDefault="00543E57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18BD" w:rsidRDefault="0071560A" w:rsidP="00E815D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EF7AF9">
        <w:rPr>
          <w:rFonts w:ascii="Times New Roman" w:hAnsi="Times New Roman" w:cs="Times New Roman"/>
          <w:sz w:val="24"/>
          <w:szCs w:val="24"/>
        </w:rPr>
        <w:t>.2.</w:t>
      </w:r>
      <w:r w:rsidRPr="00E40BB2">
        <w:rPr>
          <w:rFonts w:ascii="Times New Roman" w:hAnsi="Times New Roman" w:cs="Times New Roman"/>
          <w:sz w:val="24"/>
          <w:szCs w:val="24"/>
        </w:rPr>
        <w:t> Иные профессиональные знания</w:t>
      </w:r>
      <w:r w:rsidR="00877280" w:rsidRPr="00E40BB2">
        <w:rPr>
          <w:rFonts w:ascii="Times New Roman" w:hAnsi="Times New Roman" w:cs="Times New Roman"/>
          <w:sz w:val="24"/>
          <w:szCs w:val="24"/>
        </w:rPr>
        <w:t>:</w:t>
      </w:r>
      <w:r w:rsidR="009F0BC2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E57" w:rsidRDefault="00FF28B4" w:rsidP="00FF28B4">
      <w:pPr>
        <w:pStyle w:val="ConsPlusNormal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D012F1" w:rsidRPr="001E16A7" w:rsidRDefault="00D012F1" w:rsidP="00FF28B4">
      <w:pPr>
        <w:pStyle w:val="ConsPlusNormal"/>
        <w:ind w:hanging="1"/>
        <w:jc w:val="both"/>
        <w:rPr>
          <w:rFonts w:ascii="Times New Roman" w:hAnsi="Times New Roman" w:cs="Times New Roman"/>
          <w:sz w:val="26"/>
          <w:szCs w:val="26"/>
        </w:rPr>
      </w:pPr>
    </w:p>
    <w:p w:rsidR="005D69BA" w:rsidRPr="00C92C8A" w:rsidRDefault="00027871" w:rsidP="00E815D0">
      <w:pPr>
        <w:pStyle w:val="Doc-0"/>
        <w:spacing w:line="240" w:lineRule="auto"/>
        <w:ind w:left="0"/>
        <w:rPr>
          <w:spacing w:val="-2"/>
          <w:sz w:val="24"/>
          <w:szCs w:val="24"/>
        </w:rPr>
      </w:pPr>
      <w:r w:rsidRPr="00C92C8A">
        <w:rPr>
          <w:spacing w:val="-2"/>
          <w:sz w:val="24"/>
          <w:szCs w:val="24"/>
        </w:rPr>
        <w:t>6.</w:t>
      </w:r>
      <w:r w:rsidR="00266464">
        <w:rPr>
          <w:spacing w:val="-2"/>
          <w:sz w:val="24"/>
          <w:szCs w:val="24"/>
        </w:rPr>
        <w:t>5</w:t>
      </w:r>
      <w:r w:rsidRPr="00C92C8A">
        <w:rPr>
          <w:spacing w:val="-2"/>
          <w:sz w:val="24"/>
          <w:szCs w:val="24"/>
        </w:rPr>
        <w:t>. Наличие функциональных знаний</w:t>
      </w:r>
      <w:r w:rsidR="008E4B65" w:rsidRPr="00C92C8A">
        <w:rPr>
          <w:spacing w:val="-2"/>
          <w:sz w:val="24"/>
          <w:szCs w:val="24"/>
        </w:rPr>
        <w:t>:</w:t>
      </w:r>
      <w:r w:rsidR="009F0BC2" w:rsidRPr="00C92C8A">
        <w:rPr>
          <w:spacing w:val="-2"/>
          <w:sz w:val="24"/>
          <w:szCs w:val="24"/>
        </w:rPr>
        <w:t xml:space="preserve"> 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основ налогового контроля,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проведения контрольных мероприятий;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и срок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рассмотрения материалов налоговых проверок</w:t>
      </w:r>
      <w:r>
        <w:rPr>
          <w:rFonts w:cstheme="minorBidi"/>
          <w:sz w:val="24"/>
          <w:szCs w:val="24"/>
        </w:rPr>
        <w:t>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</w:t>
      </w:r>
      <w:r>
        <w:rPr>
          <w:rFonts w:cstheme="minorBidi"/>
          <w:sz w:val="24"/>
          <w:szCs w:val="24"/>
        </w:rPr>
        <w:t xml:space="preserve"> </w:t>
      </w:r>
      <w:r w:rsidRPr="00285F53">
        <w:rPr>
          <w:rFonts w:cstheme="minorBidi"/>
          <w:sz w:val="24"/>
          <w:szCs w:val="24"/>
        </w:rPr>
        <w:t>этап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 в системе налогового администрирования;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принцип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и основны</w:t>
      </w:r>
      <w:r>
        <w:rPr>
          <w:rFonts w:cstheme="minorBidi"/>
          <w:sz w:val="24"/>
          <w:szCs w:val="24"/>
        </w:rPr>
        <w:t>х</w:t>
      </w:r>
      <w:r w:rsidRPr="00285F53">
        <w:rPr>
          <w:rFonts w:cstheme="minorBidi"/>
          <w:sz w:val="24"/>
          <w:szCs w:val="24"/>
        </w:rPr>
        <w:t xml:space="preserve"> направлени</w:t>
      </w:r>
      <w:r>
        <w:rPr>
          <w:rFonts w:cstheme="minorBidi"/>
          <w:sz w:val="24"/>
          <w:szCs w:val="24"/>
        </w:rPr>
        <w:t>й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рассмотрени</w:t>
      </w:r>
      <w:r>
        <w:rPr>
          <w:rFonts w:cstheme="minorBidi"/>
          <w:sz w:val="24"/>
          <w:szCs w:val="24"/>
        </w:rPr>
        <w:t>я</w:t>
      </w:r>
      <w:r w:rsidRPr="00285F53">
        <w:rPr>
          <w:rFonts w:cstheme="minorBidi"/>
          <w:sz w:val="24"/>
          <w:szCs w:val="24"/>
        </w:rPr>
        <w:t xml:space="preserve"> налоговых споров налогоплательщиков в досудебном и судебном порядке;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передов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отечественн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и зарубежн</w:t>
      </w:r>
      <w:r>
        <w:rPr>
          <w:rFonts w:cstheme="minorBidi"/>
          <w:sz w:val="24"/>
          <w:szCs w:val="24"/>
        </w:rPr>
        <w:t xml:space="preserve">ого </w:t>
      </w:r>
      <w:r w:rsidRPr="00285F53">
        <w:rPr>
          <w:rFonts w:cstheme="minorBidi"/>
          <w:sz w:val="24"/>
          <w:szCs w:val="24"/>
        </w:rPr>
        <w:t>опыт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в сфере досудебного урегулирования налоговых споров;</w:t>
      </w:r>
    </w:p>
    <w:p w:rsidR="00543E57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судебн</w:t>
      </w:r>
      <w:r>
        <w:rPr>
          <w:rFonts w:cstheme="minorBidi"/>
          <w:sz w:val="24"/>
          <w:szCs w:val="24"/>
        </w:rPr>
        <w:t>ой</w:t>
      </w:r>
      <w:r w:rsidRPr="00285F53">
        <w:rPr>
          <w:rFonts w:cstheme="minorBidi"/>
          <w:sz w:val="24"/>
          <w:szCs w:val="24"/>
        </w:rPr>
        <w:t xml:space="preserve"> практик</w:t>
      </w:r>
      <w:r>
        <w:rPr>
          <w:rFonts w:cstheme="minorBidi"/>
          <w:sz w:val="24"/>
          <w:szCs w:val="24"/>
        </w:rPr>
        <w:t>е</w:t>
      </w:r>
      <w:r w:rsidRPr="00285F53">
        <w:rPr>
          <w:rFonts w:cstheme="minorBidi"/>
          <w:sz w:val="24"/>
          <w:szCs w:val="24"/>
        </w:rPr>
        <w:t xml:space="preserve"> в области разрешения налоговых споров.</w:t>
      </w:r>
    </w:p>
    <w:p w:rsidR="00285F53" w:rsidRPr="00C92C8A" w:rsidRDefault="00285F53" w:rsidP="00285F53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3F58D4" w:rsidRPr="00C92C8A" w:rsidRDefault="00175938" w:rsidP="00E81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6</w:t>
      </w:r>
      <w:r w:rsidRPr="00C92C8A">
        <w:rPr>
          <w:rFonts w:ascii="Times New Roman" w:hAnsi="Times New Roman" w:cs="Times New Roman"/>
          <w:sz w:val="24"/>
          <w:szCs w:val="24"/>
        </w:rPr>
        <w:t>.</w:t>
      </w:r>
      <w:r w:rsidR="009A732F" w:rsidRPr="00C92C8A">
        <w:rPr>
          <w:rFonts w:ascii="Times New Roman" w:hAnsi="Times New Roman" w:cs="Times New Roman"/>
          <w:sz w:val="24"/>
          <w:szCs w:val="24"/>
        </w:rPr>
        <w:t> </w:t>
      </w:r>
      <w:r w:rsidRPr="00C92C8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92C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7D6085" w:rsidRDefault="00587456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7D6085" w:rsidRDefault="00587456" w:rsidP="00E815D0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7D6085" w:rsidRDefault="00587456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7D6085" w:rsidRDefault="00587456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7D6085" w:rsidRDefault="003F58D4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7D6085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D012F1" w:rsidRPr="007616D0" w:rsidRDefault="00D012F1" w:rsidP="00E815D0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 умение подготовки служебных писем, включая ответы на обращения государственных органов, граждан и организаций в установленный срок;</w:t>
      </w:r>
    </w:p>
    <w:p w:rsidR="00D012F1" w:rsidRPr="007616D0" w:rsidRDefault="00D012F1" w:rsidP="00E815D0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-умение находить решения вопроса через нестандартный инструментарий.</w:t>
      </w:r>
    </w:p>
    <w:p w:rsidR="00D012F1" w:rsidRDefault="00D012F1" w:rsidP="003F58D4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E40BB2" w:rsidRPr="00E40BB2" w:rsidRDefault="002D4283" w:rsidP="00E40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</w:t>
      </w:r>
      <w:r w:rsidR="00FF28B4">
        <w:rPr>
          <w:rFonts w:ascii="Times New Roman" w:hAnsi="Times New Roman" w:cs="Times New Roman"/>
          <w:sz w:val="24"/>
          <w:szCs w:val="24"/>
        </w:rPr>
        <w:t>,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B4" w:rsidRDefault="00FF28B4" w:rsidP="00FF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F28B4" w:rsidRPr="00412E78" w:rsidRDefault="00FF28B4" w:rsidP="00FF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8A" w:rsidRDefault="00AF09BA" w:rsidP="00FF28B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8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проектов решений по итогам р</w:t>
      </w:r>
      <w:r w:rsidRPr="005345D9">
        <w:rPr>
          <w:rFonts w:ascii="Times New Roman" w:hAnsi="Times New Roman" w:cs="Times New Roman"/>
          <w:sz w:val="24"/>
          <w:szCs w:val="24"/>
        </w:rPr>
        <w:t>ассмотрени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45D9">
        <w:rPr>
          <w:rFonts w:ascii="Times New Roman" w:hAnsi="Times New Roman" w:cs="Times New Roman"/>
          <w:sz w:val="24"/>
          <w:szCs w:val="24"/>
        </w:rPr>
        <w:t xml:space="preserve"> жалоб физических и юридических лиц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установленными нормативно-правовыми актами различного уровня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34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345D9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45D9">
        <w:rPr>
          <w:rFonts w:ascii="Times New Roman" w:hAnsi="Times New Roman" w:cs="Times New Roman"/>
          <w:sz w:val="24"/>
          <w:szCs w:val="24"/>
        </w:rPr>
        <w:t xml:space="preserve"> заключений по жалобам (апелляционным жалобам)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66464" w:rsidRPr="005345D9" w:rsidRDefault="00266464" w:rsidP="002664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ы</w:t>
      </w:r>
      <w:r w:rsidRPr="0020683F">
        <w:rPr>
          <w:rFonts w:ascii="Times New Roman" w:hAnsi="Times New Roman"/>
          <w:sz w:val="24"/>
          <w:szCs w:val="24"/>
        </w:rPr>
        <w:t xml:space="preserve"> с информационными ресурсами по направлению досудебного ур</w:t>
      </w:r>
      <w:r>
        <w:rPr>
          <w:rFonts w:ascii="Times New Roman" w:hAnsi="Times New Roman"/>
          <w:sz w:val="24"/>
          <w:szCs w:val="24"/>
        </w:rPr>
        <w:t>егулирования споров;</w:t>
      </w:r>
    </w:p>
    <w:p w:rsidR="005345D9" w:rsidRPr="005345D9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345D9" w:rsidRPr="005345D9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45D9" w:rsidRPr="005345D9">
        <w:rPr>
          <w:rFonts w:ascii="Times New Roman" w:hAnsi="Times New Roman" w:cs="Times New Roman"/>
          <w:sz w:val="24"/>
          <w:szCs w:val="24"/>
        </w:rPr>
        <w:t xml:space="preserve"> экспертизы проектов ненормативных и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2C8A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5345D9" w:rsidRPr="005345D9">
        <w:rPr>
          <w:rFonts w:ascii="Times New Roman" w:hAnsi="Times New Roman" w:cs="Times New Roman"/>
          <w:sz w:val="24"/>
          <w:szCs w:val="24"/>
        </w:rPr>
        <w:t>азработка единой стратегии и тактики проведения контрольных мероприятий.</w:t>
      </w:r>
    </w:p>
    <w:p w:rsidR="00CD6FBD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CE0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B5B9D">
        <w:rPr>
          <w:rFonts w:ascii="Times New Roman" w:hAnsi="Times New Roman" w:cs="Times New Roman"/>
          <w:sz w:val="24"/>
          <w:szCs w:val="24"/>
        </w:rPr>
        <w:t>старше</w:t>
      </w:r>
      <w:r w:rsidR="004B64EB" w:rsidRPr="004B64EB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037CE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1F17D7">
        <w:rPr>
          <w:rFonts w:ascii="Times New Roman" w:hAnsi="Times New Roman" w:cs="Times New Roman"/>
          <w:sz w:val="24"/>
          <w:szCs w:val="24"/>
        </w:rPr>
        <w:t xml:space="preserve">на </w:t>
      </w:r>
      <w:r w:rsidR="001B5B9D">
        <w:rPr>
          <w:rFonts w:ascii="Times New Roman" w:hAnsi="Times New Roman" w:cs="Times New Roman"/>
          <w:sz w:val="24"/>
          <w:szCs w:val="24"/>
        </w:rPr>
        <w:t>старшего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0505B4" w:rsidRPr="00CD779F">
        <w:rPr>
          <w:rFonts w:ascii="Times New Roman" w:hAnsi="Times New Roman" w:cs="Times New Roman"/>
          <w:sz w:val="24"/>
          <w:szCs w:val="24"/>
        </w:rPr>
        <w:t>а</w:t>
      </w:r>
      <w:r w:rsidR="000505B4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37CE0">
        <w:rPr>
          <w:rFonts w:ascii="Times New Roman" w:hAnsi="Times New Roman" w:cs="Times New Roman"/>
          <w:sz w:val="24"/>
          <w:szCs w:val="24"/>
        </w:rPr>
        <w:t xml:space="preserve">, </w:t>
      </w:r>
      <w:r w:rsidR="001B5B9D">
        <w:rPr>
          <w:rFonts w:ascii="Times New Roman" w:hAnsi="Times New Roman" w:cs="Times New Roman"/>
          <w:sz w:val="24"/>
          <w:szCs w:val="24"/>
        </w:rPr>
        <w:t>старш</w:t>
      </w:r>
      <w:r w:rsidR="001405AE">
        <w:rPr>
          <w:rFonts w:ascii="Times New Roman" w:hAnsi="Times New Roman" w:cs="Times New Roman"/>
          <w:sz w:val="24"/>
          <w:szCs w:val="24"/>
        </w:rPr>
        <w:t>и</w:t>
      </w:r>
      <w:r w:rsidR="00BD27A6">
        <w:rPr>
          <w:rFonts w:ascii="Times New Roman" w:hAnsi="Times New Roman" w:cs="Times New Roman"/>
          <w:sz w:val="24"/>
          <w:szCs w:val="24"/>
        </w:rPr>
        <w:t>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F17D7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ставит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представлят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проекты решений (ответов) по жалобам (обращениям) налогоплательщиков на акты ненормативного характера налоговых органов Брянской области, на действия (бездействие) должностных лиц указанных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заключений по результатам рассмотрения возражений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по запросу ФНС России заключений по жалобам;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формирование установленных форм статистической и налоговой отчетности о результатах работы налоговых органов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анализир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показатели отчетности нижестоящих налоговых органов по вопросам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ведение информационных ресурсов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совместно с работниками правового отдела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интересы управления в арбитражных судах и судах общей юрисдикции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обеспечении качественного и своевременного составления и представления </w:t>
      </w:r>
      <w:r w:rsidRPr="00E02F04">
        <w:rPr>
          <w:rFonts w:ascii="Times New Roman" w:hAnsi="Times New Roman" w:cs="Times New Roman"/>
          <w:sz w:val="24"/>
          <w:szCs w:val="24"/>
        </w:rPr>
        <w:lastRenderedPageBreak/>
        <w:t>в Федеральную налоговую службу установленной отчетности;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мероприятиях по повышению знаний по предмету деятельности отдела, работников отделов нижестоящих инспекций и работников аппарата управления, совершенствует свой профессиональный уровень;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подготовке предложений (заключений) по совершенствованию налогового законодательства в ФНС России;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подготовке в нижестоящие налоговые органы области обзорных писем об организации работы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комплексных (тематических, дистанционных) аудиторских проверках нижестоящих налоговых органов 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подведомственных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контроль за устранением нарушений и недостатков, выявленных проведенными аудиторскими проверками (постпроверочный контроль);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проведении инструктивных совещаний и семинаров с работниками нижестоящих налоговых органов области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рассматриват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письма, запросы нижестоящих налоговых органов области, областных органов власти и местного самоуправления, обеспечивать своевременную подготовку мотивированных ответов, заключений и информаций, проводит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консультации по вопросам, входящим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 по вопросам, находящимся в компетенции отдела, для публикации в средствах массовой информации и размещения на сайт управления;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технику безопасности и правила внутреннего трудового распорядка;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повышат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нормативные документы, осваиват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прогрессивные методы работы, используя компьютерную технику;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проведение мероприятий по выполнению планов работы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ежеквартально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отчет о проделанной работе;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служебный распорядок и регламент организации работы управления;</w:t>
      </w:r>
    </w:p>
    <w:p w:rsidR="001B5B9D" w:rsidRPr="001B5B9D" w:rsidRDefault="001B5B9D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B9D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замещает главного государственного налогового инспектора отдела управления во время его отсутствия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4EA3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выполнят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иные функции по указанию руководителя управления, начальника отдела.</w:t>
      </w:r>
    </w:p>
    <w:p w:rsidR="001B5B9D" w:rsidRDefault="001B5B9D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0505B4">
        <w:rPr>
          <w:rFonts w:ascii="Times New Roman" w:hAnsi="Times New Roman" w:cs="Times New Roman"/>
          <w:sz w:val="24"/>
          <w:szCs w:val="24"/>
        </w:rPr>
        <w:t>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05B4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работы отдела, совершенствованию и улучшению организации работы в нижестоящих налоговых органах области и по другим вопросам, относящимся к компетенции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запрашиват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 получает от других структурных подразделений Управления, нижестоящих налоговых органов области материалы и документы, необходимые для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использ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материалы, полученные из федеральных информационных ресурсов (в пределах предоставленного доступа), для решения вопросов, входящих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для включения в планы работы отдела;</w:t>
      </w:r>
    </w:p>
    <w:p w:rsidR="00037CE0" w:rsidRPr="00037CE0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информир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начальника отдела о неправомерных действиях со стороны нижестоящих</w:t>
      </w:r>
      <w:r>
        <w:rPr>
          <w:rFonts w:ascii="Times New Roman" w:hAnsi="Times New Roman" w:cs="Times New Roman"/>
          <w:sz w:val="24"/>
          <w:szCs w:val="24"/>
        </w:rPr>
        <w:t xml:space="preserve"> налоговых органов и работников</w:t>
      </w:r>
      <w:r w:rsidR="004B3A2D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10.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B03730" w:rsidRPr="00B03730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B3A2D" w:rsidRPr="004B3A2D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4B3A2D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B03730" w:rsidRPr="00B03730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4B3A2D" w:rsidRDefault="00037CE0" w:rsidP="004B3A2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A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B5B9D">
        <w:rPr>
          <w:rFonts w:ascii="Times New Roman" w:hAnsi="Times New Roman" w:cs="Times New Roman"/>
          <w:b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b/>
          <w:sz w:val="24"/>
          <w:szCs w:val="24"/>
        </w:rPr>
        <w:t>й государственный налоговый инспектор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C0760">
        <w:rPr>
          <w:rFonts w:ascii="Times New Roman" w:hAnsi="Times New Roman" w:cs="Times New Roman"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4B3A2D" w:rsidRPr="00301411" w:rsidRDefault="00301411" w:rsidP="004B3A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4B3A2D" w:rsidRPr="00301411">
        <w:rPr>
          <w:rFonts w:ascii="Times New Roman" w:hAnsi="Times New Roman" w:cs="Times New Roman"/>
          <w:sz w:val="24"/>
          <w:szCs w:val="24"/>
        </w:rPr>
        <w:t>подготовки проектов распорядительных документов по вопросам, входящим в компетенцию занимаемой должности;</w:t>
      </w:r>
    </w:p>
    <w:p w:rsidR="006C030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B5358">
        <w:rPr>
          <w:rFonts w:ascii="Times New Roman" w:hAnsi="Times New Roman" w:cs="Times New Roman"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6C0300" w:rsidRPr="00301411" w:rsidRDefault="006C030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подготовки проектов решений (ответов) по результатам рассмотрения заявлений и жалоб на акты ненормативного характера, действия (бездействие) межрайонных ИФНС России по Брянской области, а также их должностных лиц по вопросам применения законодательства о налогах и сборах, либо иных актов законодательства Российской Федерации и Брянской области, контроль за исполнением</w:t>
      </w:r>
      <w:r w:rsidR="00014474">
        <w:rPr>
          <w:rFonts w:ascii="Times New Roman" w:hAnsi="Times New Roman" w:cs="Times New Roman"/>
          <w:sz w:val="24"/>
          <w:szCs w:val="24"/>
        </w:rPr>
        <w:t xml:space="preserve"> которых возложен на управление.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B5358">
        <w:rPr>
          <w:rFonts w:ascii="Times New Roman" w:hAnsi="Times New Roman" w:cs="Times New Roman"/>
          <w:b/>
          <w:sz w:val="24"/>
          <w:szCs w:val="24"/>
        </w:rPr>
        <w:t>старши</w:t>
      </w:r>
      <w:r w:rsidR="00B17D35" w:rsidRPr="00B17D35">
        <w:rPr>
          <w:rFonts w:ascii="Times New Roman" w:hAnsi="Times New Roman" w:cs="Times New Roman"/>
          <w:b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14. </w:t>
      </w:r>
      <w:r w:rsidR="006B5358">
        <w:rPr>
          <w:rFonts w:ascii="Times New Roman" w:hAnsi="Times New Roman" w:cs="Times New Roman"/>
          <w:sz w:val="24"/>
          <w:szCs w:val="24"/>
        </w:rPr>
        <w:t>Старший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C3C6A" w:rsidRP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заключений по результатам участия в комплексных аудиторских проверках нижестоящих налоговых органов, относящихся к компетенции отдела;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по  оказанию методологической и практической помощи подведомственным территориальным налоговым органам, с распространением положительного опыта.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15.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37CE0" w:rsidRPr="00037CE0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</w:t>
      </w:r>
      <w:r w:rsidR="00037CE0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B17D35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54454F">
        <w:rPr>
          <w:rFonts w:ascii="Times New Roman" w:hAnsi="Times New Roman" w:cs="Times New Roman"/>
          <w:sz w:val="24"/>
          <w:szCs w:val="24"/>
        </w:rPr>
        <w:t>старшего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</w:t>
      </w:r>
      <w:r w:rsidRPr="00037CE0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18.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B17D35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участвует в создании системы обеспечения информацией заинтересованных лиц и оказании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обеспечивает проведение работ по формированию общественного мнения по вопросам функционирования и развития налоговой системы;</w:t>
      </w:r>
    </w:p>
    <w:p w:rsidR="00037CE0" w:rsidRPr="00037CE0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другие услуги.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8732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4454F">
        <w:rPr>
          <w:rFonts w:ascii="Times New Roman" w:hAnsi="Times New Roman" w:cs="Times New Roman"/>
          <w:sz w:val="24"/>
          <w:szCs w:val="24"/>
        </w:rPr>
        <w:t>старше</w:t>
      </w:r>
      <w:r w:rsidR="00B17D35">
        <w:rPr>
          <w:rFonts w:ascii="Times New Roman" w:hAnsi="Times New Roman" w:cs="Times New Roman"/>
          <w:sz w:val="24"/>
          <w:szCs w:val="24"/>
        </w:rPr>
        <w:t>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873254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73254">
        <w:rPr>
          <w:rFonts w:ascii="Times New Roman" w:hAnsi="Times New Roman" w:cs="Times New Roman"/>
          <w:sz w:val="24"/>
          <w:szCs w:val="24"/>
        </w:rPr>
        <w:t>: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недопущению нарушения сроков рассмотрения жалоб;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выполнению показателя «Соотношение числа жалоб по налоговым спорам, рассмотренных в досудебном порядке (вышестоящими налоговыми органами) к числу заявлений по налоговым спорам, предъявленных к налоговым органам и рассмотренных судами»;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снижение количества удовлетворенных исковых заявлений налогоплательщиков к налоговым органам по обжалуемым в досудебном порядке вопросам;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Pr="0022192C" w:rsidRDefault="0022192C" w:rsidP="002219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</w:p>
    <w:p w:rsidR="0022192C" w:rsidRDefault="0022192C" w:rsidP="002219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2192C" w:rsidSect="00D446BA">
      <w:headerReference w:type="default" r:id="rId8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2D8" w:rsidRDefault="008802D8" w:rsidP="003B7A81">
      <w:pPr>
        <w:spacing w:after="0" w:line="240" w:lineRule="auto"/>
      </w:pPr>
      <w:r>
        <w:separator/>
      </w:r>
    </w:p>
  </w:endnote>
  <w:endnote w:type="continuationSeparator" w:id="0">
    <w:p w:rsidR="008802D8" w:rsidRDefault="008802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2D8" w:rsidRDefault="008802D8" w:rsidP="003B7A81">
      <w:pPr>
        <w:spacing w:after="0" w:line="240" w:lineRule="auto"/>
      </w:pPr>
      <w:r>
        <w:separator/>
      </w:r>
    </w:p>
  </w:footnote>
  <w:footnote w:type="continuationSeparator" w:id="0">
    <w:p w:rsidR="008802D8" w:rsidRDefault="008802D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F328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405A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222"/>
    <w:multiLevelType w:val="multilevel"/>
    <w:tmpl w:val="EAB6C81A"/>
    <w:numStyleLink w:val="2"/>
  </w:abstractNum>
  <w:abstractNum w:abstractNumId="1" w15:restartNumberingAfterBreak="0">
    <w:nsid w:val="1E4038AA"/>
    <w:multiLevelType w:val="multilevel"/>
    <w:tmpl w:val="EAB6C81A"/>
    <w:numStyleLink w:val="2"/>
  </w:abstractNum>
  <w:abstractNum w:abstractNumId="2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16676F"/>
    <w:multiLevelType w:val="multilevel"/>
    <w:tmpl w:val="EAB6C81A"/>
    <w:numStyleLink w:val="2"/>
  </w:abstractNum>
  <w:abstractNum w:abstractNumId="4" w15:restartNumberingAfterBreak="0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7854D0"/>
    <w:multiLevelType w:val="multilevel"/>
    <w:tmpl w:val="EAB6C81A"/>
    <w:numStyleLink w:val="2"/>
  </w:abstractNum>
  <w:abstractNum w:abstractNumId="6" w15:restartNumberingAfterBreak="0">
    <w:nsid w:val="7CBC030E"/>
    <w:multiLevelType w:val="multilevel"/>
    <w:tmpl w:val="EAB6C81A"/>
    <w:numStyleLink w:val="2"/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807"/>
    <w:rsid w:val="000114EF"/>
    <w:rsid w:val="0001315F"/>
    <w:rsid w:val="0001390D"/>
    <w:rsid w:val="00014474"/>
    <w:rsid w:val="00016846"/>
    <w:rsid w:val="000230D4"/>
    <w:rsid w:val="0002716D"/>
    <w:rsid w:val="00027871"/>
    <w:rsid w:val="00037CE0"/>
    <w:rsid w:val="000457F3"/>
    <w:rsid w:val="000505B4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1170B9"/>
    <w:rsid w:val="00121DFA"/>
    <w:rsid w:val="00123349"/>
    <w:rsid w:val="001310C5"/>
    <w:rsid w:val="001405AE"/>
    <w:rsid w:val="00141A80"/>
    <w:rsid w:val="00141E3E"/>
    <w:rsid w:val="001559CE"/>
    <w:rsid w:val="00165B7A"/>
    <w:rsid w:val="001665C3"/>
    <w:rsid w:val="00175938"/>
    <w:rsid w:val="001A0913"/>
    <w:rsid w:val="001B5B9D"/>
    <w:rsid w:val="001B5BBA"/>
    <w:rsid w:val="001D2783"/>
    <w:rsid w:val="001E1592"/>
    <w:rsid w:val="001F17D7"/>
    <w:rsid w:val="00212B32"/>
    <w:rsid w:val="002160F5"/>
    <w:rsid w:val="0022091F"/>
    <w:rsid w:val="0022192C"/>
    <w:rsid w:val="0025122B"/>
    <w:rsid w:val="00254973"/>
    <w:rsid w:val="00254D09"/>
    <w:rsid w:val="002551AC"/>
    <w:rsid w:val="00266464"/>
    <w:rsid w:val="00271F1E"/>
    <w:rsid w:val="002755B2"/>
    <w:rsid w:val="00285ED4"/>
    <w:rsid w:val="00285F53"/>
    <w:rsid w:val="002909FF"/>
    <w:rsid w:val="00295029"/>
    <w:rsid w:val="002B3231"/>
    <w:rsid w:val="002B7A62"/>
    <w:rsid w:val="002D1878"/>
    <w:rsid w:val="002D4283"/>
    <w:rsid w:val="002F5B24"/>
    <w:rsid w:val="00301411"/>
    <w:rsid w:val="00307907"/>
    <w:rsid w:val="00313753"/>
    <w:rsid w:val="003314B0"/>
    <w:rsid w:val="00340885"/>
    <w:rsid w:val="0035761E"/>
    <w:rsid w:val="00360869"/>
    <w:rsid w:val="00361FC6"/>
    <w:rsid w:val="003A3656"/>
    <w:rsid w:val="003A43AB"/>
    <w:rsid w:val="003A6F83"/>
    <w:rsid w:val="003B7A81"/>
    <w:rsid w:val="003C4B94"/>
    <w:rsid w:val="003E6FCB"/>
    <w:rsid w:val="003F58D4"/>
    <w:rsid w:val="00404AE7"/>
    <w:rsid w:val="00433CC8"/>
    <w:rsid w:val="0044318B"/>
    <w:rsid w:val="0044408E"/>
    <w:rsid w:val="004625B0"/>
    <w:rsid w:val="00476911"/>
    <w:rsid w:val="004776BC"/>
    <w:rsid w:val="0049073B"/>
    <w:rsid w:val="00493417"/>
    <w:rsid w:val="00497CF7"/>
    <w:rsid w:val="004A3010"/>
    <w:rsid w:val="004B3A2D"/>
    <w:rsid w:val="004B64EB"/>
    <w:rsid w:val="004B7353"/>
    <w:rsid w:val="004D3ED0"/>
    <w:rsid w:val="004F5C45"/>
    <w:rsid w:val="004F5CCC"/>
    <w:rsid w:val="00526FFE"/>
    <w:rsid w:val="0053153E"/>
    <w:rsid w:val="00532AAD"/>
    <w:rsid w:val="005345D9"/>
    <w:rsid w:val="00536AA0"/>
    <w:rsid w:val="00537E24"/>
    <w:rsid w:val="00543D1B"/>
    <w:rsid w:val="00543E57"/>
    <w:rsid w:val="0054454F"/>
    <w:rsid w:val="005461D4"/>
    <w:rsid w:val="0057016E"/>
    <w:rsid w:val="0058504A"/>
    <w:rsid w:val="00585805"/>
    <w:rsid w:val="00587456"/>
    <w:rsid w:val="0059423D"/>
    <w:rsid w:val="0059763D"/>
    <w:rsid w:val="005A104F"/>
    <w:rsid w:val="005A3AE3"/>
    <w:rsid w:val="005C0179"/>
    <w:rsid w:val="005D1E6A"/>
    <w:rsid w:val="005D69BA"/>
    <w:rsid w:val="005D7ABC"/>
    <w:rsid w:val="00615592"/>
    <w:rsid w:val="00625AF6"/>
    <w:rsid w:val="00630988"/>
    <w:rsid w:val="006618E5"/>
    <w:rsid w:val="00681090"/>
    <w:rsid w:val="00683559"/>
    <w:rsid w:val="00684320"/>
    <w:rsid w:val="006A44FB"/>
    <w:rsid w:val="006A5528"/>
    <w:rsid w:val="006B5358"/>
    <w:rsid w:val="006C0300"/>
    <w:rsid w:val="006C2217"/>
    <w:rsid w:val="006D1DF5"/>
    <w:rsid w:val="006E1F3B"/>
    <w:rsid w:val="006E2C92"/>
    <w:rsid w:val="006E6747"/>
    <w:rsid w:val="006F140C"/>
    <w:rsid w:val="00712D9A"/>
    <w:rsid w:val="0071560A"/>
    <w:rsid w:val="00721040"/>
    <w:rsid w:val="00757903"/>
    <w:rsid w:val="007616D0"/>
    <w:rsid w:val="00765E4A"/>
    <w:rsid w:val="007702BC"/>
    <w:rsid w:val="00770539"/>
    <w:rsid w:val="00775378"/>
    <w:rsid w:val="00783E24"/>
    <w:rsid w:val="00791E48"/>
    <w:rsid w:val="007A056A"/>
    <w:rsid w:val="007A56B0"/>
    <w:rsid w:val="007A66A8"/>
    <w:rsid w:val="007A7062"/>
    <w:rsid w:val="007B0EB1"/>
    <w:rsid w:val="007B2780"/>
    <w:rsid w:val="007C18BD"/>
    <w:rsid w:val="007D2443"/>
    <w:rsid w:val="007D402F"/>
    <w:rsid w:val="007D6085"/>
    <w:rsid w:val="007F339E"/>
    <w:rsid w:val="007F3D35"/>
    <w:rsid w:val="00801D64"/>
    <w:rsid w:val="00802DE2"/>
    <w:rsid w:val="00804AB6"/>
    <w:rsid w:val="00806B0C"/>
    <w:rsid w:val="00812BFB"/>
    <w:rsid w:val="008165B3"/>
    <w:rsid w:val="0081666B"/>
    <w:rsid w:val="00822936"/>
    <w:rsid w:val="00840455"/>
    <w:rsid w:val="00856DDF"/>
    <w:rsid w:val="00871CE5"/>
    <w:rsid w:val="00873254"/>
    <w:rsid w:val="00877280"/>
    <w:rsid w:val="008802D8"/>
    <w:rsid w:val="00882463"/>
    <w:rsid w:val="008E4B65"/>
    <w:rsid w:val="008F7217"/>
    <w:rsid w:val="0092262E"/>
    <w:rsid w:val="00924391"/>
    <w:rsid w:val="00926516"/>
    <w:rsid w:val="00933CCA"/>
    <w:rsid w:val="009345D0"/>
    <w:rsid w:val="0093538E"/>
    <w:rsid w:val="00942953"/>
    <w:rsid w:val="00950A95"/>
    <w:rsid w:val="009570F5"/>
    <w:rsid w:val="0095749E"/>
    <w:rsid w:val="0098413A"/>
    <w:rsid w:val="00991494"/>
    <w:rsid w:val="00995314"/>
    <w:rsid w:val="009A732F"/>
    <w:rsid w:val="009A7768"/>
    <w:rsid w:val="009B6831"/>
    <w:rsid w:val="009C0760"/>
    <w:rsid w:val="009C3C6A"/>
    <w:rsid w:val="009D5A89"/>
    <w:rsid w:val="009F0BC2"/>
    <w:rsid w:val="009F3087"/>
    <w:rsid w:val="009F7F2F"/>
    <w:rsid w:val="00A044DB"/>
    <w:rsid w:val="00A068D7"/>
    <w:rsid w:val="00A2339B"/>
    <w:rsid w:val="00A524EE"/>
    <w:rsid w:val="00A537B6"/>
    <w:rsid w:val="00A66316"/>
    <w:rsid w:val="00A904DB"/>
    <w:rsid w:val="00AC4316"/>
    <w:rsid w:val="00AE00D3"/>
    <w:rsid w:val="00AF09BA"/>
    <w:rsid w:val="00AF4BFF"/>
    <w:rsid w:val="00AF55C8"/>
    <w:rsid w:val="00B00C29"/>
    <w:rsid w:val="00B01ED0"/>
    <w:rsid w:val="00B03730"/>
    <w:rsid w:val="00B04EA3"/>
    <w:rsid w:val="00B118E3"/>
    <w:rsid w:val="00B14886"/>
    <w:rsid w:val="00B14EB0"/>
    <w:rsid w:val="00B17003"/>
    <w:rsid w:val="00B17D35"/>
    <w:rsid w:val="00B310A4"/>
    <w:rsid w:val="00B4682E"/>
    <w:rsid w:val="00B47D36"/>
    <w:rsid w:val="00B7300E"/>
    <w:rsid w:val="00B85515"/>
    <w:rsid w:val="00BA51E1"/>
    <w:rsid w:val="00BB3568"/>
    <w:rsid w:val="00BB3D0B"/>
    <w:rsid w:val="00BB660F"/>
    <w:rsid w:val="00BD27A6"/>
    <w:rsid w:val="00BE52D9"/>
    <w:rsid w:val="00BF7391"/>
    <w:rsid w:val="00C10D72"/>
    <w:rsid w:val="00C158E5"/>
    <w:rsid w:val="00C20C8F"/>
    <w:rsid w:val="00C23B14"/>
    <w:rsid w:val="00C23E77"/>
    <w:rsid w:val="00C73A81"/>
    <w:rsid w:val="00C74E06"/>
    <w:rsid w:val="00C868AF"/>
    <w:rsid w:val="00C91798"/>
    <w:rsid w:val="00C92C8A"/>
    <w:rsid w:val="00C9446D"/>
    <w:rsid w:val="00CA730A"/>
    <w:rsid w:val="00CA7EC2"/>
    <w:rsid w:val="00CB26BC"/>
    <w:rsid w:val="00CC56D9"/>
    <w:rsid w:val="00CD004D"/>
    <w:rsid w:val="00CD6FBD"/>
    <w:rsid w:val="00CD779F"/>
    <w:rsid w:val="00CE5967"/>
    <w:rsid w:val="00D00C06"/>
    <w:rsid w:val="00D012F1"/>
    <w:rsid w:val="00D1572F"/>
    <w:rsid w:val="00D21189"/>
    <w:rsid w:val="00D270CA"/>
    <w:rsid w:val="00D446BA"/>
    <w:rsid w:val="00D60D49"/>
    <w:rsid w:val="00D6462A"/>
    <w:rsid w:val="00D75100"/>
    <w:rsid w:val="00D7769A"/>
    <w:rsid w:val="00D91737"/>
    <w:rsid w:val="00DB1D41"/>
    <w:rsid w:val="00DC354E"/>
    <w:rsid w:val="00DD1315"/>
    <w:rsid w:val="00DD3504"/>
    <w:rsid w:val="00DE468F"/>
    <w:rsid w:val="00DE6E00"/>
    <w:rsid w:val="00DF6059"/>
    <w:rsid w:val="00E02F04"/>
    <w:rsid w:val="00E12C63"/>
    <w:rsid w:val="00E23AEE"/>
    <w:rsid w:val="00E40BB2"/>
    <w:rsid w:val="00E442D4"/>
    <w:rsid w:val="00E5383C"/>
    <w:rsid w:val="00E6275C"/>
    <w:rsid w:val="00E67578"/>
    <w:rsid w:val="00E711C3"/>
    <w:rsid w:val="00E810EA"/>
    <w:rsid w:val="00E815D0"/>
    <w:rsid w:val="00E86278"/>
    <w:rsid w:val="00E95328"/>
    <w:rsid w:val="00E96882"/>
    <w:rsid w:val="00EA60E2"/>
    <w:rsid w:val="00EC1200"/>
    <w:rsid w:val="00EC3037"/>
    <w:rsid w:val="00EC3748"/>
    <w:rsid w:val="00ED286B"/>
    <w:rsid w:val="00EE10F8"/>
    <w:rsid w:val="00EF7AF9"/>
    <w:rsid w:val="00F01BBE"/>
    <w:rsid w:val="00F03193"/>
    <w:rsid w:val="00F03E6B"/>
    <w:rsid w:val="00F046D2"/>
    <w:rsid w:val="00F05CF7"/>
    <w:rsid w:val="00F1420E"/>
    <w:rsid w:val="00F17EC4"/>
    <w:rsid w:val="00F25D3D"/>
    <w:rsid w:val="00F3280F"/>
    <w:rsid w:val="00F32849"/>
    <w:rsid w:val="00F72CE0"/>
    <w:rsid w:val="00F9087E"/>
    <w:rsid w:val="00F975FE"/>
    <w:rsid w:val="00FB1E9E"/>
    <w:rsid w:val="00FB6244"/>
    <w:rsid w:val="00FC4FA3"/>
    <w:rsid w:val="00FD6110"/>
    <w:rsid w:val="00FE414D"/>
    <w:rsid w:val="00FE70C4"/>
    <w:rsid w:val="00FF20BC"/>
    <w:rsid w:val="00FF28B4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D67680-5EE2-40D8-8AD6-18A4C695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af8">
    <w:name w:val="Нормальный (таблица)"/>
    <w:basedOn w:val="a"/>
    <w:next w:val="a"/>
    <w:rsid w:val="002219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80310-AF98-4B2F-A817-97B95A9E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4137</Words>
  <Characters>23582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Калинкина Елена Николаевна</cp:lastModifiedBy>
  <cp:revision>3</cp:revision>
  <cp:lastPrinted>2017-10-04T07:59:00Z</cp:lastPrinted>
  <dcterms:created xsi:type="dcterms:W3CDTF">2021-09-27T13:59:00Z</dcterms:created>
  <dcterms:modified xsi:type="dcterms:W3CDTF">2021-09-27T13:59:00Z</dcterms:modified>
</cp:coreProperties>
</file>