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96" w:rsidRPr="00361C0E" w:rsidRDefault="007E4696" w:rsidP="00361C0E">
      <w:pPr>
        <w:pStyle w:val="ConsPlusNonformat"/>
        <w:jc w:val="right"/>
        <w:rPr>
          <w:rFonts w:ascii="Times New Roman" w:hAnsi="Times New Roman" w:cs="Times New Roman"/>
        </w:rPr>
      </w:pPr>
      <w:r w:rsidRPr="00361C0E">
        <w:rPr>
          <w:rFonts w:ascii="Times New Roman" w:hAnsi="Times New Roman" w:cs="Times New Roman"/>
        </w:rPr>
        <w:t>УТВЕРЖДАЮ</w:t>
      </w:r>
    </w:p>
    <w:p w:rsidR="007E4696" w:rsidRPr="00361C0E" w:rsidRDefault="00146CD0" w:rsidP="00361C0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7E4696" w:rsidRPr="00361C0E">
        <w:rPr>
          <w:rFonts w:ascii="Times New Roman" w:hAnsi="Times New Roman" w:cs="Times New Roman"/>
        </w:rPr>
        <w:t>ачальник Межрайонной ИФНС</w:t>
      </w:r>
    </w:p>
    <w:p w:rsidR="007E4696" w:rsidRPr="00361C0E" w:rsidRDefault="007E4696" w:rsidP="00361C0E">
      <w:pPr>
        <w:pStyle w:val="ConsPlusNonformat"/>
        <w:jc w:val="right"/>
        <w:rPr>
          <w:rFonts w:ascii="Times New Roman" w:hAnsi="Times New Roman" w:cs="Times New Roman"/>
        </w:rPr>
      </w:pPr>
      <w:r w:rsidRPr="00361C0E">
        <w:rPr>
          <w:rFonts w:ascii="Times New Roman" w:hAnsi="Times New Roman" w:cs="Times New Roman"/>
        </w:rPr>
        <w:t>России №10 по Брянской области</w:t>
      </w:r>
    </w:p>
    <w:p w:rsidR="007E4696" w:rsidRPr="00361C0E" w:rsidRDefault="007E4696" w:rsidP="00361C0E">
      <w:pPr>
        <w:pStyle w:val="ConsPlusNonformat"/>
        <w:jc w:val="right"/>
        <w:rPr>
          <w:rFonts w:ascii="Times New Roman" w:hAnsi="Times New Roman" w:cs="Times New Roman"/>
        </w:rPr>
      </w:pPr>
      <w:r w:rsidRPr="00361C0E">
        <w:rPr>
          <w:rFonts w:ascii="Times New Roman" w:hAnsi="Times New Roman" w:cs="Times New Roman"/>
        </w:rPr>
        <w:t>_______________________________</w:t>
      </w:r>
    </w:p>
    <w:p w:rsidR="007E4696" w:rsidRPr="00361C0E" w:rsidRDefault="007E4696" w:rsidP="00361C0E">
      <w:pPr>
        <w:pStyle w:val="ConsPlusNonformat"/>
        <w:jc w:val="right"/>
        <w:rPr>
          <w:rFonts w:ascii="Times New Roman" w:hAnsi="Times New Roman" w:cs="Times New Roman"/>
        </w:rPr>
      </w:pPr>
      <w:r w:rsidRPr="00361C0E">
        <w:rPr>
          <w:rFonts w:ascii="Times New Roman" w:hAnsi="Times New Roman" w:cs="Times New Roman"/>
        </w:rPr>
        <w:t>(наименование)</w:t>
      </w:r>
    </w:p>
    <w:p w:rsidR="007E4696" w:rsidRPr="00361C0E" w:rsidRDefault="007E4696" w:rsidP="00361C0E">
      <w:pPr>
        <w:pStyle w:val="ConsPlusNonformat"/>
        <w:jc w:val="right"/>
        <w:rPr>
          <w:rFonts w:ascii="Times New Roman" w:hAnsi="Times New Roman" w:cs="Times New Roman"/>
        </w:rPr>
      </w:pPr>
      <w:r w:rsidRPr="00361C0E">
        <w:rPr>
          <w:rFonts w:ascii="Times New Roman" w:hAnsi="Times New Roman" w:cs="Times New Roman"/>
        </w:rPr>
        <w:t>___________</w:t>
      </w:r>
      <w:r w:rsidR="00146CD0">
        <w:rPr>
          <w:rFonts w:ascii="Times New Roman" w:hAnsi="Times New Roman" w:cs="Times New Roman"/>
        </w:rPr>
        <w:t>Ионова Т</w:t>
      </w:r>
      <w:r w:rsidRPr="00361C0E">
        <w:rPr>
          <w:rFonts w:ascii="Times New Roman" w:hAnsi="Times New Roman" w:cs="Times New Roman"/>
        </w:rPr>
        <w:t>.</w:t>
      </w:r>
      <w:r w:rsidR="00146CD0">
        <w:rPr>
          <w:rFonts w:ascii="Times New Roman" w:hAnsi="Times New Roman" w:cs="Times New Roman"/>
        </w:rPr>
        <w:t>А</w:t>
      </w:r>
      <w:r w:rsidRPr="00361C0E">
        <w:rPr>
          <w:rFonts w:ascii="Times New Roman" w:hAnsi="Times New Roman" w:cs="Times New Roman"/>
        </w:rPr>
        <w:t>.</w:t>
      </w:r>
    </w:p>
    <w:p w:rsidR="007E4696" w:rsidRPr="00361C0E" w:rsidRDefault="007E4696" w:rsidP="00361C0E">
      <w:pPr>
        <w:pStyle w:val="ConsPlusNonformat"/>
        <w:jc w:val="right"/>
        <w:rPr>
          <w:rFonts w:ascii="Times New Roman" w:hAnsi="Times New Roman" w:cs="Times New Roman"/>
        </w:rPr>
      </w:pPr>
      <w:r w:rsidRPr="00361C0E">
        <w:rPr>
          <w:rFonts w:ascii="Times New Roman" w:hAnsi="Times New Roman" w:cs="Times New Roman"/>
        </w:rPr>
        <w:t>(подпись) (фамилия, инициалы)</w:t>
      </w:r>
    </w:p>
    <w:p w:rsidR="007E4696" w:rsidRPr="00361C0E" w:rsidRDefault="007E4696" w:rsidP="00361C0E">
      <w:pPr>
        <w:pStyle w:val="ConsPlusNonformat"/>
        <w:jc w:val="right"/>
        <w:rPr>
          <w:rFonts w:ascii="Times New Roman" w:hAnsi="Times New Roman" w:cs="Times New Roman"/>
        </w:rPr>
      </w:pPr>
      <w:r w:rsidRPr="00361C0E">
        <w:rPr>
          <w:rFonts w:ascii="Times New Roman" w:hAnsi="Times New Roman" w:cs="Times New Roman"/>
        </w:rPr>
        <w:t>от "__" _________________ 201</w:t>
      </w:r>
      <w:r w:rsidR="00146CD0">
        <w:rPr>
          <w:rFonts w:ascii="Times New Roman" w:hAnsi="Times New Roman" w:cs="Times New Roman"/>
        </w:rPr>
        <w:t>8</w:t>
      </w:r>
      <w:r w:rsidRPr="00361C0E">
        <w:rPr>
          <w:rFonts w:ascii="Times New Roman" w:hAnsi="Times New Roman" w:cs="Times New Roman"/>
        </w:rPr>
        <w:t>г.</w:t>
      </w:r>
    </w:p>
    <w:p w:rsidR="007E4696" w:rsidRPr="00361C0E" w:rsidRDefault="007E4696" w:rsidP="00361C0E">
      <w:pPr>
        <w:pStyle w:val="ConsPlusNormal"/>
        <w:jc w:val="right"/>
      </w:pPr>
    </w:p>
    <w:p w:rsidR="007E4696" w:rsidRPr="008609F0" w:rsidRDefault="007E4696">
      <w:pPr>
        <w:pStyle w:val="ConsPlusNormal"/>
        <w:jc w:val="center"/>
        <w:rPr>
          <w:b/>
        </w:rPr>
      </w:pPr>
      <w:r w:rsidRPr="008609F0">
        <w:rPr>
          <w:b/>
        </w:rPr>
        <w:t>Должностной регламент</w:t>
      </w:r>
    </w:p>
    <w:p w:rsidR="007E4696" w:rsidRPr="008609F0" w:rsidRDefault="007E4696">
      <w:pPr>
        <w:pStyle w:val="ConsPlusNormal"/>
        <w:jc w:val="center"/>
        <w:rPr>
          <w:b/>
        </w:rPr>
      </w:pPr>
      <w:r w:rsidRPr="008609F0">
        <w:rPr>
          <w:b/>
        </w:rPr>
        <w:t>государственного налогового инспектора</w:t>
      </w:r>
      <w:r>
        <w:rPr>
          <w:b/>
        </w:rPr>
        <w:t xml:space="preserve"> отдела по работе с заявителями</w:t>
      </w:r>
    </w:p>
    <w:p w:rsidR="007E4696" w:rsidRPr="0077658D" w:rsidRDefault="007E4696">
      <w:pPr>
        <w:pStyle w:val="ConsPlusNormal"/>
        <w:jc w:val="center"/>
        <w:rPr>
          <w:b/>
        </w:rPr>
      </w:pPr>
      <w:r w:rsidRPr="0077658D">
        <w:rPr>
          <w:b/>
        </w:rPr>
        <w:t>Межрайонной ИФНС России № 10 по Брянской области</w:t>
      </w:r>
    </w:p>
    <w:p w:rsidR="007E4696" w:rsidRPr="008609F0" w:rsidRDefault="007E4696" w:rsidP="0077658D">
      <w:pPr>
        <w:pStyle w:val="ConsPlusNormal"/>
        <w:jc w:val="center"/>
        <w:rPr>
          <w:b/>
        </w:rPr>
      </w:pPr>
    </w:p>
    <w:p w:rsidR="007E4696" w:rsidRDefault="007E4696">
      <w:pPr>
        <w:pStyle w:val="ConsPlusNormal"/>
        <w:jc w:val="both"/>
      </w:pPr>
    </w:p>
    <w:p w:rsidR="007E4696" w:rsidRPr="008609F0" w:rsidRDefault="007E4696">
      <w:pPr>
        <w:pStyle w:val="ConsPlusNormal"/>
        <w:jc w:val="center"/>
        <w:outlineLvl w:val="1"/>
        <w:rPr>
          <w:b/>
        </w:rPr>
      </w:pPr>
      <w:r w:rsidRPr="008609F0">
        <w:rPr>
          <w:b/>
        </w:rPr>
        <w:t>I. Общие положения</w:t>
      </w:r>
    </w:p>
    <w:p w:rsidR="007E4696" w:rsidRPr="008609F0" w:rsidRDefault="007E4696">
      <w:pPr>
        <w:pStyle w:val="ConsPlusNormal"/>
        <w:jc w:val="both"/>
        <w:rPr>
          <w:b/>
        </w:rPr>
      </w:pPr>
    </w:p>
    <w:p w:rsidR="007E4696" w:rsidRPr="00AB4DA6" w:rsidRDefault="007E4696">
      <w:pPr>
        <w:pStyle w:val="ConsPlusNormal"/>
        <w:ind w:firstLine="540"/>
        <w:jc w:val="both"/>
      </w:pPr>
      <w:r>
        <w:t xml:space="preserve">1. </w:t>
      </w:r>
      <w:r w:rsidRPr="00AB4DA6">
        <w:t>Должность федеральной государственной гражданской службы (далее - гражданская служба) государственного налогового инспектора отдела по работе с заявителями Межрайонной инспекции Федеральной налоговой службы № 10 по Брянской области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7E4696" w:rsidRPr="00AB4DA6" w:rsidRDefault="007E4696" w:rsidP="0048538E">
      <w:pPr>
        <w:pStyle w:val="ConsPlusNormal"/>
        <w:jc w:val="both"/>
      </w:pPr>
      <w:r w:rsidRPr="00AB4DA6">
        <w:t xml:space="preserve">         Регистрационный номер (код) должности по </w:t>
      </w:r>
      <w:hyperlink r:id="rId4" w:history="1">
        <w:r w:rsidRPr="00AB4DA6">
          <w:t>Реестру</w:t>
        </w:r>
      </w:hyperlink>
      <w:r w:rsidRPr="00AB4DA6"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- 11-3-4-096</w:t>
      </w:r>
    </w:p>
    <w:p w:rsidR="007E4696" w:rsidRPr="00AB4DA6" w:rsidRDefault="007E4696" w:rsidP="0048538E">
      <w:pPr>
        <w:pStyle w:val="ConsPlusNormal"/>
        <w:jc w:val="both"/>
      </w:pPr>
      <w:r w:rsidRPr="00AB4DA6">
        <w:t xml:space="preserve">        2. Область профессиональной служебной деятельности: </w:t>
      </w:r>
      <w:r w:rsidR="00146CD0" w:rsidRPr="00AB4DA6">
        <w:t>регулирование налоговой деятельности</w:t>
      </w:r>
      <w:r w:rsidRPr="00AB4DA6">
        <w:t>.</w:t>
      </w:r>
    </w:p>
    <w:p w:rsidR="007E4696" w:rsidRPr="00AB4DA6" w:rsidRDefault="007E4696" w:rsidP="0048538E">
      <w:pPr>
        <w:pStyle w:val="ConsPlusNormal"/>
        <w:jc w:val="both"/>
      </w:pPr>
      <w:r w:rsidRPr="00AB4DA6">
        <w:t xml:space="preserve">        3. Вид профессиональной служебной деятельности государственного налогового инспектора: осуществление регистрации и учета налогоплательщиков.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4. Назначение на должность и освобождение от должности государственного налогового инспектора осуществляются приказом Межрайонной инспекции Федеральной налоговой службы № 10 по Брянской области (далее - инспекция).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5. Государственный налоговый инспектор непосредственно подчиняется начальнику отдела.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 w:rsidP="0048538E">
      <w:pPr>
        <w:pStyle w:val="ConsPlusNormal"/>
        <w:jc w:val="center"/>
        <w:outlineLvl w:val="2"/>
        <w:rPr>
          <w:b/>
        </w:rPr>
      </w:pPr>
      <w:r w:rsidRPr="00AB4DA6">
        <w:rPr>
          <w:b/>
        </w:rPr>
        <w:t>II. Квалификационные требования</w:t>
      </w:r>
    </w:p>
    <w:p w:rsidR="007E4696" w:rsidRPr="00AB4DA6" w:rsidRDefault="007E4696" w:rsidP="0048538E">
      <w:pPr>
        <w:pStyle w:val="ConsPlusNormal"/>
        <w:jc w:val="center"/>
        <w:rPr>
          <w:b/>
          <w:szCs w:val="26"/>
        </w:rPr>
      </w:pPr>
      <w:r w:rsidRPr="00AB4DA6">
        <w:rPr>
          <w:b/>
        </w:rPr>
        <w:t xml:space="preserve"> для замещения должности гражданской службы</w:t>
      </w:r>
    </w:p>
    <w:p w:rsidR="007E4696" w:rsidRPr="00AB4DA6" w:rsidRDefault="007E4696">
      <w:pPr>
        <w:pStyle w:val="ConsPlusNormal"/>
        <w:jc w:val="both"/>
        <w:rPr>
          <w:b/>
          <w:szCs w:val="26"/>
        </w:rPr>
      </w:pPr>
    </w:p>
    <w:p w:rsidR="007E4696" w:rsidRPr="00AB4DA6" w:rsidRDefault="007E4696">
      <w:pPr>
        <w:pStyle w:val="ConsPlusNormal"/>
        <w:ind w:firstLine="540"/>
        <w:jc w:val="both"/>
        <w:rPr>
          <w:szCs w:val="26"/>
        </w:rPr>
      </w:pPr>
      <w:r w:rsidRPr="00AB4DA6">
        <w:rPr>
          <w:szCs w:val="26"/>
        </w:rPr>
        <w:t>6. Для замещения должности государственного налогового инспектора устанавливаются следующие требования:</w:t>
      </w:r>
    </w:p>
    <w:p w:rsidR="007E4696" w:rsidRPr="00AB4DA6" w:rsidRDefault="007E4696" w:rsidP="0048538E">
      <w:pPr>
        <w:tabs>
          <w:tab w:val="left" w:pos="9033"/>
        </w:tabs>
        <w:jc w:val="both"/>
        <w:rPr>
          <w:szCs w:val="26"/>
        </w:rPr>
      </w:pPr>
      <w:r w:rsidRPr="00AB4DA6">
        <w:rPr>
          <w:szCs w:val="26"/>
        </w:rPr>
        <w:t xml:space="preserve">         6.1. Наличие высшего образования по специальностям, направлениям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E4696" w:rsidRPr="00AB4DA6" w:rsidRDefault="007E4696" w:rsidP="00D224CC">
      <w:pPr>
        <w:pStyle w:val="ConsPlusNormal"/>
        <w:ind w:firstLine="540"/>
        <w:jc w:val="both"/>
        <w:rPr>
          <w:szCs w:val="26"/>
        </w:rPr>
      </w:pPr>
      <w:r w:rsidRPr="00AB4DA6">
        <w:rPr>
          <w:szCs w:val="26"/>
        </w:rPr>
        <w:t xml:space="preserve"> </w:t>
      </w:r>
    </w:p>
    <w:p w:rsidR="007E4696" w:rsidRPr="00AB4DA6" w:rsidRDefault="007E4696" w:rsidP="00D224CC">
      <w:pPr>
        <w:pStyle w:val="ConsPlusNormal"/>
        <w:ind w:firstLine="540"/>
        <w:jc w:val="both"/>
        <w:rPr>
          <w:szCs w:val="26"/>
        </w:rPr>
      </w:pPr>
    </w:p>
    <w:p w:rsidR="007E4696" w:rsidRPr="00AB4DA6" w:rsidRDefault="007E4696" w:rsidP="0048538E">
      <w:pPr>
        <w:autoSpaceDE w:val="0"/>
        <w:autoSpaceDN w:val="0"/>
        <w:adjustRightInd w:val="0"/>
        <w:ind w:firstLine="540"/>
        <w:jc w:val="both"/>
      </w:pPr>
      <w:r w:rsidRPr="00AB4DA6">
        <w:lastRenderedPageBreak/>
        <w:t>6.</w:t>
      </w:r>
      <w:r w:rsidR="00A2000F" w:rsidRPr="00AB4DA6">
        <w:t>2</w:t>
      </w:r>
      <w:r w:rsidRPr="00AB4DA6">
        <w:t xml:space="preserve">. Наличие базовых знаний: требования к знанию государственного языка Российской Федерации (русского языка); требования к знаниям основ </w:t>
      </w:r>
      <w:hyperlink r:id="rId5" w:history="1">
        <w:r w:rsidRPr="00AB4DA6">
          <w:t>Конституции</w:t>
        </w:r>
      </w:hyperlink>
      <w:r w:rsidRPr="00AB4DA6">
        <w:t xml:space="preserve"> Российской Федерации, законодательства о гражданской службе, законодательства о противодействии коррупции; требования к знаниям и умениям в области информационно-коммуникационных технологий.</w:t>
      </w:r>
    </w:p>
    <w:p w:rsidR="007E4696" w:rsidRPr="00AB4DA6" w:rsidRDefault="007E4696" w:rsidP="0048538E">
      <w:pPr>
        <w:pStyle w:val="ConsPlusNormal"/>
        <w:ind w:firstLine="540"/>
        <w:jc w:val="both"/>
      </w:pPr>
      <w:r w:rsidRPr="00AB4DA6">
        <w:t>6.</w:t>
      </w:r>
      <w:r w:rsidR="00A2000F" w:rsidRPr="00AB4DA6">
        <w:t>3</w:t>
      </w:r>
      <w:r w:rsidRPr="00AB4DA6">
        <w:t>. Наличие профессиональных знаний:</w:t>
      </w:r>
    </w:p>
    <w:p w:rsidR="007E4696" w:rsidRPr="00AB4DA6" w:rsidRDefault="007E4696" w:rsidP="0048538E">
      <w:pPr>
        <w:pStyle w:val="ConsPlusNormal"/>
        <w:ind w:firstLine="283"/>
        <w:jc w:val="both"/>
      </w:pPr>
      <w:r w:rsidRPr="00AB4DA6">
        <w:t xml:space="preserve">    6.</w:t>
      </w:r>
      <w:r w:rsidR="00A2000F" w:rsidRPr="00AB4DA6">
        <w:t>3</w:t>
      </w:r>
      <w:r w:rsidRPr="00AB4DA6">
        <w:t xml:space="preserve">.1. </w:t>
      </w:r>
      <w:r w:rsidR="003F3E14" w:rsidRPr="00AB4DA6">
        <w:t xml:space="preserve">В сфере законодательства Российской Федерации: Гражданский кодекс Российской Федерации (часть первая - </w:t>
      </w:r>
      <w:hyperlink r:id="rId6" w:history="1">
        <w:r w:rsidR="003F3E14" w:rsidRPr="00AB4DA6">
          <w:t>статьи 11</w:t>
        </w:r>
      </w:hyperlink>
      <w:r w:rsidR="003F3E14" w:rsidRPr="00AB4DA6">
        <w:t xml:space="preserve">, </w:t>
      </w:r>
      <w:hyperlink r:id="rId7" w:history="1">
        <w:r w:rsidR="003F3E14" w:rsidRPr="00AB4DA6">
          <w:t>23</w:t>
        </w:r>
      </w:hyperlink>
      <w:r w:rsidR="003F3E14" w:rsidRPr="00AB4DA6">
        <w:t xml:space="preserve">, </w:t>
      </w:r>
      <w:hyperlink r:id="rId8" w:history="1">
        <w:r w:rsidR="003F3E14" w:rsidRPr="00AB4DA6">
          <w:t>83</w:t>
        </w:r>
      </w:hyperlink>
      <w:r w:rsidR="003F3E14" w:rsidRPr="00AB4DA6">
        <w:t xml:space="preserve"> - </w:t>
      </w:r>
      <w:hyperlink r:id="rId9" w:history="1">
        <w:r w:rsidR="003F3E14" w:rsidRPr="00AB4DA6">
          <w:t>86</w:t>
        </w:r>
      </w:hyperlink>
      <w:r w:rsidR="003F3E14" w:rsidRPr="00AB4DA6">
        <w:t xml:space="preserve"> - в части учета налогоплательщиков и банковских счетов); Налоговый кодекс Российской Федерации (часть первая - </w:t>
      </w:r>
      <w:hyperlink r:id="rId10" w:history="1">
        <w:r w:rsidR="003F3E14" w:rsidRPr="00AB4DA6">
          <w:t>статьи 11</w:t>
        </w:r>
      </w:hyperlink>
      <w:r w:rsidR="003F3E14" w:rsidRPr="00AB4DA6">
        <w:t xml:space="preserve">, </w:t>
      </w:r>
      <w:hyperlink r:id="rId11" w:history="1">
        <w:r w:rsidR="003F3E14" w:rsidRPr="00AB4DA6">
          <w:t>23</w:t>
        </w:r>
      </w:hyperlink>
      <w:r w:rsidR="003F3E14" w:rsidRPr="00AB4DA6">
        <w:t xml:space="preserve">, </w:t>
      </w:r>
      <w:hyperlink r:id="rId12" w:history="1">
        <w:r w:rsidR="003F3E14" w:rsidRPr="00AB4DA6">
          <w:t>83</w:t>
        </w:r>
      </w:hyperlink>
      <w:r w:rsidR="003F3E14" w:rsidRPr="00AB4DA6">
        <w:t xml:space="preserve"> - </w:t>
      </w:r>
      <w:hyperlink r:id="rId13" w:history="1">
        <w:r w:rsidR="003F3E14" w:rsidRPr="00AB4DA6">
          <w:t>86</w:t>
        </w:r>
      </w:hyperlink>
      <w:r w:rsidR="003F3E14" w:rsidRPr="00AB4DA6">
        <w:t xml:space="preserve"> - в части учета налогоплательщиков и банковских счетов, часть вторая </w:t>
      </w:r>
      <w:hyperlink r:id="rId14" w:history="1">
        <w:r w:rsidR="003F3E14" w:rsidRPr="00AB4DA6">
          <w:t>глава 25.3</w:t>
        </w:r>
      </w:hyperlink>
      <w:r w:rsidR="003F3E14" w:rsidRPr="00AB4DA6">
        <w:t xml:space="preserve">.); </w:t>
      </w:r>
      <w:hyperlink r:id="rId15" w:history="1">
        <w:r w:rsidR="003F3E14" w:rsidRPr="00AB4DA6">
          <w:t>Кодекс</w:t>
        </w:r>
      </w:hyperlink>
      <w:r w:rsidR="003F3E14" w:rsidRPr="00AB4DA6">
        <w:t xml:space="preserve"> Российской Федерации об административных правонарушениях от 30 декабря </w:t>
      </w:r>
      <w:smartTag w:uri="urn:schemas-microsoft-com:office:smarttags" w:element="metricconverter">
        <w:smartTagPr>
          <w:attr w:name="ProductID" w:val="2001 г"/>
        </w:smartTagPr>
        <w:r w:rsidR="003F3E14" w:rsidRPr="00AB4DA6">
          <w:t>2001 г</w:t>
        </w:r>
      </w:smartTag>
      <w:r w:rsidR="003F3E14" w:rsidRPr="00AB4DA6">
        <w:t xml:space="preserve">. N 195-ФЗ (с изменениями и дополнениями); Федеральный </w:t>
      </w:r>
      <w:hyperlink r:id="rId16" w:history="1">
        <w:r w:rsidR="003F3E14" w:rsidRPr="00AB4DA6">
          <w:t>закон</w:t>
        </w:r>
      </w:hyperlink>
      <w:r w:rsidR="003F3E14" w:rsidRPr="00AB4DA6">
        <w:t xml:space="preserve"> от 08 августа </w:t>
      </w:r>
      <w:smartTag w:uri="urn:schemas-microsoft-com:office:smarttags" w:element="metricconverter">
        <w:smartTagPr>
          <w:attr w:name="ProductID" w:val="2001 г"/>
        </w:smartTagPr>
        <w:r w:rsidR="003F3E14" w:rsidRPr="00AB4DA6">
          <w:t>2001 г</w:t>
        </w:r>
      </w:smartTag>
      <w:r w:rsidR="003F3E14" w:rsidRPr="00AB4DA6">
        <w:t xml:space="preserve">. N 129-ФЗ "О государственной регистрации юридических лиц и индивидуальных предпринимателей"; Федеральный </w:t>
      </w:r>
      <w:hyperlink r:id="rId17" w:history="1">
        <w:r w:rsidR="003F3E14" w:rsidRPr="00AB4DA6">
          <w:t>закон</w:t>
        </w:r>
      </w:hyperlink>
      <w:r w:rsidR="003F3E14" w:rsidRPr="00AB4DA6">
        <w:t xml:space="preserve"> от 08 февраля </w:t>
      </w:r>
      <w:smartTag w:uri="urn:schemas-microsoft-com:office:smarttags" w:element="metricconverter">
        <w:smartTagPr>
          <w:attr w:name="ProductID" w:val="1998 г"/>
        </w:smartTagPr>
        <w:r w:rsidR="003F3E14" w:rsidRPr="00AB4DA6">
          <w:t>1998 г</w:t>
        </w:r>
      </w:smartTag>
      <w:r w:rsidR="003F3E14" w:rsidRPr="00AB4DA6">
        <w:t xml:space="preserve">. N 14-ФЗ "Об обществах с ограниченной ответственностью"; Федеральный </w:t>
      </w:r>
      <w:hyperlink r:id="rId18" w:history="1">
        <w:r w:rsidR="003F3E14" w:rsidRPr="00AB4DA6">
          <w:t>закон</w:t>
        </w:r>
      </w:hyperlink>
      <w:r w:rsidR="003F3E14" w:rsidRPr="00AB4DA6">
        <w:t xml:space="preserve"> от 26 декабря </w:t>
      </w:r>
      <w:smartTag w:uri="urn:schemas-microsoft-com:office:smarttags" w:element="metricconverter">
        <w:smartTagPr>
          <w:attr w:name="ProductID" w:val="1995 г"/>
        </w:smartTagPr>
        <w:r w:rsidR="003F3E14" w:rsidRPr="00AB4DA6">
          <w:t>1995 г</w:t>
        </w:r>
      </w:smartTag>
      <w:r w:rsidR="003F3E14" w:rsidRPr="00AB4DA6">
        <w:t xml:space="preserve">. N 208-ФЗ "Об акционерных обществах"; Федеральный </w:t>
      </w:r>
      <w:hyperlink r:id="rId19" w:history="1">
        <w:r w:rsidR="003F3E14" w:rsidRPr="00AB4DA6">
          <w:t>закон</w:t>
        </w:r>
      </w:hyperlink>
      <w:r w:rsidR="003F3E14" w:rsidRPr="00AB4DA6">
        <w:t xml:space="preserve"> от 11 июня </w:t>
      </w:r>
      <w:smartTag w:uri="urn:schemas-microsoft-com:office:smarttags" w:element="metricconverter">
        <w:smartTagPr>
          <w:attr w:name="ProductID" w:val="2003 г"/>
        </w:smartTagPr>
        <w:r w:rsidR="003F3E14" w:rsidRPr="00AB4DA6">
          <w:t>2003 г</w:t>
        </w:r>
      </w:smartTag>
      <w:r w:rsidR="003F3E14" w:rsidRPr="00AB4DA6">
        <w:t xml:space="preserve">. N 74-ФЗ "О крестьянском (фермерском) хозяйстве"; Федеральный </w:t>
      </w:r>
      <w:hyperlink r:id="rId20" w:history="1">
        <w:r w:rsidR="003F3E14" w:rsidRPr="00AB4DA6">
          <w:t>закон</w:t>
        </w:r>
      </w:hyperlink>
      <w:r w:rsidR="003F3E14" w:rsidRPr="00AB4DA6"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="003F3E14" w:rsidRPr="00AB4DA6">
          <w:t>2010 г</w:t>
        </w:r>
      </w:smartTag>
      <w:r w:rsidR="003F3E14" w:rsidRPr="00AB4DA6">
        <w:t xml:space="preserve">. N 210-ФЗ "Об организации предоставления государственных и муниципальных услуг"; </w:t>
      </w:r>
      <w:hyperlink r:id="rId21" w:history="1">
        <w:r w:rsidR="003F3E14" w:rsidRPr="00AB4DA6">
          <w:t>постановление</w:t>
        </w:r>
      </w:hyperlink>
      <w:r w:rsidR="003F3E14" w:rsidRPr="00AB4DA6">
        <w:t xml:space="preserve"> Правительства Российской Федерации от 17 мая </w:t>
      </w:r>
      <w:smartTag w:uri="urn:schemas-microsoft-com:office:smarttags" w:element="metricconverter">
        <w:smartTagPr>
          <w:attr w:name="ProductID" w:val="2002 г"/>
        </w:smartTagPr>
        <w:r w:rsidR="003F3E14" w:rsidRPr="00AB4DA6">
          <w:t>2002 г</w:t>
        </w:r>
      </w:smartTag>
      <w:r w:rsidR="003F3E14" w:rsidRPr="00AB4DA6">
        <w:t xml:space="preserve">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 </w:t>
      </w:r>
      <w:hyperlink r:id="rId22" w:history="1">
        <w:r w:rsidR="003F3E14" w:rsidRPr="00AB4DA6">
          <w:t>постановление</w:t>
        </w:r>
      </w:hyperlink>
      <w:r w:rsidR="003F3E14" w:rsidRPr="00AB4DA6">
        <w:t xml:space="preserve"> Правительства Российской Федерации от 22 декабря </w:t>
      </w:r>
      <w:smartTag w:uri="urn:schemas-microsoft-com:office:smarttags" w:element="metricconverter">
        <w:smartTagPr>
          <w:attr w:name="ProductID" w:val="2011 г"/>
        </w:smartTagPr>
        <w:r w:rsidR="003F3E14" w:rsidRPr="00AB4DA6">
          <w:t>2011 г</w:t>
        </w:r>
      </w:smartTag>
      <w:r w:rsidR="003F3E14" w:rsidRPr="00AB4DA6">
        <w:t xml:space="preserve">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 </w:t>
      </w:r>
      <w:hyperlink r:id="rId23" w:history="1">
        <w:r w:rsidR="003F3E14" w:rsidRPr="00AB4DA6">
          <w:t>постановление</w:t>
        </w:r>
      </w:hyperlink>
      <w:r w:rsidR="003F3E14" w:rsidRPr="00AB4DA6"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3F3E14" w:rsidRPr="00AB4DA6">
        <w:t>Росатом</w:t>
      </w:r>
      <w:proofErr w:type="spellEnd"/>
      <w:r w:rsidR="003F3E14" w:rsidRPr="00AB4DA6">
        <w:t xml:space="preserve">" и ее должностных лиц"; </w:t>
      </w:r>
      <w:hyperlink r:id="rId24" w:history="1">
        <w:r w:rsidR="003F3E14" w:rsidRPr="00AB4DA6">
          <w:t>приказ</w:t>
        </w:r>
      </w:hyperlink>
      <w:r w:rsidR="003F3E14" w:rsidRPr="00AB4DA6">
        <w:t xml:space="preserve"> Минфина России от 22 июня 2012 г.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 </w:t>
      </w:r>
      <w:hyperlink r:id="rId25" w:history="1">
        <w:r w:rsidR="003F3E14" w:rsidRPr="00AB4DA6">
          <w:t>приказ</w:t>
        </w:r>
      </w:hyperlink>
      <w:r w:rsidR="003F3E14" w:rsidRPr="00AB4DA6"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 </w:t>
      </w:r>
      <w:hyperlink r:id="rId26" w:history="1">
        <w:r w:rsidR="003F3E14" w:rsidRPr="00AB4DA6">
          <w:t>приказ</w:t>
        </w:r>
      </w:hyperlink>
      <w:r w:rsidR="003F3E14" w:rsidRPr="00AB4DA6">
        <w:t xml:space="preserve"> Минфина России от 30 декабря 2014 г.; </w:t>
      </w:r>
      <w:hyperlink r:id="rId27" w:history="1">
        <w:r w:rsidR="003F3E14" w:rsidRPr="00AB4DA6">
          <w:t>приказ</w:t>
        </w:r>
      </w:hyperlink>
      <w:r w:rsidR="003F3E14" w:rsidRPr="00AB4DA6"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</w:t>
      </w:r>
      <w:r w:rsidR="003F3E14" w:rsidRPr="00AB4DA6">
        <w:lastRenderedPageBreak/>
        <w:t xml:space="preserve">предпринимателей"; </w:t>
      </w:r>
      <w:hyperlink r:id="rId28" w:history="1">
        <w:r w:rsidR="003F3E14" w:rsidRPr="00AB4DA6">
          <w:t>приказ</w:t>
        </w:r>
      </w:hyperlink>
      <w:r w:rsidR="003F3E14" w:rsidRPr="00AB4DA6"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 </w:t>
      </w:r>
      <w:hyperlink r:id="rId29" w:history="1">
        <w:r w:rsidR="003F3E14" w:rsidRPr="00AB4DA6">
          <w:t>приказ</w:t>
        </w:r>
      </w:hyperlink>
      <w:r w:rsidR="003F3E14" w:rsidRPr="00AB4DA6"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 </w:t>
      </w:r>
      <w:hyperlink r:id="rId30" w:history="1">
        <w:r w:rsidR="003F3E14" w:rsidRPr="00AB4DA6">
          <w:t>приказ</w:t>
        </w:r>
      </w:hyperlink>
      <w:r w:rsidR="003F3E14" w:rsidRPr="00AB4DA6"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 </w:t>
      </w:r>
      <w:hyperlink r:id="rId31" w:history="1">
        <w:r w:rsidR="003F3E14" w:rsidRPr="00AB4DA6">
          <w:t>приказ</w:t>
        </w:r>
      </w:hyperlink>
      <w:r w:rsidR="003F3E14" w:rsidRPr="00AB4DA6">
        <w:t xml:space="preserve">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предпринимателей".</w:t>
      </w:r>
    </w:p>
    <w:p w:rsidR="007E4696" w:rsidRPr="00AB4DA6" w:rsidRDefault="003F3E14" w:rsidP="0048538E">
      <w:pPr>
        <w:pStyle w:val="ConsPlusNormal"/>
        <w:ind w:firstLine="283"/>
        <w:jc w:val="both"/>
      </w:pPr>
      <w:r w:rsidRPr="00AB4DA6">
        <w:t xml:space="preserve">    </w:t>
      </w:r>
      <w:r w:rsidR="00357CD9" w:rsidRPr="00AB4DA6">
        <w:t>Г</w:t>
      </w:r>
      <w:r w:rsidR="007E4696" w:rsidRPr="00AB4DA6">
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деятельности.</w:t>
      </w:r>
    </w:p>
    <w:p w:rsidR="007E4696" w:rsidRPr="00AB4DA6" w:rsidRDefault="003F3E14" w:rsidP="0048538E">
      <w:pPr>
        <w:pStyle w:val="ConsPlusNormal"/>
        <w:ind w:firstLine="283"/>
        <w:jc w:val="both"/>
      </w:pPr>
      <w:r w:rsidRPr="00AB4DA6">
        <w:t xml:space="preserve">    </w:t>
      </w:r>
      <w:r w:rsidR="007E4696" w:rsidRPr="00AB4DA6">
        <w:t>6.</w:t>
      </w:r>
      <w:r w:rsidR="00A2000F" w:rsidRPr="00AB4DA6">
        <w:t>3</w:t>
      </w:r>
      <w:r w:rsidR="007E4696" w:rsidRPr="00AB4DA6">
        <w:t xml:space="preserve">.2. Иные профессиональные знания: порядок государственной регистрации юридических лиц, физических лиц в качестве индивидуальных предпринимателей и крестьянских (фермерских) хозяйств;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юридических лиц (ЕГРЮЛ); 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</w:t>
      </w:r>
      <w:proofErr w:type="spellStart"/>
      <w:r w:rsidR="007E4696" w:rsidRPr="00AB4DA6">
        <w:t>лиц;основные</w:t>
      </w:r>
      <w:proofErr w:type="spellEnd"/>
      <w:r w:rsidR="007E4696" w:rsidRPr="00AB4DA6">
        <w:t xml:space="preserve"> направления организации работы с налогоплательщиками.</w:t>
      </w:r>
    </w:p>
    <w:p w:rsidR="007E4696" w:rsidRPr="00AB4DA6" w:rsidRDefault="003F3E14" w:rsidP="0048538E">
      <w:pPr>
        <w:pStyle w:val="ConsPlusNormal"/>
        <w:ind w:firstLine="283"/>
        <w:jc w:val="both"/>
      </w:pPr>
      <w:r w:rsidRPr="00AB4DA6">
        <w:t xml:space="preserve">   </w:t>
      </w:r>
      <w:r w:rsidR="007E4696" w:rsidRPr="00AB4DA6">
        <w:t>6.</w:t>
      </w:r>
      <w:r w:rsidR="00A2000F" w:rsidRPr="00AB4DA6">
        <w:t>4</w:t>
      </w:r>
      <w:r w:rsidR="007E4696" w:rsidRPr="00AB4DA6">
        <w:t xml:space="preserve">. Наличие функциональных знаний: требования к знанию государственного языка Российской Федерации (русского языка); требования к знаниям основ </w:t>
      </w:r>
      <w:hyperlink r:id="rId32" w:history="1">
        <w:r w:rsidR="007E4696" w:rsidRPr="00AB4DA6">
          <w:t>Конституции</w:t>
        </w:r>
      </w:hyperlink>
      <w:r w:rsidR="007E4696" w:rsidRPr="00AB4DA6">
        <w:t xml:space="preserve"> Российской Федерации, законодательства о гражданской службе, законодательства о противодействии коррупции;  требования к знаниям и умениям в области информационно-коммуникационных технологий; понятие, процедура рассмотрения обращений граждан;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разработки.</w:t>
      </w:r>
    </w:p>
    <w:p w:rsidR="007E4696" w:rsidRPr="00AB4DA6" w:rsidRDefault="007E4696" w:rsidP="0048538E">
      <w:pPr>
        <w:pStyle w:val="ConsPlusNormal"/>
        <w:ind w:firstLine="540"/>
        <w:jc w:val="both"/>
        <w:rPr>
          <w:szCs w:val="26"/>
        </w:rPr>
      </w:pPr>
      <w:r w:rsidRPr="00AB4DA6">
        <w:t>6.</w:t>
      </w:r>
      <w:r w:rsidR="00A2000F" w:rsidRPr="00AB4DA6">
        <w:t>5</w:t>
      </w:r>
      <w:r w:rsidRPr="00AB4DA6">
        <w:t xml:space="preserve">. Наличие базовых умений: умение мыслить системно (стратегически);  </w:t>
      </w:r>
      <w:r w:rsidRPr="00AB4DA6">
        <w:lastRenderedPageBreak/>
        <w:t>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7E4696" w:rsidRPr="00AB4DA6" w:rsidRDefault="004A74AC">
      <w:pPr>
        <w:pStyle w:val="ConsPlusNormal"/>
        <w:ind w:firstLine="540"/>
        <w:jc w:val="both"/>
        <w:rPr>
          <w:szCs w:val="26"/>
        </w:rPr>
      </w:pPr>
      <w:r w:rsidRPr="00AB4DA6">
        <w:t>6.</w:t>
      </w:r>
      <w:r w:rsidR="00A2000F" w:rsidRPr="00AB4DA6">
        <w:t>6</w:t>
      </w:r>
      <w:r w:rsidRPr="00AB4DA6">
        <w:t>. Наличие профессиональных умений: осуществлять государственную регистрацию и учет физических лиц, юридических лиц, индивидуальных предпринимателей и фермерских хозяйств (КФК); ведение федеральных информационных ресурсов - ЕГРЮЛ, ЕГРИП, ЕГРН, а также реестра дисквалифицированных лиц и предоставления содержащихся в них сведений; контроль за соблюдением обязанности по предоставлению сведений содержащихся в ЕГРЮЛ, ЕГРИП, ЕГРН, реестре дисквалифицированных лиц.</w:t>
      </w:r>
    </w:p>
    <w:p w:rsidR="007E4696" w:rsidRPr="00AB4DA6" w:rsidRDefault="007E4696">
      <w:pPr>
        <w:pStyle w:val="ConsPlusNormal"/>
        <w:ind w:firstLine="540"/>
        <w:jc w:val="both"/>
        <w:rPr>
          <w:szCs w:val="26"/>
        </w:rPr>
      </w:pPr>
      <w:r w:rsidRPr="00AB4DA6">
        <w:rPr>
          <w:szCs w:val="26"/>
        </w:rPr>
        <w:t>6.</w:t>
      </w:r>
      <w:r w:rsidR="00A2000F" w:rsidRPr="00AB4DA6">
        <w:rPr>
          <w:szCs w:val="26"/>
        </w:rPr>
        <w:t>7</w:t>
      </w:r>
      <w:r w:rsidRPr="00AB4DA6">
        <w:rPr>
          <w:szCs w:val="26"/>
        </w:rPr>
        <w:t xml:space="preserve">. </w:t>
      </w:r>
      <w:r w:rsidRPr="00AB4DA6">
        <w:t>Наличие функциональных умений: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проведение консультаций.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jc w:val="center"/>
        <w:outlineLvl w:val="1"/>
        <w:rPr>
          <w:b/>
        </w:rPr>
      </w:pPr>
      <w:r w:rsidRPr="00AB4DA6">
        <w:rPr>
          <w:b/>
        </w:rPr>
        <w:t>III. Должностные обязанности, права и ответственность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ind w:firstLine="540"/>
        <w:jc w:val="both"/>
      </w:pPr>
      <w:r w:rsidRPr="00AB4DA6">
        <w:t xml:space="preserve"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33" w:history="1">
        <w:r w:rsidRPr="00AB4DA6">
          <w:t>статьями 14</w:t>
        </w:r>
      </w:hyperlink>
      <w:r w:rsidRPr="00AB4DA6">
        <w:t xml:space="preserve">, </w:t>
      </w:r>
      <w:hyperlink r:id="rId34" w:history="1">
        <w:r w:rsidRPr="00AB4DA6">
          <w:t>15</w:t>
        </w:r>
      </w:hyperlink>
      <w:r w:rsidRPr="00AB4DA6">
        <w:t xml:space="preserve">, </w:t>
      </w:r>
      <w:hyperlink r:id="rId35" w:history="1">
        <w:r w:rsidRPr="00AB4DA6">
          <w:t>17</w:t>
        </w:r>
      </w:hyperlink>
      <w:r w:rsidRPr="00AB4DA6">
        <w:t xml:space="preserve">, </w:t>
      </w:r>
      <w:hyperlink r:id="rId36" w:history="1">
        <w:r w:rsidRPr="00AB4DA6">
          <w:t>18</w:t>
        </w:r>
      </w:hyperlink>
      <w:r w:rsidRPr="00AB4DA6">
        <w:t xml:space="preserve"> Федерального закона от 27 июля 2004 г. N 79-ФЗ "О государственной гражданской службе Российской Федерации".</w:t>
      </w:r>
    </w:p>
    <w:p w:rsidR="007E4696" w:rsidRPr="00AB4DA6" w:rsidRDefault="007E4696" w:rsidP="000D2487">
      <w:pPr>
        <w:ind w:firstLine="720"/>
        <w:jc w:val="both"/>
      </w:pPr>
      <w:r w:rsidRPr="00AB4DA6">
        <w:t>8. В целях реализации задач и функций, возложенных на отдел по работе с заявителями, государственный налоговый инспектор обязан:</w:t>
      </w:r>
    </w:p>
    <w:p w:rsidR="007E4696" w:rsidRPr="00AB4DA6" w:rsidRDefault="007E4696" w:rsidP="000D2487">
      <w:pPr>
        <w:ind w:firstLine="709"/>
        <w:jc w:val="both"/>
        <w:rPr>
          <w:szCs w:val="26"/>
        </w:rPr>
      </w:pPr>
      <w:r w:rsidRPr="00AB4DA6">
        <w:rPr>
          <w:szCs w:val="26"/>
        </w:rPr>
        <w:t xml:space="preserve">- исполнять в установленном порядке правила делопроизводства и обеспечивает сохранность номенклатурных дел; </w:t>
      </w:r>
    </w:p>
    <w:p w:rsidR="007E4696" w:rsidRPr="00AB4DA6" w:rsidRDefault="007E4696" w:rsidP="000D2487">
      <w:pPr>
        <w:ind w:firstLine="709"/>
        <w:jc w:val="both"/>
        <w:rPr>
          <w:szCs w:val="26"/>
        </w:rPr>
      </w:pPr>
      <w:r w:rsidRPr="00AB4DA6">
        <w:rPr>
          <w:szCs w:val="26"/>
        </w:rPr>
        <w:t xml:space="preserve">- соблюдать ограничения и запреты, установленные законодательством Российской Федерации для государственных гражданских служащих; </w:t>
      </w:r>
    </w:p>
    <w:p w:rsidR="007E4696" w:rsidRPr="00AB4DA6" w:rsidRDefault="007E4696" w:rsidP="000D2487">
      <w:pPr>
        <w:ind w:firstLine="709"/>
        <w:jc w:val="both"/>
        <w:rPr>
          <w:szCs w:val="26"/>
        </w:rPr>
      </w:pPr>
      <w:r w:rsidRPr="00AB4DA6">
        <w:rPr>
          <w:szCs w:val="26"/>
        </w:rPr>
        <w:t xml:space="preserve">- обеспечивать соблюдение требований законодательства о сообщении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 </w:t>
      </w:r>
    </w:p>
    <w:p w:rsidR="007E4696" w:rsidRPr="00AB4DA6" w:rsidRDefault="007E4696" w:rsidP="000D2487">
      <w:pPr>
        <w:ind w:firstLine="709"/>
        <w:jc w:val="both"/>
        <w:rPr>
          <w:szCs w:val="26"/>
        </w:rPr>
      </w:pPr>
      <w:r w:rsidRPr="00AB4DA6">
        <w:rPr>
          <w:szCs w:val="26"/>
        </w:rPr>
        <w:t>- соблюдать правила и требования, установленные законодательством РФ, ФНС России и управлением по использованию и защите служебной информации;</w:t>
      </w:r>
    </w:p>
    <w:p w:rsidR="007E4696" w:rsidRPr="00AB4DA6" w:rsidRDefault="007E4696" w:rsidP="000D2487">
      <w:pPr>
        <w:ind w:firstLine="709"/>
        <w:jc w:val="both"/>
        <w:rPr>
          <w:szCs w:val="26"/>
        </w:rPr>
      </w:pPr>
      <w:r w:rsidRPr="00AB4DA6">
        <w:rPr>
          <w:szCs w:val="26"/>
        </w:rPr>
        <w:t xml:space="preserve">- обеспечивать сохранность и не разглашение сведений, составляющих налоговую и  иную, охраняемую законодательством РФ тайну, служебной информации ограниченного распространения, а также сведений, ставших известными в связи с исполнением должностных обязанностей, в том числе сведений, относящихся к частной жизни и здоровью граждан  или затрагивающих их честь и достоинство;  </w:t>
      </w:r>
    </w:p>
    <w:p w:rsidR="007E4696" w:rsidRPr="00AB4DA6" w:rsidRDefault="007E4696" w:rsidP="000D2487">
      <w:pPr>
        <w:ind w:firstLine="709"/>
        <w:jc w:val="both"/>
        <w:rPr>
          <w:szCs w:val="26"/>
        </w:rPr>
      </w:pPr>
      <w:r w:rsidRPr="00AB4DA6">
        <w:rPr>
          <w:szCs w:val="26"/>
        </w:rPr>
        <w:t xml:space="preserve">- </w:t>
      </w:r>
      <w:proofErr w:type="spellStart"/>
      <w:r w:rsidRPr="00AB4DA6">
        <w:rPr>
          <w:szCs w:val="26"/>
        </w:rPr>
        <w:t>проявляеть</w:t>
      </w:r>
      <w:proofErr w:type="spellEnd"/>
      <w:r w:rsidRPr="00AB4DA6">
        <w:rPr>
          <w:szCs w:val="26"/>
        </w:rPr>
        <w:t xml:space="preserve"> при исполнении служебных обязанностей  корректность и внимательность в обращении с гражданами и должностными лицами налогоплательщиков и их представителями; </w:t>
      </w:r>
    </w:p>
    <w:p w:rsidR="007E4696" w:rsidRPr="00AB4DA6" w:rsidRDefault="007E4696" w:rsidP="000D2487">
      <w:pPr>
        <w:ind w:firstLine="709"/>
        <w:jc w:val="both"/>
        <w:rPr>
          <w:szCs w:val="26"/>
        </w:rPr>
      </w:pPr>
      <w:r w:rsidRPr="00AB4DA6">
        <w:rPr>
          <w:szCs w:val="26"/>
        </w:rPr>
        <w:t xml:space="preserve">- ставить в известность начальника отдела о неправомерных действиях со стороны работников управления и налоговых инспекций области; </w:t>
      </w:r>
    </w:p>
    <w:p w:rsidR="007E4696" w:rsidRPr="00AB4DA6" w:rsidRDefault="007E4696" w:rsidP="000D2487">
      <w:pPr>
        <w:ind w:firstLine="709"/>
        <w:jc w:val="both"/>
        <w:rPr>
          <w:szCs w:val="26"/>
        </w:rPr>
      </w:pPr>
      <w:r w:rsidRPr="00AB4DA6">
        <w:rPr>
          <w:szCs w:val="26"/>
        </w:rPr>
        <w:lastRenderedPageBreak/>
        <w:t xml:space="preserve">- соблюдать требования  служебного распорядка и регламента организации работы Инспекции, Кодекса этики и служебного поведения государственного гражданского служащего Федеральной налоговой службы; </w:t>
      </w:r>
    </w:p>
    <w:p w:rsidR="007E4696" w:rsidRPr="00AB4DA6" w:rsidRDefault="007E4696" w:rsidP="000D2487">
      <w:pPr>
        <w:jc w:val="both"/>
      </w:pPr>
      <w:r w:rsidRPr="00AB4DA6">
        <w:t xml:space="preserve">           - представлять начальнику отдела по его требованию пояснения и объяснения  по исполнению (ненадлежащему исполнению) должностных обязанностей;</w:t>
      </w:r>
    </w:p>
    <w:p w:rsidR="007E4696" w:rsidRPr="00AB4DA6" w:rsidRDefault="007E4696" w:rsidP="000D2487">
      <w:pPr>
        <w:jc w:val="both"/>
      </w:pPr>
      <w:r w:rsidRPr="00AB4DA6">
        <w:t xml:space="preserve">           - выполнять другие обязанности  в связи с возложением на отдел иных задач и функций.</w:t>
      </w:r>
    </w:p>
    <w:p w:rsidR="007E4696" w:rsidRPr="00AB4DA6" w:rsidRDefault="007E4696" w:rsidP="000D2487">
      <w:pPr>
        <w:jc w:val="both"/>
      </w:pPr>
      <w:r w:rsidRPr="00AB4DA6">
        <w:t xml:space="preserve">           В случае служебной необходимости  замещает государственного налогового инспектора, специалиста 1 разряда отдела по работе с заявителями во время его отсутствия.</w:t>
      </w:r>
    </w:p>
    <w:p w:rsidR="007E4696" w:rsidRPr="00AB4DA6" w:rsidRDefault="007E4696" w:rsidP="00463179">
      <w:pPr>
        <w:pStyle w:val="2"/>
        <w:tabs>
          <w:tab w:val="left" w:pos="426"/>
          <w:tab w:val="left" w:pos="709"/>
        </w:tabs>
        <w:ind w:right="125"/>
        <w:jc w:val="both"/>
        <w:rPr>
          <w:sz w:val="26"/>
          <w:szCs w:val="26"/>
        </w:rPr>
      </w:pPr>
      <w:r w:rsidRPr="00AB4DA6">
        <w:rPr>
          <w:sz w:val="26"/>
          <w:szCs w:val="26"/>
        </w:rPr>
        <w:t xml:space="preserve">           -  осуществляет прием и регистрация документов для государственной регистрации юридических лиц и физических лиц;</w:t>
      </w:r>
    </w:p>
    <w:p w:rsidR="007E4696" w:rsidRPr="00AB4DA6" w:rsidRDefault="007E4696" w:rsidP="00463179">
      <w:pPr>
        <w:pStyle w:val="2"/>
        <w:ind w:right="125"/>
        <w:jc w:val="both"/>
        <w:rPr>
          <w:i/>
          <w:sz w:val="26"/>
          <w:szCs w:val="26"/>
        </w:rPr>
      </w:pPr>
      <w:r w:rsidRPr="00AB4DA6">
        <w:rPr>
          <w:sz w:val="26"/>
          <w:szCs w:val="26"/>
        </w:rPr>
        <w:t xml:space="preserve">           - осуществляет визуальный контроль при приеме документов по государственной регистрации юридических лиц и индивидуальных предпринимателей;</w:t>
      </w:r>
    </w:p>
    <w:p w:rsidR="007E4696" w:rsidRPr="00AB4DA6" w:rsidRDefault="007E4696" w:rsidP="00463179">
      <w:pPr>
        <w:pStyle w:val="2"/>
        <w:ind w:right="125"/>
        <w:jc w:val="both"/>
        <w:rPr>
          <w:sz w:val="26"/>
          <w:szCs w:val="26"/>
        </w:rPr>
      </w:pPr>
      <w:r w:rsidRPr="00AB4DA6">
        <w:rPr>
          <w:sz w:val="26"/>
          <w:szCs w:val="26"/>
        </w:rPr>
        <w:t xml:space="preserve">           -  осуществляет выдачу (направление по почте) расписок в получении документов</w:t>
      </w:r>
    </w:p>
    <w:p w:rsidR="007E4696" w:rsidRPr="00AB4DA6" w:rsidRDefault="007E4696" w:rsidP="00463179">
      <w:pPr>
        <w:pStyle w:val="2"/>
        <w:ind w:right="125"/>
        <w:jc w:val="both"/>
        <w:rPr>
          <w:sz w:val="26"/>
          <w:szCs w:val="26"/>
        </w:rPr>
      </w:pPr>
      <w:r w:rsidRPr="00AB4DA6">
        <w:rPr>
          <w:sz w:val="26"/>
          <w:szCs w:val="26"/>
        </w:rPr>
        <w:t xml:space="preserve">           - осуществляет направление в налоговые органы по месту нахождения (месту жительства) соответственно юридических лиц и индивидуальных предпринимателей писем- уведомлений о представлении налогоплательщиком Уведомления о начале ликвидации (Р15001),окончании ликвидации (Р16001), реорганизации (Р12003),;</w:t>
      </w:r>
    </w:p>
    <w:p w:rsidR="007E4696" w:rsidRPr="00AB4DA6" w:rsidRDefault="007E4696" w:rsidP="00463179">
      <w:pPr>
        <w:pStyle w:val="2"/>
        <w:ind w:right="125"/>
        <w:jc w:val="both"/>
        <w:rPr>
          <w:sz w:val="26"/>
          <w:szCs w:val="26"/>
        </w:rPr>
      </w:pPr>
      <w:r w:rsidRPr="00AB4DA6">
        <w:rPr>
          <w:sz w:val="26"/>
          <w:szCs w:val="26"/>
        </w:rPr>
        <w:t xml:space="preserve">           -  осуществляет первичное формирование регистрационного дела с отметкой о входящем номере;</w:t>
      </w:r>
    </w:p>
    <w:p w:rsidR="007E4696" w:rsidRPr="00AB4DA6" w:rsidRDefault="007E4696" w:rsidP="00463179">
      <w:pPr>
        <w:pStyle w:val="31"/>
        <w:ind w:left="0"/>
        <w:jc w:val="both"/>
        <w:rPr>
          <w:sz w:val="26"/>
          <w:szCs w:val="26"/>
        </w:rPr>
      </w:pPr>
      <w:r w:rsidRPr="00AB4DA6">
        <w:rPr>
          <w:sz w:val="26"/>
          <w:szCs w:val="26"/>
        </w:rPr>
        <w:t xml:space="preserve">           - осуществляет прием документов на предоставление сведений из ЕГРЮЛ, ЕГРИП</w:t>
      </w:r>
      <w:r w:rsidRPr="00AB4DA6">
        <w:rPr>
          <w:i/>
          <w:sz w:val="26"/>
          <w:szCs w:val="26"/>
        </w:rPr>
        <w:t>.</w:t>
      </w:r>
    </w:p>
    <w:p w:rsidR="007E4696" w:rsidRPr="00AB4DA6" w:rsidRDefault="007E4696" w:rsidP="00463179">
      <w:pPr>
        <w:pStyle w:val="31"/>
        <w:ind w:left="0"/>
        <w:jc w:val="both"/>
        <w:rPr>
          <w:i/>
          <w:sz w:val="26"/>
          <w:szCs w:val="26"/>
        </w:rPr>
      </w:pPr>
      <w:r w:rsidRPr="00AB4DA6">
        <w:rPr>
          <w:sz w:val="26"/>
          <w:szCs w:val="26"/>
        </w:rPr>
        <w:t xml:space="preserve">           - осуществляет выдачу документов по государственной регистрации юридическим и физическим лицам</w:t>
      </w:r>
    </w:p>
    <w:p w:rsidR="007E4696" w:rsidRPr="00AB4DA6" w:rsidRDefault="007E4696" w:rsidP="00463179">
      <w:pPr>
        <w:jc w:val="both"/>
      </w:pPr>
      <w:r w:rsidRPr="00AB4DA6">
        <w:t xml:space="preserve">           - осуществляет выдачу  документов  о предоставлении сведений из ЕГРЮЛ, ЕРГИП по запросам.</w:t>
      </w:r>
    </w:p>
    <w:p w:rsidR="007E4696" w:rsidRPr="00AB4DA6" w:rsidRDefault="007E4696" w:rsidP="00463179">
      <w:pPr>
        <w:jc w:val="both"/>
      </w:pPr>
      <w:r w:rsidRPr="00AB4DA6">
        <w:t xml:space="preserve">          - обеспечивает сохранность документов;</w:t>
      </w:r>
    </w:p>
    <w:p w:rsidR="007E4696" w:rsidRPr="00AB4DA6" w:rsidRDefault="007E4696" w:rsidP="00463179">
      <w:pPr>
        <w:tabs>
          <w:tab w:val="left" w:pos="2970"/>
        </w:tabs>
        <w:jc w:val="both"/>
      </w:pPr>
      <w:r w:rsidRPr="00AB4DA6">
        <w:t xml:space="preserve">           - соблюдает правила техники безопасности в соответствии с полученным инструктажем;</w:t>
      </w:r>
    </w:p>
    <w:p w:rsidR="007E4696" w:rsidRPr="00AB4DA6" w:rsidRDefault="007E4696" w:rsidP="00463179">
      <w:pPr>
        <w:tabs>
          <w:tab w:val="left" w:pos="2970"/>
        </w:tabs>
        <w:jc w:val="both"/>
      </w:pPr>
      <w:r w:rsidRPr="00AB4DA6">
        <w:t xml:space="preserve">           - соблюдает требования конфиденциальности при документообороте как инспекции, так и при выходе документов конфиденциального характера за его пределы;</w:t>
      </w:r>
    </w:p>
    <w:p w:rsidR="007E4696" w:rsidRPr="00AB4DA6" w:rsidRDefault="007E4696" w:rsidP="00463179">
      <w:pPr>
        <w:shd w:val="clear" w:color="auto" w:fill="FFFFFF"/>
        <w:spacing w:line="274" w:lineRule="exact"/>
      </w:pPr>
      <w:r w:rsidRPr="00AB4DA6">
        <w:t xml:space="preserve">          - принимать участие в проведении экономической учебы в отделе.</w:t>
      </w:r>
    </w:p>
    <w:p w:rsidR="007E4696" w:rsidRPr="00AB4DA6" w:rsidRDefault="007E4696" w:rsidP="001E5D3D">
      <w:pPr>
        <w:tabs>
          <w:tab w:val="left" w:pos="2970"/>
        </w:tabs>
        <w:jc w:val="both"/>
        <w:rPr>
          <w:szCs w:val="26"/>
        </w:rPr>
      </w:pPr>
      <w:r w:rsidRPr="00AB4DA6">
        <w:rPr>
          <w:szCs w:val="26"/>
        </w:rPr>
        <w:t xml:space="preserve">          9. В целях исполнения возложенных должностных обязанностей государственный налоговый инспектор имеет право:</w:t>
      </w:r>
    </w:p>
    <w:p w:rsidR="007E4696" w:rsidRPr="00AB4DA6" w:rsidRDefault="007E4696" w:rsidP="001E5D3D">
      <w:pPr>
        <w:pStyle w:val="2"/>
        <w:jc w:val="both"/>
        <w:rPr>
          <w:sz w:val="26"/>
          <w:szCs w:val="26"/>
        </w:rPr>
      </w:pPr>
      <w:r w:rsidRPr="00AB4DA6">
        <w:rPr>
          <w:sz w:val="26"/>
          <w:szCs w:val="26"/>
        </w:rPr>
        <w:t xml:space="preserve">         -  на ознакомление со всеми материалами своего личного дела.</w:t>
      </w:r>
    </w:p>
    <w:p w:rsidR="007E4696" w:rsidRPr="00AB4DA6" w:rsidRDefault="007E4696" w:rsidP="001E5D3D">
      <w:pPr>
        <w:shd w:val="clear" w:color="auto" w:fill="FFFFFF"/>
        <w:spacing w:line="274" w:lineRule="exact"/>
        <w:ind w:left="10"/>
        <w:jc w:val="both"/>
        <w:rPr>
          <w:szCs w:val="26"/>
        </w:rPr>
      </w:pPr>
      <w:r w:rsidRPr="00AB4DA6">
        <w:rPr>
          <w:szCs w:val="26"/>
        </w:rPr>
        <w:t xml:space="preserve">         - принимать   (по решению руководства инспекции) участие в совещаниях и семинарах по вопросам, входящим в его компетенцию;</w:t>
      </w:r>
    </w:p>
    <w:p w:rsidR="007E4696" w:rsidRPr="00AB4DA6" w:rsidRDefault="007E4696" w:rsidP="001E5D3D">
      <w:pPr>
        <w:autoSpaceDE w:val="0"/>
        <w:autoSpaceDN w:val="0"/>
        <w:adjustRightInd w:val="0"/>
        <w:jc w:val="both"/>
        <w:rPr>
          <w:szCs w:val="26"/>
        </w:rPr>
      </w:pPr>
      <w:r w:rsidRPr="00AB4DA6">
        <w:rPr>
          <w:szCs w:val="26"/>
        </w:rPr>
        <w:t xml:space="preserve">          - запрашивать от отделов Инспекции и других Инспекций документы и сведения, необходимые для выполнения задач, возложенных на отдел.</w:t>
      </w:r>
    </w:p>
    <w:p w:rsidR="007E4696" w:rsidRPr="00AB4DA6" w:rsidRDefault="007E4696" w:rsidP="007A540C">
      <w:pPr>
        <w:tabs>
          <w:tab w:val="left" w:pos="8145"/>
        </w:tabs>
        <w:ind w:firstLine="720"/>
        <w:jc w:val="both"/>
        <w:rPr>
          <w:szCs w:val="26"/>
        </w:rPr>
      </w:pPr>
      <w:r w:rsidRPr="00AB4DA6">
        <w:rPr>
          <w:szCs w:val="26"/>
        </w:rPr>
        <w:t>Другие права, предусмотренные законодательными актами.</w:t>
      </w:r>
    </w:p>
    <w:p w:rsidR="007E4696" w:rsidRPr="00AB4DA6" w:rsidRDefault="007E4696" w:rsidP="007A540C">
      <w:pPr>
        <w:tabs>
          <w:tab w:val="left" w:pos="8145"/>
        </w:tabs>
        <w:ind w:firstLine="720"/>
        <w:jc w:val="both"/>
        <w:rPr>
          <w:szCs w:val="26"/>
        </w:rPr>
      </w:pPr>
      <w:r w:rsidRPr="00AB4DA6">
        <w:rPr>
          <w:szCs w:val="26"/>
        </w:rPr>
        <w:t xml:space="preserve">10. </w:t>
      </w:r>
      <w:r w:rsidRPr="00AB4DA6"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</w:t>
      </w:r>
      <w:r w:rsidRPr="00AB4DA6">
        <w:lastRenderedPageBreak/>
        <w:t xml:space="preserve">Федерации, </w:t>
      </w:r>
      <w:hyperlink r:id="rId37" w:history="1">
        <w:r w:rsidRPr="00AB4DA6">
          <w:t>Положением</w:t>
        </w:r>
      </w:hyperlink>
      <w:r w:rsidRPr="00AB4DA6"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№ 10 по Брянской области, утвержденным руководителем управления ФНС России по Брянской области "14" апреля 2017г., положением об отделе по работе с заявителями, приказами (распоряжениями) ФНС России, приказами управления ФНС России по субъекту Российской Федерации (далее - управление), приказами инспекции, поручениями руководства инспекции.</w:t>
      </w:r>
      <w:r w:rsidRPr="00AB4DA6">
        <w:rPr>
          <w:szCs w:val="26"/>
        </w:rPr>
        <w:tab/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 xml:space="preserve">  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jc w:val="center"/>
        <w:outlineLvl w:val="1"/>
        <w:rPr>
          <w:b/>
        </w:rPr>
      </w:pPr>
      <w:r w:rsidRPr="00AB4DA6">
        <w:rPr>
          <w:b/>
        </w:rPr>
        <w:t>IV. Перечень вопросов, по которым государственный</w:t>
      </w:r>
    </w:p>
    <w:p w:rsidR="007E4696" w:rsidRPr="00AB4DA6" w:rsidRDefault="007E4696">
      <w:pPr>
        <w:pStyle w:val="ConsPlusNormal"/>
        <w:jc w:val="center"/>
        <w:rPr>
          <w:b/>
        </w:rPr>
      </w:pPr>
      <w:r w:rsidRPr="00AB4DA6">
        <w:rPr>
          <w:b/>
        </w:rPr>
        <w:t>налоговый инспектор вправе или обязан самостоятельно</w:t>
      </w:r>
    </w:p>
    <w:p w:rsidR="007E4696" w:rsidRPr="00AB4DA6" w:rsidRDefault="007E4696">
      <w:pPr>
        <w:pStyle w:val="ConsPlusNormal"/>
        <w:jc w:val="center"/>
        <w:rPr>
          <w:b/>
        </w:rPr>
      </w:pPr>
      <w:r w:rsidRPr="00AB4DA6">
        <w:rPr>
          <w:b/>
        </w:rPr>
        <w:t>принимать управленческие и иные решения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ind w:firstLine="540"/>
        <w:jc w:val="both"/>
      </w:pPr>
      <w:r w:rsidRPr="00AB4DA6">
        <w:t>12.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7E4696" w:rsidRPr="00AB4DA6" w:rsidRDefault="007E4696" w:rsidP="001E5D3D">
      <w:pPr>
        <w:jc w:val="both"/>
      </w:pPr>
      <w:r w:rsidRPr="00AB4DA6">
        <w:t xml:space="preserve">          - осуществления проверки документов по государственной регистрации юридических лиц и индивидуальных предпринимателей;</w:t>
      </w:r>
    </w:p>
    <w:p w:rsidR="007E4696" w:rsidRPr="00AB4DA6" w:rsidRDefault="007E4696" w:rsidP="001E5D3D">
      <w:pPr>
        <w:tabs>
          <w:tab w:val="left" w:pos="2970"/>
        </w:tabs>
      </w:pPr>
      <w:r w:rsidRPr="00AB4DA6">
        <w:t xml:space="preserve">         - соответствия представленных документов требованиям законодательства, их достоверности и полноты;</w:t>
      </w:r>
    </w:p>
    <w:p w:rsidR="007E4696" w:rsidRPr="00AB4DA6" w:rsidRDefault="007E4696" w:rsidP="001E5D3D">
      <w:r w:rsidRPr="00AB4DA6">
        <w:t xml:space="preserve">         - формирования базы данных ЕГРЮЛ, ЕГРИП.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7E4696" w:rsidRPr="00AB4DA6" w:rsidRDefault="007E4696" w:rsidP="001E5D3D">
      <w:pPr>
        <w:jc w:val="both"/>
      </w:pPr>
      <w:r w:rsidRPr="00AB4DA6">
        <w:t xml:space="preserve">         - подготовки для представления в установленном порядке в соответствующие органы документов, касающихся деятельности инспекции;</w:t>
      </w:r>
    </w:p>
    <w:p w:rsidR="007E4696" w:rsidRPr="00AB4DA6" w:rsidRDefault="007E4696" w:rsidP="001E5D3D">
      <w:pPr>
        <w:jc w:val="both"/>
      </w:pPr>
      <w:r w:rsidRPr="00AB4DA6">
        <w:t xml:space="preserve">         - подготовки проектов организационно-распорядительных документов по вопросам, входящим в компетенцию занимаемой должности.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jc w:val="center"/>
        <w:outlineLvl w:val="1"/>
        <w:rPr>
          <w:b/>
        </w:rPr>
      </w:pPr>
      <w:r w:rsidRPr="00AB4DA6">
        <w:rPr>
          <w:b/>
        </w:rPr>
        <w:t>V. Перечень вопросов, по которым государственный</w:t>
      </w:r>
    </w:p>
    <w:p w:rsidR="007E4696" w:rsidRPr="00AB4DA6" w:rsidRDefault="007E4696">
      <w:pPr>
        <w:pStyle w:val="ConsPlusNormal"/>
        <w:jc w:val="center"/>
        <w:rPr>
          <w:b/>
        </w:rPr>
      </w:pPr>
      <w:r w:rsidRPr="00AB4DA6">
        <w:rPr>
          <w:b/>
        </w:rPr>
        <w:t>налоговый инспектор вправе или обязан участвовать</w:t>
      </w:r>
    </w:p>
    <w:p w:rsidR="007E4696" w:rsidRPr="00AB4DA6" w:rsidRDefault="007E4696">
      <w:pPr>
        <w:pStyle w:val="ConsPlusNormal"/>
        <w:jc w:val="center"/>
        <w:rPr>
          <w:b/>
        </w:rPr>
      </w:pPr>
      <w:r w:rsidRPr="00AB4DA6">
        <w:rPr>
          <w:b/>
        </w:rPr>
        <w:t>при подготовке проектов нормативных правовых актов</w:t>
      </w:r>
    </w:p>
    <w:p w:rsidR="007E4696" w:rsidRPr="00AB4DA6" w:rsidRDefault="007E4696">
      <w:pPr>
        <w:pStyle w:val="ConsPlusNormal"/>
        <w:jc w:val="center"/>
        <w:rPr>
          <w:b/>
        </w:rPr>
      </w:pPr>
      <w:r w:rsidRPr="00AB4DA6">
        <w:rPr>
          <w:b/>
        </w:rPr>
        <w:t>и (или) проектов управленческих и иных решений</w:t>
      </w:r>
    </w:p>
    <w:p w:rsidR="007E4696" w:rsidRPr="00AB4DA6" w:rsidRDefault="007E4696">
      <w:pPr>
        <w:pStyle w:val="ConsPlusNormal"/>
        <w:jc w:val="both"/>
        <w:rPr>
          <w:b/>
        </w:rPr>
      </w:pPr>
    </w:p>
    <w:p w:rsidR="007E4696" w:rsidRPr="00AB4DA6" w:rsidRDefault="007E4696">
      <w:pPr>
        <w:pStyle w:val="ConsPlusNormal"/>
        <w:ind w:firstLine="540"/>
        <w:jc w:val="both"/>
      </w:pPr>
      <w:r w:rsidRPr="00AB4DA6">
        <w:t>14.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7E4696" w:rsidRPr="00AB4DA6" w:rsidRDefault="007E4696" w:rsidP="00700E68">
      <w:pPr>
        <w:tabs>
          <w:tab w:val="left" w:pos="0"/>
        </w:tabs>
        <w:jc w:val="both"/>
      </w:pPr>
      <w:r w:rsidRPr="00AB4DA6">
        <w:t xml:space="preserve">     - управленческих и иных решений в части осуществления проверок по направлениям  работы отдела по работе с заявителями;</w:t>
      </w:r>
    </w:p>
    <w:p w:rsidR="007E4696" w:rsidRPr="00AB4DA6" w:rsidRDefault="007E4696" w:rsidP="00700E68">
      <w:pPr>
        <w:tabs>
          <w:tab w:val="left" w:pos="0"/>
        </w:tabs>
        <w:jc w:val="both"/>
      </w:pPr>
      <w:r w:rsidRPr="00AB4DA6">
        <w:t xml:space="preserve">     - обеспечения подготовки соответствующих документов по запросам;</w:t>
      </w:r>
    </w:p>
    <w:p w:rsidR="007E4696" w:rsidRPr="00AB4DA6" w:rsidRDefault="007E4696" w:rsidP="00700E68">
      <w:pPr>
        <w:tabs>
          <w:tab w:val="left" w:pos="0"/>
        </w:tabs>
        <w:jc w:val="both"/>
      </w:pPr>
      <w:r w:rsidRPr="00AB4DA6">
        <w:t xml:space="preserve">     -  участие в рассмотрении жалоб и заявлений налогоплательщиков; </w:t>
      </w:r>
    </w:p>
    <w:p w:rsidR="007E4696" w:rsidRPr="00AB4DA6" w:rsidRDefault="007E4696" w:rsidP="00700E68">
      <w:pPr>
        <w:tabs>
          <w:tab w:val="left" w:pos="0"/>
        </w:tabs>
        <w:jc w:val="both"/>
      </w:pPr>
      <w:r w:rsidRPr="00AB4DA6">
        <w:t xml:space="preserve">     - подготовка отчетности;</w:t>
      </w:r>
    </w:p>
    <w:p w:rsidR="007E4696" w:rsidRPr="00AB4DA6" w:rsidRDefault="007E4696" w:rsidP="00700E68">
      <w:pPr>
        <w:tabs>
          <w:tab w:val="left" w:pos="0"/>
        </w:tabs>
        <w:jc w:val="both"/>
      </w:pPr>
      <w:r w:rsidRPr="00AB4DA6">
        <w:t xml:space="preserve">     - осуществление анализа работы по направлениям  и вопросам, входящим в компетенцию занимаемой должности. 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15.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E4696" w:rsidRPr="00AB4DA6" w:rsidRDefault="007E4696">
      <w:pPr>
        <w:pStyle w:val="ConsPlusNormal"/>
        <w:jc w:val="both"/>
      </w:pPr>
      <w:r w:rsidRPr="00AB4DA6">
        <w:lastRenderedPageBreak/>
        <w:t xml:space="preserve">положений об инспекции и </w:t>
      </w:r>
      <w:proofErr w:type="spellStart"/>
      <w:r w:rsidRPr="00AB4DA6">
        <w:t>отделе;графика</w:t>
      </w:r>
      <w:proofErr w:type="spellEnd"/>
      <w:r w:rsidRPr="00AB4DA6">
        <w:t xml:space="preserve"> отпусков гражданских служащих отдела;</w:t>
      </w:r>
      <w:r w:rsidR="004A74AC" w:rsidRPr="00AB4DA6">
        <w:t xml:space="preserve"> </w:t>
      </w:r>
      <w:r w:rsidRPr="00AB4DA6">
        <w:t>иных актов по поручению руководства инспекции.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jc w:val="center"/>
        <w:outlineLvl w:val="1"/>
        <w:rPr>
          <w:b/>
        </w:rPr>
      </w:pPr>
      <w:r w:rsidRPr="00AB4DA6">
        <w:rPr>
          <w:b/>
        </w:rPr>
        <w:t>VI. Сроки и процедуры подготовки, рассмотрения проектов</w:t>
      </w:r>
    </w:p>
    <w:p w:rsidR="007E4696" w:rsidRPr="00AB4DA6" w:rsidRDefault="007E4696">
      <w:pPr>
        <w:pStyle w:val="ConsPlusNormal"/>
        <w:jc w:val="center"/>
        <w:rPr>
          <w:b/>
        </w:rPr>
      </w:pPr>
      <w:r w:rsidRPr="00AB4DA6">
        <w:rPr>
          <w:b/>
        </w:rPr>
        <w:t>управленческих и иных решений, порядок согласования</w:t>
      </w:r>
    </w:p>
    <w:p w:rsidR="007E4696" w:rsidRPr="00AB4DA6" w:rsidRDefault="007E4696">
      <w:pPr>
        <w:pStyle w:val="ConsPlusNormal"/>
        <w:jc w:val="center"/>
        <w:rPr>
          <w:b/>
        </w:rPr>
      </w:pPr>
      <w:r w:rsidRPr="00AB4DA6">
        <w:rPr>
          <w:b/>
        </w:rPr>
        <w:t>и принятия данных решений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ind w:firstLine="540"/>
        <w:jc w:val="both"/>
      </w:pPr>
      <w:r w:rsidRPr="00AB4DA6">
        <w:t>16.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jc w:val="center"/>
        <w:outlineLvl w:val="1"/>
        <w:rPr>
          <w:b/>
        </w:rPr>
      </w:pPr>
      <w:r w:rsidRPr="00AB4DA6">
        <w:rPr>
          <w:b/>
        </w:rPr>
        <w:t>VII. Порядок служебного взаимодействия</w:t>
      </w:r>
    </w:p>
    <w:p w:rsidR="007E4696" w:rsidRPr="00AB4DA6" w:rsidRDefault="007E4696">
      <w:pPr>
        <w:pStyle w:val="ConsPlusNormal"/>
        <w:jc w:val="both"/>
        <w:rPr>
          <w:b/>
        </w:rPr>
      </w:pPr>
    </w:p>
    <w:p w:rsidR="007E4696" w:rsidRPr="00AB4DA6" w:rsidRDefault="007E4696">
      <w:pPr>
        <w:pStyle w:val="ConsPlusNormal"/>
        <w:ind w:firstLine="540"/>
        <w:jc w:val="both"/>
      </w:pPr>
      <w:r w:rsidRPr="00AB4DA6">
        <w:t xml:space="preserve">17. 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8" w:history="1">
        <w:r w:rsidRPr="00AB4DA6">
          <w:t>принципов</w:t>
        </w:r>
      </w:hyperlink>
      <w:r w:rsidRPr="00AB4DA6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9" w:history="1">
        <w:r w:rsidRPr="00AB4DA6">
          <w:t>статьей 18</w:t>
        </w:r>
      </w:hyperlink>
      <w:r w:rsidRPr="00AB4DA6"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jc w:val="center"/>
        <w:outlineLvl w:val="1"/>
        <w:rPr>
          <w:b/>
        </w:rPr>
      </w:pPr>
      <w:r w:rsidRPr="00AB4DA6">
        <w:rPr>
          <w:b/>
        </w:rPr>
        <w:t>VIII. Перечень государственных услуг, оказываемых</w:t>
      </w:r>
    </w:p>
    <w:p w:rsidR="007E4696" w:rsidRPr="00AB4DA6" w:rsidRDefault="007E4696">
      <w:pPr>
        <w:pStyle w:val="ConsPlusNormal"/>
        <w:jc w:val="center"/>
        <w:rPr>
          <w:b/>
        </w:rPr>
      </w:pPr>
      <w:r w:rsidRPr="00AB4DA6">
        <w:rPr>
          <w:b/>
        </w:rPr>
        <w:t>гражданам и организациям в соответствии с административным</w:t>
      </w:r>
    </w:p>
    <w:p w:rsidR="007E4696" w:rsidRPr="00AB4DA6" w:rsidRDefault="007E4696">
      <w:pPr>
        <w:pStyle w:val="ConsPlusNormal"/>
        <w:jc w:val="center"/>
        <w:rPr>
          <w:b/>
        </w:rPr>
      </w:pPr>
      <w:r w:rsidRPr="00AB4DA6">
        <w:rPr>
          <w:b/>
        </w:rPr>
        <w:t>регламентом Федеральной налоговой службы</w:t>
      </w:r>
    </w:p>
    <w:p w:rsidR="007E4696" w:rsidRPr="00AB4DA6" w:rsidRDefault="007E4696">
      <w:pPr>
        <w:pStyle w:val="ConsPlusNormal"/>
        <w:jc w:val="both"/>
        <w:rPr>
          <w:b/>
        </w:rPr>
      </w:pPr>
    </w:p>
    <w:p w:rsidR="007E4696" w:rsidRPr="00AB4DA6" w:rsidRDefault="007E4696" w:rsidP="00700E68">
      <w:pPr>
        <w:ind w:firstLine="720"/>
        <w:jc w:val="both"/>
      </w:pPr>
      <w:r w:rsidRPr="00AB4DA6">
        <w:t>18. В соответствии с замещаемой государственной гражданской  должностью и в пределах функциональной компетенции государственный налоговый инспектор    выполняет обеспечение (принимает участие в обеспечении) оказания государственных услуг, осуществляемых Межрайонной ИФНС России № 10 по Брянской области:</w:t>
      </w:r>
    </w:p>
    <w:p w:rsidR="007E4696" w:rsidRPr="00AB4DA6" w:rsidRDefault="007E4696" w:rsidP="00700E68">
      <w:pPr>
        <w:ind w:firstLine="720"/>
        <w:jc w:val="both"/>
      </w:pPr>
      <w:r w:rsidRPr="00AB4DA6">
        <w:t>- обеспечение, в установленном порядке, информацией государственных органов, организаций и граждан о практике применения законодательства Российской Федерации о государственной регистрации;</w:t>
      </w:r>
    </w:p>
    <w:p w:rsidR="007E4696" w:rsidRPr="00AB4DA6" w:rsidRDefault="007E4696" w:rsidP="00700E68">
      <w:pPr>
        <w:ind w:firstLine="720"/>
        <w:jc w:val="both"/>
      </w:pPr>
      <w:r w:rsidRPr="00AB4DA6">
        <w:t>- обеспечение проведения работ по формированию общественного мнения по вопросам функционирования и развития налоговых органов на территории области;</w:t>
      </w:r>
    </w:p>
    <w:p w:rsidR="007E4696" w:rsidRPr="00AB4DA6" w:rsidRDefault="007E4696" w:rsidP="00700E68">
      <w:pPr>
        <w:ind w:firstLine="720"/>
        <w:jc w:val="both"/>
      </w:pPr>
      <w:r w:rsidRPr="00AB4DA6">
        <w:t>- обеспечение формирование и ведение территориальной части ЕГРЮЛ, ЕГРИП в актуальном состоянии;</w:t>
      </w:r>
    </w:p>
    <w:p w:rsidR="007E4696" w:rsidRPr="00AB4DA6" w:rsidRDefault="007E4696" w:rsidP="00700E68">
      <w:pPr>
        <w:jc w:val="both"/>
      </w:pPr>
      <w:r w:rsidRPr="00AB4DA6">
        <w:t xml:space="preserve">            - другие услуги.</w:t>
      </w:r>
    </w:p>
    <w:p w:rsidR="007E4696" w:rsidRPr="00AB4DA6" w:rsidRDefault="007E4696" w:rsidP="00700E68">
      <w:pPr>
        <w:pStyle w:val="ConsPlusNormal"/>
        <w:ind w:firstLine="540"/>
        <w:jc w:val="both"/>
      </w:pPr>
    </w:p>
    <w:p w:rsidR="007E4696" w:rsidRPr="00AB4DA6" w:rsidRDefault="007E4696">
      <w:pPr>
        <w:pStyle w:val="ConsPlusNormal"/>
        <w:jc w:val="center"/>
        <w:outlineLvl w:val="1"/>
        <w:rPr>
          <w:b/>
        </w:rPr>
      </w:pPr>
      <w:r w:rsidRPr="00AB4DA6">
        <w:rPr>
          <w:b/>
        </w:rPr>
        <w:t>IX. Показатели эффективности и результативности</w:t>
      </w:r>
    </w:p>
    <w:p w:rsidR="007E4696" w:rsidRPr="00AB4DA6" w:rsidRDefault="007E4696">
      <w:pPr>
        <w:pStyle w:val="ConsPlusNormal"/>
        <w:jc w:val="center"/>
        <w:rPr>
          <w:b/>
        </w:rPr>
      </w:pPr>
      <w:r w:rsidRPr="00AB4DA6">
        <w:rPr>
          <w:b/>
        </w:rPr>
        <w:lastRenderedPageBreak/>
        <w:t>профессиональной служебной деятельности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19.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своевременности и оперативности выполнения поручений;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E4696" w:rsidRPr="00AB4DA6" w:rsidRDefault="007E4696">
      <w:pPr>
        <w:pStyle w:val="ConsPlusNormal"/>
        <w:ind w:firstLine="540"/>
        <w:jc w:val="both"/>
      </w:pPr>
      <w:r w:rsidRPr="00AB4DA6">
        <w:t>осознанию ответственности за последствия своих действий.</w:t>
      </w: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jc w:val="both"/>
      </w:pPr>
    </w:p>
    <w:p w:rsidR="007E4696" w:rsidRPr="00AB4DA6" w:rsidRDefault="007E4696" w:rsidP="001E24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4DA6">
        <w:rPr>
          <w:rFonts w:ascii="Times New Roman" w:hAnsi="Times New Roman" w:cs="Times New Roman"/>
          <w:sz w:val="26"/>
          <w:szCs w:val="26"/>
        </w:rPr>
        <w:t xml:space="preserve">Начальник отдела                                                                                 Т.В. Воротинцева            </w:t>
      </w:r>
    </w:p>
    <w:p w:rsidR="007E4696" w:rsidRPr="00AB4DA6" w:rsidRDefault="007E4696" w:rsidP="001E24AA">
      <w:pPr>
        <w:pStyle w:val="ConsPlusNonformat"/>
        <w:jc w:val="both"/>
        <w:rPr>
          <w:b/>
        </w:rPr>
      </w:pPr>
      <w:r w:rsidRPr="00AB4DA6">
        <w:t xml:space="preserve">_____________________________________    _____________     ________________  </w:t>
      </w:r>
    </w:p>
    <w:p w:rsidR="007E4696" w:rsidRPr="00AB4DA6" w:rsidRDefault="007E4696" w:rsidP="001E24AA">
      <w:pPr>
        <w:pStyle w:val="ConsPlusNonformat"/>
        <w:jc w:val="both"/>
        <w:rPr>
          <w:rFonts w:ascii="Times New Roman" w:hAnsi="Times New Roman" w:cs="Times New Roman"/>
        </w:rPr>
      </w:pPr>
      <w:r w:rsidRPr="00AB4DA6">
        <w:rPr>
          <w:rFonts w:ascii="Times New Roman" w:hAnsi="Times New Roman" w:cs="Times New Roman"/>
        </w:rPr>
        <w:t xml:space="preserve">           (наименование)                                                                      (подпись)                                   (ФИО)</w:t>
      </w: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  <w:r w:rsidRPr="00AB4DA6">
        <w:t>Согласовано:</w:t>
      </w: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B4DA6">
        <w:rPr>
          <w:rFonts w:ascii="Times New Roman" w:hAnsi="Times New Roman" w:cs="Times New Roman"/>
          <w:sz w:val="26"/>
          <w:szCs w:val="26"/>
        </w:rPr>
        <w:t xml:space="preserve">Заместитель начальника инспекции                                                   А.А. Шкорупский            </w:t>
      </w:r>
    </w:p>
    <w:p w:rsidR="007E4696" w:rsidRPr="00AB4DA6" w:rsidRDefault="007E4696" w:rsidP="001E24AA">
      <w:pPr>
        <w:pStyle w:val="ConsPlusNonformat"/>
        <w:jc w:val="both"/>
        <w:rPr>
          <w:b/>
        </w:rPr>
      </w:pPr>
      <w:r w:rsidRPr="00AB4DA6">
        <w:t xml:space="preserve">_____________________________________    _____________     ________________  </w:t>
      </w:r>
    </w:p>
    <w:p w:rsidR="007E4696" w:rsidRPr="00AB4DA6" w:rsidRDefault="007E4696" w:rsidP="001E24AA">
      <w:pPr>
        <w:pStyle w:val="ConsPlusNonformat"/>
        <w:jc w:val="both"/>
        <w:rPr>
          <w:rFonts w:ascii="Times New Roman" w:hAnsi="Times New Roman" w:cs="Times New Roman"/>
        </w:rPr>
      </w:pPr>
      <w:r w:rsidRPr="00AB4DA6">
        <w:rPr>
          <w:rFonts w:ascii="Times New Roman" w:hAnsi="Times New Roman" w:cs="Times New Roman"/>
        </w:rPr>
        <w:t xml:space="preserve">           (наименование)                                                                      (подпись)                                   (ФИО)</w:t>
      </w: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 w:rsidP="001E24AA">
      <w:pPr>
        <w:pStyle w:val="ConsPlusNormal"/>
        <w:jc w:val="both"/>
      </w:pPr>
    </w:p>
    <w:p w:rsidR="007E4696" w:rsidRPr="00AB4DA6" w:rsidRDefault="007E4696">
      <w:pPr>
        <w:pStyle w:val="ConsPlusNormal"/>
        <w:jc w:val="center"/>
        <w:outlineLvl w:val="1"/>
      </w:pPr>
      <w:r w:rsidRPr="00AB4DA6">
        <w:lastRenderedPageBreak/>
        <w:t>Лист ознакомления</w:t>
      </w:r>
    </w:p>
    <w:p w:rsidR="007E4696" w:rsidRPr="00AB4DA6" w:rsidRDefault="007E46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415"/>
        <w:gridCol w:w="2432"/>
        <w:gridCol w:w="1871"/>
        <w:gridCol w:w="2076"/>
      </w:tblGrid>
      <w:tr w:rsidR="007E4696" w:rsidRPr="00AB4DA6" w:rsidTr="001E24AA">
        <w:tc>
          <w:tcPr>
            <w:tcW w:w="624" w:type="dxa"/>
          </w:tcPr>
          <w:p w:rsidR="007E4696" w:rsidRPr="00AB4DA6" w:rsidRDefault="007E4696">
            <w:pPr>
              <w:pStyle w:val="ConsPlusNormal"/>
              <w:jc w:val="center"/>
            </w:pPr>
            <w:r w:rsidRPr="00AB4DA6">
              <w:t>N п/п</w:t>
            </w:r>
          </w:p>
        </w:tc>
        <w:tc>
          <w:tcPr>
            <w:tcW w:w="2415" w:type="dxa"/>
          </w:tcPr>
          <w:p w:rsidR="007E4696" w:rsidRPr="00AB4DA6" w:rsidRDefault="007E4696">
            <w:pPr>
              <w:pStyle w:val="ConsPlusNormal"/>
              <w:jc w:val="center"/>
            </w:pPr>
            <w:r w:rsidRPr="00AB4DA6">
              <w:t>Фамилия, имя, отчество</w:t>
            </w:r>
          </w:p>
        </w:tc>
        <w:tc>
          <w:tcPr>
            <w:tcW w:w="2432" w:type="dxa"/>
          </w:tcPr>
          <w:p w:rsidR="007E4696" w:rsidRPr="00AB4DA6" w:rsidRDefault="007E4696">
            <w:pPr>
              <w:pStyle w:val="ConsPlusNormal"/>
              <w:jc w:val="center"/>
            </w:pPr>
            <w:r w:rsidRPr="00AB4DA6"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7E4696" w:rsidRPr="00AB4DA6" w:rsidRDefault="007E4696">
            <w:pPr>
              <w:pStyle w:val="ConsPlusNormal"/>
              <w:jc w:val="center"/>
            </w:pPr>
            <w:r w:rsidRPr="00AB4DA6">
              <w:t>Дата и номер приказа о назначении на должность</w:t>
            </w:r>
          </w:p>
        </w:tc>
        <w:tc>
          <w:tcPr>
            <w:tcW w:w="2076" w:type="dxa"/>
          </w:tcPr>
          <w:p w:rsidR="007E4696" w:rsidRPr="00AB4DA6" w:rsidRDefault="007E4696">
            <w:pPr>
              <w:pStyle w:val="ConsPlusNormal"/>
              <w:jc w:val="center"/>
            </w:pPr>
            <w:r w:rsidRPr="00AB4DA6">
              <w:t>Дата и номер приказа об освобождении от должности</w:t>
            </w:r>
          </w:p>
        </w:tc>
      </w:tr>
      <w:tr w:rsidR="007E4696" w:rsidRPr="00AB4DA6" w:rsidTr="001E24AA">
        <w:tc>
          <w:tcPr>
            <w:tcW w:w="624" w:type="dxa"/>
          </w:tcPr>
          <w:p w:rsidR="007E4696" w:rsidRPr="00AB4DA6" w:rsidRDefault="007E4696">
            <w:pPr>
              <w:pStyle w:val="ConsPlusNormal"/>
            </w:pPr>
          </w:p>
        </w:tc>
        <w:tc>
          <w:tcPr>
            <w:tcW w:w="2415" w:type="dxa"/>
          </w:tcPr>
          <w:p w:rsidR="007E4696" w:rsidRPr="00AB4DA6" w:rsidRDefault="007E4696" w:rsidP="00146CD0">
            <w:pPr>
              <w:pStyle w:val="ConsPlusNormal"/>
            </w:pPr>
            <w:bookmarkStart w:id="0" w:name="_GoBack"/>
            <w:bookmarkEnd w:id="0"/>
          </w:p>
        </w:tc>
        <w:tc>
          <w:tcPr>
            <w:tcW w:w="2432" w:type="dxa"/>
          </w:tcPr>
          <w:p w:rsidR="007E4696" w:rsidRPr="00AB4DA6" w:rsidRDefault="007E4696">
            <w:pPr>
              <w:pStyle w:val="ConsPlusNormal"/>
            </w:pPr>
          </w:p>
        </w:tc>
        <w:tc>
          <w:tcPr>
            <w:tcW w:w="1871" w:type="dxa"/>
          </w:tcPr>
          <w:p w:rsidR="007E4696" w:rsidRPr="00AB4DA6" w:rsidRDefault="007E4696">
            <w:pPr>
              <w:pStyle w:val="ConsPlusNormal"/>
            </w:pPr>
          </w:p>
        </w:tc>
        <w:tc>
          <w:tcPr>
            <w:tcW w:w="2076" w:type="dxa"/>
          </w:tcPr>
          <w:p w:rsidR="007E4696" w:rsidRPr="00AB4DA6" w:rsidRDefault="007E4696">
            <w:pPr>
              <w:pStyle w:val="ConsPlusNormal"/>
            </w:pPr>
          </w:p>
        </w:tc>
      </w:tr>
    </w:tbl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jc w:val="both"/>
      </w:pPr>
    </w:p>
    <w:p w:rsidR="007E4696" w:rsidRPr="00AB4DA6" w:rsidRDefault="007E4696">
      <w:pPr>
        <w:pStyle w:val="ConsPlusNormal"/>
        <w:jc w:val="both"/>
      </w:pPr>
    </w:p>
    <w:sectPr w:rsidR="007E4696" w:rsidRPr="00AB4DA6" w:rsidSect="001E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1725"/>
    <w:rsid w:val="000104DC"/>
    <w:rsid w:val="000141BC"/>
    <w:rsid w:val="000950B8"/>
    <w:rsid w:val="000A40CA"/>
    <w:rsid w:val="000B6F7C"/>
    <w:rsid w:val="000D2487"/>
    <w:rsid w:val="000D3C5D"/>
    <w:rsid w:val="00124AE6"/>
    <w:rsid w:val="00146CD0"/>
    <w:rsid w:val="0015032C"/>
    <w:rsid w:val="001E24AA"/>
    <w:rsid w:val="001E5D3D"/>
    <w:rsid w:val="00241FD4"/>
    <w:rsid w:val="0026725E"/>
    <w:rsid w:val="00284FF6"/>
    <w:rsid w:val="0029697D"/>
    <w:rsid w:val="002A2848"/>
    <w:rsid w:val="002B70F2"/>
    <w:rsid w:val="002E063B"/>
    <w:rsid w:val="00354E70"/>
    <w:rsid w:val="00357CD9"/>
    <w:rsid w:val="00361C0E"/>
    <w:rsid w:val="003D13AE"/>
    <w:rsid w:val="003F3E14"/>
    <w:rsid w:val="004145D1"/>
    <w:rsid w:val="00417125"/>
    <w:rsid w:val="0042757F"/>
    <w:rsid w:val="0045059A"/>
    <w:rsid w:val="00456117"/>
    <w:rsid w:val="00463179"/>
    <w:rsid w:val="0048538E"/>
    <w:rsid w:val="00485493"/>
    <w:rsid w:val="004A74AC"/>
    <w:rsid w:val="004B52A6"/>
    <w:rsid w:val="004D29F7"/>
    <w:rsid w:val="00557B70"/>
    <w:rsid w:val="00561725"/>
    <w:rsid w:val="005C151C"/>
    <w:rsid w:val="00655E95"/>
    <w:rsid w:val="006B78C6"/>
    <w:rsid w:val="006E3CBF"/>
    <w:rsid w:val="00700E68"/>
    <w:rsid w:val="007356DD"/>
    <w:rsid w:val="00737765"/>
    <w:rsid w:val="0077658D"/>
    <w:rsid w:val="007A540C"/>
    <w:rsid w:val="007B4D0C"/>
    <w:rsid w:val="007C1245"/>
    <w:rsid w:val="007C7718"/>
    <w:rsid w:val="007E4696"/>
    <w:rsid w:val="00846440"/>
    <w:rsid w:val="008609F0"/>
    <w:rsid w:val="008C7820"/>
    <w:rsid w:val="008F7446"/>
    <w:rsid w:val="00975FDB"/>
    <w:rsid w:val="00977659"/>
    <w:rsid w:val="00977F23"/>
    <w:rsid w:val="00A11251"/>
    <w:rsid w:val="00A14B62"/>
    <w:rsid w:val="00A2000F"/>
    <w:rsid w:val="00AA17F1"/>
    <w:rsid w:val="00AB4DA6"/>
    <w:rsid w:val="00B059D9"/>
    <w:rsid w:val="00B2785A"/>
    <w:rsid w:val="00B40F50"/>
    <w:rsid w:val="00B91676"/>
    <w:rsid w:val="00C030F1"/>
    <w:rsid w:val="00C51FEF"/>
    <w:rsid w:val="00C75C89"/>
    <w:rsid w:val="00CE3476"/>
    <w:rsid w:val="00D224CC"/>
    <w:rsid w:val="00D27D11"/>
    <w:rsid w:val="00D44025"/>
    <w:rsid w:val="00E42F0D"/>
    <w:rsid w:val="00EF3F57"/>
    <w:rsid w:val="00F53851"/>
    <w:rsid w:val="00F545E5"/>
    <w:rsid w:val="00F55D51"/>
    <w:rsid w:val="00F750BB"/>
    <w:rsid w:val="00FB3F59"/>
    <w:rsid w:val="00FC63A7"/>
    <w:rsid w:val="00FF0C4F"/>
    <w:rsid w:val="00FF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D1"/>
    <w:rPr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377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145D1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9"/>
    <w:qFormat/>
    <w:rsid w:val="004145D1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7765"/>
    <w:rPr>
      <w:rFonts w:ascii="Cambria" w:hAnsi="Cambria" w:cs="Times New Roman"/>
      <w:b/>
      <w:bCs/>
      <w:snapToGrid w:val="0"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37765"/>
    <w:rPr>
      <w:rFonts w:cs="Times New Roman"/>
      <w:b/>
      <w:w w:val="110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737765"/>
    <w:rPr>
      <w:rFonts w:cs="Times New Roman"/>
      <w:b/>
      <w:sz w:val="16"/>
    </w:rPr>
  </w:style>
  <w:style w:type="paragraph" w:styleId="a3">
    <w:name w:val="caption"/>
    <w:basedOn w:val="a"/>
    <w:next w:val="a"/>
    <w:uiPriority w:val="99"/>
    <w:qFormat/>
    <w:rsid w:val="004145D1"/>
    <w:pPr>
      <w:spacing w:before="120" w:after="240"/>
      <w:jc w:val="center"/>
    </w:pPr>
    <w:rPr>
      <w:b/>
      <w:sz w:val="24"/>
    </w:rPr>
  </w:style>
  <w:style w:type="paragraph" w:customStyle="1" w:styleId="ConsPlusNormal">
    <w:name w:val="ConsPlusNormal"/>
    <w:uiPriority w:val="99"/>
    <w:rsid w:val="00561725"/>
    <w:pPr>
      <w:widowControl w:val="0"/>
      <w:autoSpaceDE w:val="0"/>
      <w:autoSpaceDN w:val="0"/>
    </w:pPr>
    <w:rPr>
      <w:sz w:val="26"/>
      <w:szCs w:val="20"/>
    </w:rPr>
  </w:style>
  <w:style w:type="paragraph" w:customStyle="1" w:styleId="ConsPlusNonformat">
    <w:name w:val="ConsPlusNonformat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61725"/>
    <w:pPr>
      <w:widowControl w:val="0"/>
      <w:autoSpaceDE w:val="0"/>
      <w:autoSpaceDN w:val="0"/>
    </w:pPr>
    <w:rPr>
      <w:b/>
      <w:sz w:val="26"/>
      <w:szCs w:val="20"/>
    </w:rPr>
  </w:style>
  <w:style w:type="paragraph" w:customStyle="1" w:styleId="ConsPlusCell">
    <w:name w:val="ConsPlusCell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561725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561725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561725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463179"/>
    <w:pPr>
      <w:jc w:val="center"/>
    </w:pPr>
    <w:rPr>
      <w:sz w:val="20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63179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4631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63179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7A54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540C"/>
    <w:rPr>
      <w:rFonts w:ascii="Tahoma" w:hAnsi="Tahoma" w:cs="Tahoma"/>
      <w:snapToGrid w:val="0"/>
      <w:sz w:val="16"/>
      <w:szCs w:val="16"/>
    </w:rPr>
  </w:style>
  <w:style w:type="paragraph" w:styleId="a6">
    <w:name w:val="No Spacing"/>
    <w:uiPriority w:val="99"/>
    <w:qFormat/>
    <w:rsid w:val="00D224CC"/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D1"/>
    <w:rPr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377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145D1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9"/>
    <w:qFormat/>
    <w:rsid w:val="004145D1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7765"/>
    <w:rPr>
      <w:rFonts w:ascii="Cambria" w:hAnsi="Cambria" w:cs="Times New Roman"/>
      <w:b/>
      <w:bCs/>
      <w:snapToGrid w:val="0"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37765"/>
    <w:rPr>
      <w:rFonts w:cs="Times New Roman"/>
      <w:b/>
      <w:w w:val="110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737765"/>
    <w:rPr>
      <w:rFonts w:cs="Times New Roman"/>
      <w:b/>
      <w:sz w:val="16"/>
    </w:rPr>
  </w:style>
  <w:style w:type="paragraph" w:styleId="a3">
    <w:name w:val="caption"/>
    <w:basedOn w:val="a"/>
    <w:next w:val="a"/>
    <w:uiPriority w:val="99"/>
    <w:qFormat/>
    <w:rsid w:val="004145D1"/>
    <w:pPr>
      <w:spacing w:before="120" w:after="240"/>
      <w:jc w:val="center"/>
    </w:pPr>
    <w:rPr>
      <w:b/>
      <w:sz w:val="24"/>
    </w:rPr>
  </w:style>
  <w:style w:type="paragraph" w:customStyle="1" w:styleId="ConsPlusNormal">
    <w:name w:val="ConsPlusNormal"/>
    <w:uiPriority w:val="99"/>
    <w:rsid w:val="00561725"/>
    <w:pPr>
      <w:widowControl w:val="0"/>
      <w:autoSpaceDE w:val="0"/>
      <w:autoSpaceDN w:val="0"/>
    </w:pPr>
    <w:rPr>
      <w:sz w:val="26"/>
      <w:szCs w:val="20"/>
    </w:rPr>
  </w:style>
  <w:style w:type="paragraph" w:customStyle="1" w:styleId="ConsPlusNonformat">
    <w:name w:val="ConsPlusNonformat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61725"/>
    <w:pPr>
      <w:widowControl w:val="0"/>
      <w:autoSpaceDE w:val="0"/>
      <w:autoSpaceDN w:val="0"/>
    </w:pPr>
    <w:rPr>
      <w:b/>
      <w:sz w:val="26"/>
      <w:szCs w:val="20"/>
    </w:rPr>
  </w:style>
  <w:style w:type="paragraph" w:customStyle="1" w:styleId="ConsPlusCell">
    <w:name w:val="ConsPlusCell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561725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561725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561725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463179"/>
    <w:pPr>
      <w:jc w:val="center"/>
    </w:pPr>
    <w:rPr>
      <w:sz w:val="20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63179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4631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63179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7A54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540C"/>
    <w:rPr>
      <w:rFonts w:ascii="Tahoma" w:hAnsi="Tahoma" w:cs="Tahoma"/>
      <w:snapToGrid w:val="0"/>
      <w:sz w:val="16"/>
      <w:szCs w:val="16"/>
    </w:rPr>
  </w:style>
  <w:style w:type="paragraph" w:styleId="a6">
    <w:name w:val="No Spacing"/>
    <w:uiPriority w:val="99"/>
    <w:qFormat/>
    <w:rsid w:val="00D224C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70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08E723000434BB880A74E003F70F8643F9FB21DFD594A59214AEAD703BE524244248DFEA28248EK9w9N" TargetMode="External"/><Relationship Id="rId13" Type="http://schemas.openxmlformats.org/officeDocument/2006/relationships/hyperlink" Target="consultantplus://offline/ref=2308E723000434BB880A74E003F70F8643F9FB2BD1D694A59214AEAD703BE524244248DCEC2EK2w1N" TargetMode="External"/><Relationship Id="rId18" Type="http://schemas.openxmlformats.org/officeDocument/2006/relationships/hyperlink" Target="consultantplus://offline/ref=2308E723000434BB880A74E003F70F8643F9FA2BD4D294A59214AEAD70K3wBN" TargetMode="External"/><Relationship Id="rId26" Type="http://schemas.openxmlformats.org/officeDocument/2006/relationships/hyperlink" Target="consultantplus://offline/ref=2308E723000434BB880A74E003F70F8640FCF328D5D994A59214AEAD70K3wBN" TargetMode="External"/><Relationship Id="rId39" Type="http://schemas.openxmlformats.org/officeDocument/2006/relationships/hyperlink" Target="consultantplus://offline/ref=2D7994BAA3DCB01B024D9254B7A54EC537B73032D08F624B5D009F84793E74B5CF1A95ADB1A383E03F01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308E723000434BB880A74E003F70F8645FFF82EDEDBC9AF9A4DA2AFK7w7N" TargetMode="External"/><Relationship Id="rId34" Type="http://schemas.openxmlformats.org/officeDocument/2006/relationships/hyperlink" Target="consultantplus://offline/ref=2D7994BAA3DCB01B024D9254B7A54EC537B73032D08F624B5D009F84793E74B5CF1A95ADB1A383E53F0BN" TargetMode="External"/><Relationship Id="rId42" Type="http://schemas.microsoft.com/office/2007/relationships/stylesWithEffects" Target="stylesWithEffects.xml"/><Relationship Id="rId7" Type="http://schemas.openxmlformats.org/officeDocument/2006/relationships/hyperlink" Target="consultantplus://offline/ref=2308E723000434BB880A74E003F70F8643F9FB21DFD594A59214AEAD703BE524244248DFEA282184K9wDN" TargetMode="External"/><Relationship Id="rId12" Type="http://schemas.openxmlformats.org/officeDocument/2006/relationships/hyperlink" Target="consultantplus://offline/ref=2308E723000434BB880A74E003F70F8643F9FB2BD1D694A59214AEAD703BE524244248DFEA292387K9w2N" TargetMode="External"/><Relationship Id="rId17" Type="http://schemas.openxmlformats.org/officeDocument/2006/relationships/hyperlink" Target="consultantplus://offline/ref=2308E723000434BB880A74E003F70F8643FAF82CDED394A59214AEAD70K3wBN" TargetMode="External"/><Relationship Id="rId25" Type="http://schemas.openxmlformats.org/officeDocument/2006/relationships/hyperlink" Target="consultantplus://offline/ref=2308E723000434BB880A74E003F70F8640FCF22CD7D194A59214AEAD70K3wBN" TargetMode="External"/><Relationship Id="rId33" Type="http://schemas.openxmlformats.org/officeDocument/2006/relationships/hyperlink" Target="consultantplus://offline/ref=2D7994BAA3DCB01B024D9254B7A54EC537B73032D08F624B5D009F84793E74B5CF1A95ADB1A383E73F0AN" TargetMode="External"/><Relationship Id="rId38" Type="http://schemas.openxmlformats.org/officeDocument/2006/relationships/hyperlink" Target="consultantplus://offline/ref=2D7994BAA3DCB01B024D9254B7A54EC53DBE3732DE803F41555993867E312BA2C85399ACB1A3813E0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308E723000434BB880A74E003F70F8643FAF82BD3D094A59214AEAD70K3wBN" TargetMode="External"/><Relationship Id="rId20" Type="http://schemas.openxmlformats.org/officeDocument/2006/relationships/hyperlink" Target="consultantplus://offline/ref=2308E723000434BB880A74E003F70F8643FBFA2DD5D894A59214AEAD70K3wBN" TargetMode="External"/><Relationship Id="rId29" Type="http://schemas.openxmlformats.org/officeDocument/2006/relationships/hyperlink" Target="consultantplus://offline/ref=2308E723000434BB880A74E003F70F8640FBF32ED6D494A59214AEAD70K3wBN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08E723000434BB880A74E003F70F8643F9FB21DFD594A59214AEAD703BE524244248DFEA282080K9w3N" TargetMode="External"/><Relationship Id="rId11" Type="http://schemas.openxmlformats.org/officeDocument/2006/relationships/hyperlink" Target="consultantplus://offline/ref=2308E723000434BB880A74E003F70F8643F9FB2BD1D694A59214AEAD703BE524244248DDE22DK2w3N" TargetMode="External"/><Relationship Id="rId24" Type="http://schemas.openxmlformats.org/officeDocument/2006/relationships/hyperlink" Target="consultantplus://offline/ref=2308E723000434BB880A74E003F70F8640FEF22BD3D494A59214AEAD70K3wBN" TargetMode="External"/><Relationship Id="rId32" Type="http://schemas.openxmlformats.org/officeDocument/2006/relationships/hyperlink" Target="consultantplus://offline/ref=A3ED03A87DDCE5CC4A83F46D2FFF74F4DCA2D0D06D049B4DD37606I4w0N" TargetMode="External"/><Relationship Id="rId37" Type="http://schemas.openxmlformats.org/officeDocument/2006/relationships/hyperlink" Target="consultantplus://offline/ref=2D7994BAA3DCB01B024D9254B7A54EC537B73531D58E624B5D009F84793E74B5CF1A95ADB1A382E53F0EN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A3ED03A87DDCE5CC4A83F46D2FFF74F4DCA2D0D06D049B4DD37606I4w0N" TargetMode="External"/><Relationship Id="rId15" Type="http://schemas.openxmlformats.org/officeDocument/2006/relationships/hyperlink" Target="consultantplus://offline/ref=2308E723000434BB880A74E003F70F8643F9FA2ED1D794A59214AEAD70K3wBN" TargetMode="External"/><Relationship Id="rId23" Type="http://schemas.openxmlformats.org/officeDocument/2006/relationships/hyperlink" Target="consultantplus://offline/ref=2308E723000434BB880A74E003F70F8643FBF32DDED794A59214AEAD70K3wBN" TargetMode="External"/><Relationship Id="rId28" Type="http://schemas.openxmlformats.org/officeDocument/2006/relationships/hyperlink" Target="consultantplus://offline/ref=2308E723000434BB880A74E003F70F8640FCF22EDED394A59214AEAD70K3wBN" TargetMode="External"/><Relationship Id="rId36" Type="http://schemas.openxmlformats.org/officeDocument/2006/relationships/hyperlink" Target="consultantplus://offline/ref=2D7994BAA3DCB01B024D9254B7A54EC537B73032D08F624B5D009F84793E74B5CF1A95ADB1A383E03F01N" TargetMode="External"/><Relationship Id="rId10" Type="http://schemas.openxmlformats.org/officeDocument/2006/relationships/hyperlink" Target="consultantplus://offline/ref=2308E723000434BB880A74E003F70F8643F9FB2BD1D694A59214AEAD703BE524244248DFEA28208FK9w8N" TargetMode="External"/><Relationship Id="rId19" Type="http://schemas.openxmlformats.org/officeDocument/2006/relationships/hyperlink" Target="consultantplus://offline/ref=2308E723000434BB880A74E003F70F8640FDF32BD6D494A59214AEAD70K3wBN" TargetMode="External"/><Relationship Id="rId31" Type="http://schemas.openxmlformats.org/officeDocument/2006/relationships/hyperlink" Target="consultantplus://offline/ref=2308E723000434BB880A74E003F70F8640FFFA29DFD094A59214AEAD70K3wBN" TargetMode="External"/><Relationship Id="rId4" Type="http://schemas.openxmlformats.org/officeDocument/2006/relationships/hyperlink" Target="consultantplus://offline/ref=2D7994BAA3DCB01B024D9254B7A54EC537B6333AD289624B5D009F84793E74B5CF1A95ADB1A382E43F0BN" TargetMode="External"/><Relationship Id="rId9" Type="http://schemas.openxmlformats.org/officeDocument/2006/relationships/hyperlink" Target="consultantplus://offline/ref=2308E723000434BB880A74E003F70F8643F9FB21DFD594A59214AEAD703BE524244248DFEA28248FK9wDN" TargetMode="External"/><Relationship Id="rId14" Type="http://schemas.openxmlformats.org/officeDocument/2006/relationships/hyperlink" Target="consultantplus://offline/ref=2308E723000434BB880A74E003F70F8643F9FA2DD6D794A59214AEAD703BE524244248D9EFK2w1N" TargetMode="External"/><Relationship Id="rId22" Type="http://schemas.openxmlformats.org/officeDocument/2006/relationships/hyperlink" Target="consultantplus://offline/ref=2308E723000434BB880A74E003F70F8643FAF228DED494A59214AEAD70K3wBN" TargetMode="External"/><Relationship Id="rId27" Type="http://schemas.openxmlformats.org/officeDocument/2006/relationships/hyperlink" Target="consultantplus://offline/ref=2308E723000434BB880A74E003F70F8640FCF22EDED494A59214AEAD70K3wBN" TargetMode="External"/><Relationship Id="rId30" Type="http://schemas.openxmlformats.org/officeDocument/2006/relationships/hyperlink" Target="consultantplus://offline/ref=2308E723000434BB880A74E003F70F8640F2F22FDED994A59214AEAD70K3wBN" TargetMode="External"/><Relationship Id="rId35" Type="http://schemas.openxmlformats.org/officeDocument/2006/relationships/hyperlink" Target="consultantplus://offline/ref=2D7994BAA3DCB01B024D9254B7A54EC537B73032D08F624B5D009F84793E74B5CF1A95ADB1A383E23F0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3860</Words>
  <Characters>22007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3256-00-007</dc:creator>
  <cp:lastModifiedBy>Леночка</cp:lastModifiedBy>
  <cp:revision>6</cp:revision>
  <cp:lastPrinted>2018-03-01T11:29:00Z</cp:lastPrinted>
  <dcterms:created xsi:type="dcterms:W3CDTF">2018-03-01T11:24:00Z</dcterms:created>
  <dcterms:modified xsi:type="dcterms:W3CDTF">2018-03-06T17:31:00Z</dcterms:modified>
</cp:coreProperties>
</file>