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116" w:rsidRPr="00AD325D" w:rsidRDefault="00AC0116" w:rsidP="00AD325D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D325D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Специальные налоговые режимы для малого бизнеса:</w:t>
      </w:r>
    </w:p>
    <w:p w:rsidR="00AC0116" w:rsidRDefault="00AC0116" w:rsidP="00AD325D">
      <w:pPr>
        <w:pStyle w:val="Default"/>
        <w:jc w:val="center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AD325D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УСН, ЕНВД, ЕСХН, ПСН. Особенности и преимущества применения. Типичные ошибки и нарушения</w:t>
      </w:r>
    </w:p>
    <w:p w:rsidR="007B0A58" w:rsidRDefault="007B0A58" w:rsidP="007B0A58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7B0A58" w:rsidRPr="00AD325D" w:rsidRDefault="007B0A58" w:rsidP="007B0A58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Слайд №1</w:t>
      </w:r>
      <w:r w:rsidRPr="00AD325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AD325D" w:rsidRPr="00AD325D" w:rsidRDefault="008A1D5F" w:rsidP="00AD325D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11A39881">
            <wp:extent cx="3014764" cy="20859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300" cy="20863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27CC" w:rsidRDefault="008B27CC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53B81" w:rsidRPr="00AD325D" w:rsidRDefault="00053B81" w:rsidP="00053B8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Слайд №2</w:t>
      </w:r>
      <w:r w:rsidRPr="00AD325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053B81" w:rsidRPr="00AD325D" w:rsidRDefault="008B27CC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3582A695">
            <wp:extent cx="2656846" cy="18383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021" cy="18419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3B81" w:rsidRDefault="00053B81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A1D5F" w:rsidRDefault="008A1D5F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B0A58" w:rsidRDefault="007B0A58" w:rsidP="007B0A58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AD325D">
        <w:rPr>
          <w:rFonts w:ascii="Times New Roman" w:hAnsi="Times New Roman" w:cs="Times New Roman"/>
          <w:color w:val="auto"/>
          <w:sz w:val="28"/>
          <w:szCs w:val="28"/>
        </w:rPr>
        <w:t>атегория налогоплательщиков</w:t>
      </w:r>
      <w:r>
        <w:rPr>
          <w:rFonts w:ascii="Times New Roman" w:hAnsi="Times New Roman" w:cs="Times New Roman"/>
          <w:color w:val="auto"/>
          <w:sz w:val="28"/>
          <w:szCs w:val="28"/>
        </w:rPr>
        <w:t>, применяющих</w:t>
      </w:r>
      <w:r w:rsidRPr="00AD325D">
        <w:rPr>
          <w:rFonts w:ascii="Times New Roman" w:hAnsi="Times New Roman" w:cs="Times New Roman"/>
          <w:color w:val="auto"/>
          <w:sz w:val="28"/>
          <w:szCs w:val="28"/>
        </w:rPr>
        <w:t xml:space="preserve"> специальные нал</w:t>
      </w:r>
      <w:r>
        <w:rPr>
          <w:rFonts w:ascii="Times New Roman" w:hAnsi="Times New Roman" w:cs="Times New Roman"/>
          <w:color w:val="auto"/>
          <w:sz w:val="28"/>
          <w:szCs w:val="28"/>
        </w:rPr>
        <w:t>оговые режимы</w:t>
      </w:r>
      <w:r w:rsidRPr="00AD32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(в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AD32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УСН</w:t>
      </w:r>
      <w:r w:rsidRPr="00AD325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auto"/>
          <w:sz w:val="28"/>
          <w:szCs w:val="28"/>
        </w:rPr>
        <w:t>ЕСХН</w:t>
      </w:r>
      <w:r w:rsidRPr="00AD325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auto"/>
          <w:sz w:val="28"/>
          <w:szCs w:val="28"/>
        </w:rPr>
        <w:t>ЕНВД</w:t>
      </w:r>
      <w:r w:rsidRPr="00AD325D">
        <w:rPr>
          <w:rFonts w:ascii="Times New Roman" w:hAnsi="Times New Roman" w:cs="Times New Roman"/>
          <w:color w:val="auto"/>
          <w:sz w:val="28"/>
          <w:szCs w:val="28"/>
        </w:rPr>
        <w:t>, па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тентную систему налогообложения, а с 01.07.2020 и НПД), </w:t>
      </w:r>
      <w:r w:rsidRPr="00AD325D">
        <w:rPr>
          <w:rFonts w:ascii="Times New Roman" w:hAnsi="Times New Roman" w:cs="Times New Roman"/>
          <w:color w:val="auto"/>
          <w:sz w:val="28"/>
          <w:szCs w:val="28"/>
        </w:rPr>
        <w:t>является основной категорией по количеству хозяйствующих субъектов. По состоянию на 1 января 20</w:t>
      </w:r>
      <w:r>
        <w:rPr>
          <w:rFonts w:ascii="Times New Roman" w:hAnsi="Times New Roman" w:cs="Times New Roman"/>
          <w:color w:val="auto"/>
          <w:sz w:val="28"/>
          <w:szCs w:val="28"/>
        </w:rPr>
        <w:t>20</w:t>
      </w:r>
      <w:r w:rsidRPr="00AD325D">
        <w:rPr>
          <w:rFonts w:ascii="Times New Roman" w:hAnsi="Times New Roman" w:cs="Times New Roman"/>
          <w:color w:val="auto"/>
          <w:sz w:val="28"/>
          <w:szCs w:val="28"/>
        </w:rPr>
        <w:t xml:space="preserve"> года количество налогоплательщиков, применяющих специальные налоговые режимы, на территории </w:t>
      </w:r>
      <w:r>
        <w:rPr>
          <w:rFonts w:ascii="Times New Roman" w:hAnsi="Times New Roman" w:cs="Times New Roman"/>
          <w:color w:val="auto"/>
          <w:sz w:val="28"/>
          <w:szCs w:val="28"/>
        </w:rPr>
        <w:t>Брянско</w:t>
      </w:r>
      <w:r w:rsidRPr="00AD325D">
        <w:rPr>
          <w:rFonts w:ascii="Times New Roman" w:hAnsi="Times New Roman" w:cs="Times New Roman"/>
          <w:color w:val="auto"/>
          <w:sz w:val="28"/>
          <w:szCs w:val="28"/>
        </w:rPr>
        <w:t xml:space="preserve">й области </w:t>
      </w:r>
      <w:r w:rsidRPr="008B27CC">
        <w:rPr>
          <w:rFonts w:ascii="Times New Roman" w:hAnsi="Times New Roman" w:cs="Times New Roman"/>
          <w:color w:val="auto"/>
          <w:sz w:val="28"/>
          <w:szCs w:val="28"/>
        </w:rPr>
        <w:t>составило 86 % от общего</w:t>
      </w:r>
      <w:r w:rsidRPr="00AD325D">
        <w:rPr>
          <w:rFonts w:ascii="Times New Roman" w:hAnsi="Times New Roman" w:cs="Times New Roman"/>
          <w:color w:val="auto"/>
          <w:sz w:val="28"/>
          <w:szCs w:val="28"/>
        </w:rPr>
        <w:t xml:space="preserve"> количества налогоплательщиков. </w:t>
      </w:r>
    </w:p>
    <w:p w:rsidR="00CC639D" w:rsidRPr="00D17F2F" w:rsidRDefault="00CC639D" w:rsidP="00CC639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7F2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Слайд № 3 </w:t>
      </w:r>
    </w:p>
    <w:p w:rsidR="008A1D5F" w:rsidRDefault="00CC639D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drawing>
          <wp:inline distT="0" distB="0" distL="0" distR="0" wp14:anchorId="30DF1ECB" wp14:editId="7AAD0FEF">
            <wp:extent cx="2711911" cy="18764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393" cy="18767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3A51" w:rsidRDefault="00123A51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34FE8" w:rsidRPr="00034FE8" w:rsidRDefault="00034FE8" w:rsidP="00034FE8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B5DD3" w:rsidRDefault="00034FE8" w:rsidP="00034FE8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34FE8">
        <w:rPr>
          <w:rFonts w:ascii="Times New Roman" w:hAnsi="Times New Roman" w:cs="Times New Roman"/>
          <w:color w:val="auto"/>
          <w:sz w:val="28"/>
          <w:szCs w:val="28"/>
        </w:rPr>
        <w:lastRenderedPageBreak/>
        <w:t>В соответствии с Федеральным законом от 29.06.2012 № 97-ФЗ система налогообложения в виде единого налога на вмененный доход (ЕНВД) с 1 января 2021 года не применяется.</w:t>
      </w:r>
      <w:r w:rsidR="006545E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95E3D">
        <w:rPr>
          <w:rFonts w:ascii="Times New Roman" w:hAnsi="Times New Roman" w:cs="Times New Roman"/>
          <w:color w:val="auto"/>
          <w:sz w:val="28"/>
          <w:szCs w:val="28"/>
        </w:rPr>
        <w:t>Частичная отмена ЕНВД произошла в 2020 году, ведь этот режим уже нельзя применять для реализации некоторых маркированных товаров</w:t>
      </w:r>
      <w:r w:rsidR="00195E3D" w:rsidRPr="00195E3D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195E3D">
        <w:rPr>
          <w:rFonts w:ascii="Times New Roman" w:hAnsi="Times New Roman" w:cs="Times New Roman"/>
          <w:color w:val="auto"/>
          <w:sz w:val="28"/>
          <w:szCs w:val="28"/>
        </w:rPr>
        <w:t xml:space="preserve"> обувь, одежда и изделия их меха, лекарства.</w:t>
      </w:r>
      <w:r w:rsidR="006545EC"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</w:p>
    <w:p w:rsidR="00FF7C3C" w:rsidRDefault="00FF7C3C" w:rsidP="00FF7C3C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Налогоплательщикам необходимо сделать выбор между специальными налоговыми режимами, е</w:t>
      </w:r>
      <w:r w:rsidRPr="0018631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этого не сделать, с 1 января 2021 года будет автоматический перевод на общую систему налогообложения (ОСНО). Не для всех это выгодно, так что лучше выбрать налоговую систему самостоятельно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30EB" w:rsidRDefault="00F030EB" w:rsidP="00FF7C3C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Остановимся подробнее на каждом режиме.</w:t>
      </w:r>
    </w:p>
    <w:p w:rsidR="006A025B" w:rsidRDefault="00034FE8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Слайд № 4</w:t>
      </w:r>
      <w:r w:rsidR="006545E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3446" w:rsidRDefault="009B4706" w:rsidP="00CF344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622EF0">
            <wp:extent cx="3228975" cy="2234192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549" cy="2234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3446" w:rsidRDefault="00CF3446" w:rsidP="00CF3446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слайде представлена краткая информация по применению ОСНО.</w:t>
      </w:r>
    </w:p>
    <w:p w:rsidR="00CF3446" w:rsidRPr="00CF3446" w:rsidRDefault="00BA3364" w:rsidP="00CF3446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КТО ПРИМЕНЯЕТ</w:t>
      </w:r>
      <w:r w:rsidR="00CF3446" w:rsidRPr="00CF3446"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  <w:r w:rsidR="00CF3446" w:rsidRPr="00CF3446">
        <w:rPr>
          <w:rFonts w:ascii="Times New Roman" w:hAnsi="Times New Roman" w:cs="Times New Roman"/>
          <w:color w:val="auto"/>
          <w:sz w:val="28"/>
          <w:szCs w:val="28"/>
        </w:rPr>
        <w:t xml:space="preserve"> ИП, ЮЛ. При отсутствии уведомления о переходе на УСН</w:t>
      </w:r>
      <w:r w:rsidR="00CF344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F3446" w:rsidRPr="00CF3446">
        <w:rPr>
          <w:rFonts w:ascii="Times New Roman" w:hAnsi="Times New Roman" w:cs="Times New Roman"/>
          <w:color w:val="auto"/>
          <w:sz w:val="28"/>
          <w:szCs w:val="28"/>
        </w:rPr>
        <w:t>налогоплательщик считается применяющим ОСН.</w:t>
      </w:r>
    </w:p>
    <w:p w:rsidR="00CF3446" w:rsidRPr="00CF3446" w:rsidRDefault="00CF3446" w:rsidP="00CF3446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F3446">
        <w:rPr>
          <w:rFonts w:ascii="Times New Roman" w:hAnsi="Times New Roman" w:cs="Times New Roman"/>
          <w:b/>
          <w:color w:val="auto"/>
          <w:sz w:val="28"/>
          <w:szCs w:val="28"/>
        </w:rPr>
        <w:t>НАЛОГОВЫЕ СТАВКИ И НАЛОГИ К УПЛАТЕ:</w:t>
      </w:r>
    </w:p>
    <w:p w:rsidR="00CF3446" w:rsidRPr="00CF3446" w:rsidRDefault="00CF3446" w:rsidP="00CF3446">
      <w:pPr>
        <w:pStyle w:val="Default"/>
        <w:numPr>
          <w:ilvl w:val="0"/>
          <w:numId w:val="25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3446">
        <w:rPr>
          <w:rFonts w:ascii="Times New Roman" w:hAnsi="Times New Roman" w:cs="Times New Roman"/>
          <w:color w:val="auto"/>
          <w:sz w:val="28"/>
          <w:szCs w:val="28"/>
        </w:rPr>
        <w:t>НДФЛ: 13% (для ИП);</w:t>
      </w:r>
    </w:p>
    <w:p w:rsidR="00CF3446" w:rsidRPr="00CF3446" w:rsidRDefault="00CF3446" w:rsidP="00CF3446">
      <w:pPr>
        <w:pStyle w:val="Default"/>
        <w:numPr>
          <w:ilvl w:val="0"/>
          <w:numId w:val="25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3446">
        <w:rPr>
          <w:rFonts w:ascii="Times New Roman" w:hAnsi="Times New Roman" w:cs="Times New Roman"/>
          <w:color w:val="auto"/>
          <w:sz w:val="28"/>
          <w:szCs w:val="28"/>
        </w:rPr>
        <w:t>Налог на прибыль: 20% (для ЮЛ);</w:t>
      </w:r>
    </w:p>
    <w:p w:rsidR="00CF3446" w:rsidRPr="00CF3446" w:rsidRDefault="00CF3446" w:rsidP="00CF3446">
      <w:pPr>
        <w:pStyle w:val="Default"/>
        <w:numPr>
          <w:ilvl w:val="0"/>
          <w:numId w:val="25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3446">
        <w:rPr>
          <w:rFonts w:ascii="Times New Roman" w:hAnsi="Times New Roman" w:cs="Times New Roman"/>
          <w:color w:val="auto"/>
          <w:sz w:val="28"/>
          <w:szCs w:val="28"/>
        </w:rPr>
        <w:t>НДС: 20%;</w:t>
      </w:r>
    </w:p>
    <w:p w:rsidR="00CF3446" w:rsidRPr="00CF3446" w:rsidRDefault="00CF3446" w:rsidP="00CF3446">
      <w:pPr>
        <w:pStyle w:val="Default"/>
        <w:numPr>
          <w:ilvl w:val="0"/>
          <w:numId w:val="25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3446">
        <w:rPr>
          <w:rFonts w:ascii="Times New Roman" w:hAnsi="Times New Roman" w:cs="Times New Roman"/>
          <w:color w:val="auto"/>
          <w:sz w:val="28"/>
          <w:szCs w:val="28"/>
        </w:rPr>
        <w:t>НДФЛ, СВ, земельный налог, налог на имущество, транспортный налог</w:t>
      </w:r>
      <w:r w:rsidR="00D2750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F3446" w:rsidRPr="00CF3446" w:rsidRDefault="00CF3446" w:rsidP="00CF3446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3446">
        <w:rPr>
          <w:rFonts w:ascii="Times New Roman" w:hAnsi="Times New Roman" w:cs="Times New Roman"/>
          <w:b/>
          <w:color w:val="auto"/>
          <w:sz w:val="28"/>
          <w:szCs w:val="28"/>
        </w:rPr>
        <w:t>О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ТЧЕТНОСТЬ</w:t>
      </w:r>
      <w:r w:rsidRPr="00CF3446">
        <w:rPr>
          <w:rFonts w:ascii="Times New Roman" w:hAnsi="Times New Roman" w:cs="Times New Roman"/>
          <w:color w:val="auto"/>
          <w:sz w:val="28"/>
          <w:szCs w:val="28"/>
        </w:rPr>
        <w:t>: ежеквартально, бухгалтерский баланс по итогам года (обязанность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F3446">
        <w:rPr>
          <w:rFonts w:ascii="Times New Roman" w:hAnsi="Times New Roman" w:cs="Times New Roman"/>
          <w:color w:val="auto"/>
          <w:sz w:val="28"/>
          <w:szCs w:val="28"/>
        </w:rPr>
        <w:t>ведения бухгалтерского учета).</w:t>
      </w:r>
    </w:p>
    <w:p w:rsidR="00CF3446" w:rsidRPr="00CF3446" w:rsidRDefault="00CF3446" w:rsidP="00CF3446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3446">
        <w:rPr>
          <w:rFonts w:ascii="Times New Roman" w:hAnsi="Times New Roman" w:cs="Times New Roman"/>
          <w:b/>
          <w:color w:val="auto"/>
          <w:sz w:val="28"/>
          <w:szCs w:val="28"/>
        </w:rPr>
        <w:t>НАЛОГОВАЯ БАЗА:</w:t>
      </w:r>
      <w:r w:rsidRPr="00CF344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B4706">
        <w:rPr>
          <w:rFonts w:ascii="Times New Roman" w:hAnsi="Times New Roman" w:cs="Times New Roman"/>
          <w:color w:val="auto"/>
          <w:sz w:val="28"/>
          <w:szCs w:val="28"/>
        </w:rPr>
        <w:t>по</w:t>
      </w:r>
      <w:r w:rsidRPr="00CF3446">
        <w:rPr>
          <w:rFonts w:ascii="Times New Roman" w:hAnsi="Times New Roman" w:cs="Times New Roman"/>
          <w:color w:val="auto"/>
          <w:sz w:val="28"/>
          <w:szCs w:val="28"/>
        </w:rPr>
        <w:t xml:space="preserve"> отгрузк</w:t>
      </w:r>
      <w:r w:rsidR="009B4706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CF344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F3446" w:rsidRPr="00CF3446" w:rsidRDefault="00CF3446" w:rsidP="00CF3446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F344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ПРЕИМУЩЕСТВА: </w:t>
      </w:r>
    </w:p>
    <w:p w:rsidR="00CF3446" w:rsidRPr="00CF3446" w:rsidRDefault="00CF3446" w:rsidP="00CF3446">
      <w:pPr>
        <w:pStyle w:val="Default"/>
        <w:numPr>
          <w:ilvl w:val="0"/>
          <w:numId w:val="26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3446">
        <w:rPr>
          <w:rFonts w:ascii="Times New Roman" w:hAnsi="Times New Roman" w:cs="Times New Roman"/>
          <w:color w:val="auto"/>
          <w:sz w:val="28"/>
          <w:szCs w:val="28"/>
        </w:rPr>
        <w:t>Ограничений по применению нет;</w:t>
      </w:r>
    </w:p>
    <w:p w:rsidR="00034FE8" w:rsidRPr="00D1131A" w:rsidRDefault="00CF3446" w:rsidP="00D1131A">
      <w:pPr>
        <w:pStyle w:val="Default"/>
        <w:numPr>
          <w:ilvl w:val="0"/>
          <w:numId w:val="26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3446">
        <w:rPr>
          <w:rFonts w:ascii="Times New Roman" w:hAnsi="Times New Roman" w:cs="Times New Roman"/>
          <w:color w:val="auto"/>
          <w:sz w:val="28"/>
          <w:szCs w:val="28"/>
        </w:rPr>
        <w:t>Широкий спектр контрагентов, т.к. уплачивается НДС.</w:t>
      </w:r>
    </w:p>
    <w:p w:rsidR="00034FE8" w:rsidRDefault="00034FE8" w:rsidP="00D1131A">
      <w:pPr>
        <w:pStyle w:val="Default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</w:p>
    <w:p w:rsidR="00AC0116" w:rsidRPr="00AD325D" w:rsidRDefault="00D2750F" w:rsidP="00CD1172">
      <w:pPr>
        <w:pStyle w:val="Default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Далее о</w:t>
      </w:r>
      <w:r w:rsidR="00AC0116" w:rsidRPr="00AD325D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становимся подробнее на специфике и особенностях применения УСН</w:t>
      </w:r>
    </w:p>
    <w:p w:rsidR="00CD1172" w:rsidRDefault="00CD1172" w:rsidP="00AD325D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AC0116" w:rsidRPr="00D17F2F" w:rsidRDefault="00AC0116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7F2F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D17F2F" w:rsidRPr="00D17F2F">
        <w:rPr>
          <w:rFonts w:ascii="Times New Roman" w:hAnsi="Times New Roman" w:cs="Times New Roman"/>
          <w:color w:val="auto"/>
          <w:sz w:val="28"/>
          <w:szCs w:val="28"/>
        </w:rPr>
        <w:t>Брянск</w:t>
      </w:r>
      <w:r w:rsidRPr="00D17F2F">
        <w:rPr>
          <w:rFonts w:ascii="Times New Roman" w:hAnsi="Times New Roman" w:cs="Times New Roman"/>
          <w:color w:val="auto"/>
          <w:sz w:val="28"/>
          <w:szCs w:val="28"/>
        </w:rPr>
        <w:t xml:space="preserve">ой области </w:t>
      </w:r>
      <w:r w:rsidR="00D17F2F" w:rsidRPr="00D17F2F">
        <w:rPr>
          <w:rFonts w:ascii="Times New Roman" w:hAnsi="Times New Roman" w:cs="Times New Roman"/>
          <w:color w:val="auto"/>
          <w:sz w:val="28"/>
          <w:szCs w:val="28"/>
        </w:rPr>
        <w:t>43</w:t>
      </w:r>
      <w:r w:rsidRPr="00D17F2F">
        <w:rPr>
          <w:rFonts w:ascii="Times New Roman" w:hAnsi="Times New Roman" w:cs="Times New Roman"/>
          <w:color w:val="auto"/>
          <w:sz w:val="28"/>
          <w:szCs w:val="28"/>
        </w:rPr>
        <w:t xml:space="preserve"> % всех состоящих на учете в налоговых органах </w:t>
      </w:r>
      <w:r w:rsidR="00D17F2F" w:rsidRPr="00D17F2F">
        <w:rPr>
          <w:rFonts w:ascii="Times New Roman" w:hAnsi="Times New Roman" w:cs="Times New Roman"/>
          <w:color w:val="auto"/>
          <w:sz w:val="28"/>
          <w:szCs w:val="28"/>
        </w:rPr>
        <w:t>ЮЛ</w:t>
      </w:r>
      <w:r w:rsidRPr="00D17F2F">
        <w:rPr>
          <w:rFonts w:ascii="Times New Roman" w:hAnsi="Times New Roman" w:cs="Times New Roman"/>
          <w:color w:val="auto"/>
          <w:sz w:val="28"/>
          <w:szCs w:val="28"/>
        </w:rPr>
        <w:t xml:space="preserve"> и ИП применяют упрощенную систему налогообложения, которая </w:t>
      </w:r>
      <w:r w:rsidRPr="00D17F2F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продолжает оставаться наиболее привлекательным режимом налогообложения для субъектов малого бизнеса. </w:t>
      </w:r>
    </w:p>
    <w:p w:rsidR="00BD0E4B" w:rsidRDefault="00AC0116" w:rsidP="00BE37E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37E3">
        <w:rPr>
          <w:rFonts w:ascii="Times New Roman" w:hAnsi="Times New Roman" w:cs="Times New Roman"/>
          <w:color w:val="auto"/>
          <w:sz w:val="28"/>
          <w:szCs w:val="28"/>
        </w:rPr>
        <w:t xml:space="preserve">УСН применяется в добровольном порядке. Это специальный налоговый режим, который может применяться организациями и индивидуальными предпринимателями по своему выбору. </w:t>
      </w:r>
    </w:p>
    <w:p w:rsidR="00D10DDA" w:rsidRDefault="00191259" w:rsidP="00BE37E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При УСН </w:t>
      </w:r>
      <w:r w:rsidRPr="00191259">
        <w:rPr>
          <w:rFonts w:ascii="Times New Roman" w:hAnsi="Times New Roman" w:cs="Times New Roman"/>
          <w:color w:val="auto"/>
          <w:sz w:val="28"/>
          <w:szCs w:val="28"/>
        </w:rPr>
        <w:t xml:space="preserve"> необходимо выбрать приемлемый для себя объект: доходы (6%) или доходы минус расходы (15%). </w:t>
      </w:r>
    </w:p>
    <w:p w:rsidR="00D10DDA" w:rsidRDefault="00D10DDA" w:rsidP="00D10DDA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D10DDA" w:rsidRDefault="00C86FD5" w:rsidP="00D10DDA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Слайд № 5</w:t>
      </w:r>
      <w:r w:rsidR="00D10DDA" w:rsidRPr="00D17F2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BA3364" w:rsidRDefault="00BA3364" w:rsidP="00D10DDA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1C52DD" w:rsidRDefault="001C52DD" w:rsidP="00D10DDA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C52DD" w:rsidRDefault="00BA393A" w:rsidP="00D10DDA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5FCA6ED3">
            <wp:extent cx="3069828" cy="212407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374" cy="21244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0DDA" w:rsidRDefault="007C6122" w:rsidP="007C612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Кто применяет</w:t>
      </w:r>
      <w:r w:rsidRPr="007C6122">
        <w:rPr>
          <w:rFonts w:ascii="Times New Roman" w:hAnsi="Times New Roman" w:cs="Times New Roman"/>
          <w:color w:val="auto"/>
          <w:sz w:val="28"/>
          <w:szCs w:val="28"/>
        </w:rPr>
        <w:t>: ЮЛ и ИП. Переход осуществляется добровольно в уведомительном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C6122">
        <w:rPr>
          <w:rFonts w:ascii="Times New Roman" w:hAnsi="Times New Roman" w:cs="Times New Roman"/>
          <w:color w:val="auto"/>
          <w:sz w:val="28"/>
          <w:szCs w:val="28"/>
        </w:rPr>
        <w:t>порядке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91259" w:rsidRDefault="00191259" w:rsidP="00BE37E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191259">
        <w:rPr>
          <w:rFonts w:ascii="Times New Roman" w:hAnsi="Times New Roman" w:cs="Times New Roman"/>
          <w:color w:val="auto"/>
          <w:sz w:val="28"/>
          <w:szCs w:val="28"/>
        </w:rPr>
        <w:t>сть ограничения: ССЧ - 100 чел, выручка не более 150 млн. руб., остаточная стоимость имущества не более 150 млн. руб</w:t>
      </w:r>
      <w:r w:rsidR="00D10DDA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191259">
        <w:rPr>
          <w:rFonts w:ascii="Times New Roman" w:hAnsi="Times New Roman" w:cs="Times New Roman"/>
          <w:color w:val="auto"/>
          <w:sz w:val="28"/>
          <w:szCs w:val="28"/>
        </w:rPr>
        <w:t>, наличие филиалов,  доля участия других организаций не более 25%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3591F" w:rsidRDefault="0023591F" w:rsidP="008730F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591F">
        <w:rPr>
          <w:rFonts w:ascii="Times New Roman" w:hAnsi="Times New Roman" w:cs="Times New Roman"/>
          <w:color w:val="auto"/>
          <w:sz w:val="28"/>
          <w:szCs w:val="28"/>
        </w:rPr>
        <w:t>Налоговые ставки</w:t>
      </w:r>
      <w:r w:rsidRPr="00BD0E4B">
        <w:rPr>
          <w:rFonts w:ascii="Times New Roman" w:hAnsi="Times New Roman" w:cs="Times New Roman"/>
          <w:color w:val="auto"/>
          <w:sz w:val="28"/>
          <w:szCs w:val="28"/>
        </w:rPr>
        <w:t>:</w:t>
      </w:r>
      <w:r w:rsidRPr="0023591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730F2" w:rsidRPr="008730F2">
        <w:rPr>
          <w:rFonts w:ascii="Times New Roman" w:hAnsi="Times New Roman" w:cs="Times New Roman"/>
          <w:color w:val="auto"/>
          <w:sz w:val="28"/>
          <w:szCs w:val="28"/>
        </w:rPr>
        <w:t>6% при выборе объекта налогообложения «доходы» ̖ 15% при выборе объекта налогообложения «доходы-расходы»</w:t>
      </w:r>
      <w:r w:rsidR="008730F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74D12" w:rsidRDefault="00874D12" w:rsidP="001C52D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730F2" w:rsidRDefault="008730F2" w:rsidP="001C52D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Законом Брянской области от 09.04.2020 № 32-З ставки налога снижены за налоговый период 2020 года</w:t>
      </w:r>
      <w:r w:rsidR="00DC3DD5">
        <w:rPr>
          <w:rFonts w:ascii="Times New Roman" w:hAnsi="Times New Roman" w:cs="Times New Roman"/>
          <w:color w:val="auto"/>
          <w:sz w:val="28"/>
          <w:szCs w:val="28"/>
        </w:rPr>
        <w:t xml:space="preserve"> (определенные </w:t>
      </w:r>
      <w:r w:rsidR="00DC3DD5" w:rsidRPr="000D62B9">
        <w:rPr>
          <w:rFonts w:ascii="Times New Roman" w:hAnsi="Times New Roman" w:cs="Times New Roman"/>
          <w:color w:val="auto"/>
          <w:sz w:val="28"/>
          <w:szCs w:val="28"/>
        </w:rPr>
        <w:t>налоговые послабления для бизнеса в связи с COVID-19</w:t>
      </w:r>
      <w:r w:rsidR="00DC3DD5">
        <w:rPr>
          <w:rFonts w:ascii="Times New Roman" w:hAnsi="Times New Roman" w:cs="Times New Roman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DC3DD5">
        <w:rPr>
          <w:rFonts w:ascii="Times New Roman" w:hAnsi="Times New Roman" w:cs="Times New Roman"/>
          <w:color w:val="auto"/>
          <w:sz w:val="28"/>
          <w:szCs w:val="28"/>
        </w:rPr>
        <w:t xml:space="preserve">в частности,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для </w:t>
      </w:r>
      <w:r w:rsidRPr="008730F2">
        <w:rPr>
          <w:rFonts w:ascii="Times New Roman" w:hAnsi="Times New Roman" w:cs="Times New Roman"/>
          <w:color w:val="auto"/>
          <w:sz w:val="28"/>
          <w:szCs w:val="28"/>
        </w:rPr>
        <w:t xml:space="preserve">категорий налогоплательщиков, занятых в отраслях российской экономики, в наибольшей степени пострадавших в условиях ухудшения ситуации в результате распространения новой </w:t>
      </w:r>
      <w:proofErr w:type="spellStart"/>
      <w:r w:rsidRPr="008730F2">
        <w:rPr>
          <w:rFonts w:ascii="Times New Roman" w:hAnsi="Times New Roman" w:cs="Times New Roman"/>
          <w:color w:val="auto"/>
          <w:sz w:val="28"/>
          <w:szCs w:val="28"/>
        </w:rPr>
        <w:t>коронавирусной</w:t>
      </w:r>
      <w:proofErr w:type="spellEnd"/>
      <w:r w:rsidRPr="008730F2">
        <w:rPr>
          <w:rFonts w:ascii="Times New Roman" w:hAnsi="Times New Roman" w:cs="Times New Roman"/>
          <w:color w:val="auto"/>
          <w:sz w:val="28"/>
          <w:szCs w:val="28"/>
        </w:rPr>
        <w:t xml:space="preserve"> инфекции, перечень</w:t>
      </w:r>
      <w:r w:rsidR="00DC3DD5">
        <w:rPr>
          <w:rFonts w:ascii="Times New Roman" w:hAnsi="Times New Roman" w:cs="Times New Roman"/>
          <w:color w:val="auto"/>
          <w:sz w:val="28"/>
          <w:szCs w:val="28"/>
        </w:rPr>
        <w:t xml:space="preserve"> которых утвержден постановлениями</w:t>
      </w:r>
      <w:r w:rsidRPr="008730F2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</w:t>
      </w:r>
      <w:r w:rsidR="00E70304">
        <w:rPr>
          <w:rFonts w:ascii="Times New Roman" w:hAnsi="Times New Roman" w:cs="Times New Roman"/>
          <w:color w:val="auto"/>
          <w:sz w:val="28"/>
          <w:szCs w:val="28"/>
        </w:rPr>
        <w:t>РФ</w:t>
      </w:r>
      <w:r w:rsidRPr="008730F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E70304" w:rsidRPr="00E703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70304">
        <w:rPr>
          <w:rFonts w:ascii="Times New Roman" w:hAnsi="Times New Roman" w:cs="Times New Roman"/>
          <w:color w:val="auto"/>
          <w:sz w:val="28"/>
          <w:szCs w:val="28"/>
        </w:rPr>
        <w:t xml:space="preserve">Но, </w:t>
      </w:r>
      <w:r w:rsidR="00E70304" w:rsidRPr="00E70304">
        <w:rPr>
          <w:rFonts w:ascii="Times New Roman" w:hAnsi="Times New Roman" w:cs="Times New Roman"/>
          <w:color w:val="auto"/>
          <w:sz w:val="28"/>
          <w:szCs w:val="28"/>
        </w:rPr>
        <w:t xml:space="preserve">при </w:t>
      </w:r>
      <w:r w:rsidR="00DC3DD5">
        <w:rPr>
          <w:rFonts w:ascii="Times New Roman" w:hAnsi="Times New Roman" w:cs="Times New Roman"/>
          <w:color w:val="auto"/>
          <w:sz w:val="28"/>
          <w:szCs w:val="28"/>
        </w:rPr>
        <w:t xml:space="preserve">соблюдении </w:t>
      </w:r>
      <w:r w:rsidR="00E70304" w:rsidRPr="00E70304">
        <w:rPr>
          <w:rFonts w:ascii="Times New Roman" w:hAnsi="Times New Roman" w:cs="Times New Roman"/>
          <w:color w:val="auto"/>
          <w:sz w:val="28"/>
          <w:szCs w:val="28"/>
        </w:rPr>
        <w:t>услови</w:t>
      </w:r>
      <w:r w:rsidR="00DC3DD5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E70304" w:rsidRPr="00E70304">
        <w:rPr>
          <w:rFonts w:ascii="Times New Roman" w:hAnsi="Times New Roman" w:cs="Times New Roman"/>
          <w:color w:val="auto"/>
          <w:sz w:val="28"/>
          <w:szCs w:val="28"/>
        </w:rPr>
        <w:t xml:space="preserve">, что в 2020 году доходы налогоплательщиков, полученные от </w:t>
      </w:r>
      <w:r w:rsidR="00E70304">
        <w:rPr>
          <w:rFonts w:ascii="Times New Roman" w:hAnsi="Times New Roman" w:cs="Times New Roman"/>
          <w:color w:val="auto"/>
          <w:sz w:val="28"/>
          <w:szCs w:val="28"/>
        </w:rPr>
        <w:t xml:space="preserve">указанных </w:t>
      </w:r>
      <w:r w:rsidR="00E70304" w:rsidRPr="00E70304">
        <w:rPr>
          <w:rFonts w:ascii="Times New Roman" w:hAnsi="Times New Roman" w:cs="Times New Roman"/>
          <w:color w:val="auto"/>
          <w:sz w:val="28"/>
          <w:szCs w:val="28"/>
        </w:rPr>
        <w:t>видов экономической деятельности, должны составлять не менее 70 процентов.</w:t>
      </w:r>
    </w:p>
    <w:p w:rsidR="007C6122" w:rsidRPr="007C6122" w:rsidRDefault="007C6122" w:rsidP="007C612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6122">
        <w:rPr>
          <w:rFonts w:ascii="Times New Roman" w:hAnsi="Times New Roman" w:cs="Times New Roman"/>
          <w:color w:val="auto"/>
          <w:sz w:val="28"/>
          <w:szCs w:val="28"/>
        </w:rPr>
        <w:t>ЗАМЕНЯЕТ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C6122">
        <w:rPr>
          <w:rFonts w:ascii="Times New Roman" w:hAnsi="Times New Roman" w:cs="Times New Roman"/>
          <w:color w:val="auto"/>
          <w:sz w:val="28"/>
          <w:szCs w:val="28"/>
        </w:rPr>
        <w:t>НАЛОГИ:</w:t>
      </w:r>
    </w:p>
    <w:p w:rsidR="007C6122" w:rsidRPr="007C6122" w:rsidRDefault="007C6122" w:rsidP="007C612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6122">
        <w:rPr>
          <w:rFonts w:ascii="Times New Roman" w:hAnsi="Times New Roman" w:cs="Times New Roman"/>
          <w:color w:val="auto"/>
          <w:sz w:val="28"/>
          <w:szCs w:val="28"/>
        </w:rPr>
        <w:t>• налог на прибыль - для ЮЛ;</w:t>
      </w:r>
    </w:p>
    <w:p w:rsidR="007C6122" w:rsidRPr="007C6122" w:rsidRDefault="007C6122" w:rsidP="007C612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6122">
        <w:rPr>
          <w:rFonts w:ascii="Times New Roman" w:hAnsi="Times New Roman" w:cs="Times New Roman"/>
          <w:color w:val="auto"/>
          <w:sz w:val="28"/>
          <w:szCs w:val="28"/>
        </w:rPr>
        <w:t>• НДФЛ с доходов, полученных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C6122">
        <w:rPr>
          <w:rFonts w:ascii="Times New Roman" w:hAnsi="Times New Roman" w:cs="Times New Roman"/>
          <w:color w:val="auto"/>
          <w:sz w:val="28"/>
          <w:szCs w:val="28"/>
        </w:rPr>
        <w:t>от предпринимательской деятельности - для ИП;</w:t>
      </w:r>
    </w:p>
    <w:p w:rsidR="007C6122" w:rsidRPr="007C6122" w:rsidRDefault="007C6122" w:rsidP="007C612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6122">
        <w:rPr>
          <w:rFonts w:ascii="Times New Roman" w:hAnsi="Times New Roman" w:cs="Times New Roman"/>
          <w:color w:val="auto"/>
          <w:sz w:val="28"/>
          <w:szCs w:val="28"/>
        </w:rPr>
        <w:t>• НДС (кроме НДС при импорте товаров и НДС в качестве налогового</w:t>
      </w:r>
    </w:p>
    <w:p w:rsidR="007C6122" w:rsidRPr="007C6122" w:rsidRDefault="007C6122" w:rsidP="007C612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6122">
        <w:rPr>
          <w:rFonts w:ascii="Times New Roman" w:hAnsi="Times New Roman" w:cs="Times New Roman"/>
          <w:color w:val="auto"/>
          <w:sz w:val="28"/>
          <w:szCs w:val="28"/>
        </w:rPr>
        <w:t>агента);</w:t>
      </w:r>
    </w:p>
    <w:p w:rsidR="007C6122" w:rsidRPr="007C6122" w:rsidRDefault="007C6122" w:rsidP="007C612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6122">
        <w:rPr>
          <w:rFonts w:ascii="Times New Roman" w:hAnsi="Times New Roman" w:cs="Times New Roman"/>
          <w:color w:val="auto"/>
          <w:sz w:val="28"/>
          <w:szCs w:val="28"/>
        </w:rPr>
        <w:t>• налог на имущество (за исключением объектов недвижимости,</w:t>
      </w:r>
    </w:p>
    <w:p w:rsidR="007C6122" w:rsidRPr="007C6122" w:rsidRDefault="007C6122" w:rsidP="007C612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7C6122">
        <w:rPr>
          <w:rFonts w:ascii="Times New Roman" w:hAnsi="Times New Roman" w:cs="Times New Roman"/>
          <w:color w:val="auto"/>
          <w:sz w:val="28"/>
          <w:szCs w:val="28"/>
        </w:rPr>
        <w:lastRenderedPageBreak/>
        <w:t>налоговая база</w:t>
      </w:r>
      <w:proofErr w:type="gramEnd"/>
      <w:r w:rsidRPr="007C6122">
        <w:rPr>
          <w:rFonts w:ascii="Times New Roman" w:hAnsi="Times New Roman" w:cs="Times New Roman"/>
          <w:color w:val="auto"/>
          <w:sz w:val="28"/>
          <w:szCs w:val="28"/>
        </w:rPr>
        <w:t xml:space="preserve"> по которым определяется как их кадастровая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C6122">
        <w:rPr>
          <w:rFonts w:ascii="Times New Roman" w:hAnsi="Times New Roman" w:cs="Times New Roman"/>
          <w:color w:val="auto"/>
          <w:sz w:val="28"/>
          <w:szCs w:val="28"/>
        </w:rPr>
        <w:t>стоимость).</w:t>
      </w:r>
    </w:p>
    <w:p w:rsidR="007C6122" w:rsidRPr="007C6122" w:rsidRDefault="007C6122" w:rsidP="007C612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Преимущества</w:t>
      </w:r>
      <w:r w:rsidRPr="007C6122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7C6122" w:rsidRPr="007C6122" w:rsidRDefault="007C6122" w:rsidP="007C612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6122">
        <w:rPr>
          <w:rFonts w:ascii="Times New Roman" w:hAnsi="Times New Roman" w:cs="Times New Roman"/>
          <w:color w:val="auto"/>
          <w:sz w:val="28"/>
          <w:szCs w:val="28"/>
        </w:rPr>
        <w:t>• отчетность 1 раз в год, авансовые платежи уплачиваются</w:t>
      </w:r>
    </w:p>
    <w:p w:rsidR="007C6122" w:rsidRPr="007C6122" w:rsidRDefault="007C6122" w:rsidP="007C612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6122">
        <w:rPr>
          <w:rFonts w:ascii="Times New Roman" w:hAnsi="Times New Roman" w:cs="Times New Roman"/>
          <w:color w:val="auto"/>
          <w:sz w:val="28"/>
          <w:szCs w:val="28"/>
        </w:rPr>
        <w:t>ежеквартально;</w:t>
      </w:r>
    </w:p>
    <w:p w:rsidR="007C6122" w:rsidRPr="007C6122" w:rsidRDefault="007C6122" w:rsidP="007C612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6122">
        <w:rPr>
          <w:rFonts w:ascii="Times New Roman" w:hAnsi="Times New Roman" w:cs="Times New Roman"/>
          <w:color w:val="auto"/>
          <w:sz w:val="28"/>
          <w:szCs w:val="28"/>
        </w:rPr>
        <w:t xml:space="preserve">• </w:t>
      </w:r>
      <w:r>
        <w:rPr>
          <w:rFonts w:ascii="Times New Roman" w:hAnsi="Times New Roman" w:cs="Times New Roman"/>
          <w:color w:val="auto"/>
          <w:sz w:val="28"/>
          <w:szCs w:val="28"/>
        </w:rPr>
        <w:t>бухгалтерский учет -</w:t>
      </w:r>
      <w:r w:rsidRPr="007C6122">
        <w:rPr>
          <w:rFonts w:ascii="Times New Roman" w:hAnsi="Times New Roman" w:cs="Times New Roman"/>
          <w:color w:val="auto"/>
          <w:sz w:val="28"/>
          <w:szCs w:val="28"/>
        </w:rPr>
        <w:t xml:space="preserve"> книг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7C6122">
        <w:rPr>
          <w:rFonts w:ascii="Times New Roman" w:hAnsi="Times New Roman" w:cs="Times New Roman"/>
          <w:color w:val="auto"/>
          <w:sz w:val="28"/>
          <w:szCs w:val="28"/>
        </w:rPr>
        <w:t xml:space="preserve"> учета доходов/расходов;</w:t>
      </w:r>
    </w:p>
    <w:p w:rsidR="007C6122" w:rsidRPr="007C6122" w:rsidRDefault="007C6122" w:rsidP="007C612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6122">
        <w:rPr>
          <w:rFonts w:ascii="Times New Roman" w:hAnsi="Times New Roman" w:cs="Times New Roman"/>
          <w:color w:val="auto"/>
          <w:sz w:val="28"/>
          <w:szCs w:val="28"/>
        </w:rPr>
        <w:t>• ИП с объектом «доходы», имеют право уменьшать сумму налога</w:t>
      </w:r>
    </w:p>
    <w:p w:rsidR="007C6122" w:rsidRPr="007C6122" w:rsidRDefault="007C6122" w:rsidP="007C612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6122">
        <w:rPr>
          <w:rFonts w:ascii="Times New Roman" w:hAnsi="Times New Roman" w:cs="Times New Roman"/>
          <w:color w:val="auto"/>
          <w:sz w:val="28"/>
          <w:szCs w:val="28"/>
        </w:rPr>
        <w:t>на сумму страховых взносов, но не более чем на 50%: ИП, которые</w:t>
      </w:r>
    </w:p>
    <w:p w:rsidR="007C6122" w:rsidRPr="007C6122" w:rsidRDefault="007C6122" w:rsidP="007C612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6122">
        <w:rPr>
          <w:rFonts w:ascii="Times New Roman" w:hAnsi="Times New Roman" w:cs="Times New Roman"/>
          <w:color w:val="auto"/>
          <w:sz w:val="28"/>
          <w:szCs w:val="28"/>
        </w:rPr>
        <w:t>работают одни, без наемных работников могут уменьшить налог</w:t>
      </w:r>
    </w:p>
    <w:p w:rsidR="008730F2" w:rsidRDefault="007C6122" w:rsidP="007C612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C6122">
        <w:rPr>
          <w:rFonts w:ascii="Times New Roman" w:hAnsi="Times New Roman" w:cs="Times New Roman"/>
          <w:color w:val="auto"/>
          <w:sz w:val="28"/>
          <w:szCs w:val="28"/>
        </w:rPr>
        <w:t>на сумму страховых взносов без ограничений.</w:t>
      </w:r>
    </w:p>
    <w:p w:rsidR="00684BCB" w:rsidRDefault="00684BCB" w:rsidP="001C52D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108E9" w:rsidRPr="007445E5" w:rsidRDefault="002108E9" w:rsidP="002108E9">
      <w:pPr>
        <w:pStyle w:val="Default"/>
        <w:spacing w:after="35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445E5">
        <w:rPr>
          <w:rFonts w:ascii="Times New Roman" w:hAnsi="Times New Roman" w:cs="Times New Roman"/>
          <w:color w:val="auto"/>
          <w:sz w:val="28"/>
          <w:szCs w:val="28"/>
        </w:rPr>
        <w:t xml:space="preserve">Налоговый учет при УСН ведется в упрощенном порядке: налогоплательщик отражает показатели своей деятельности только в одном налоговом регистре - Книге учета доходов и расходов. </w:t>
      </w:r>
    </w:p>
    <w:p w:rsidR="002108E9" w:rsidRPr="007445E5" w:rsidRDefault="002108E9" w:rsidP="002108E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445E5">
        <w:rPr>
          <w:rFonts w:ascii="Times New Roman" w:hAnsi="Times New Roman" w:cs="Times New Roman"/>
          <w:color w:val="auto"/>
          <w:sz w:val="28"/>
          <w:szCs w:val="28"/>
        </w:rPr>
        <w:t xml:space="preserve">Индивидуальные предприниматели - "упрощенцы" могут не вести бухгалтерский учет, но при этом, должны соблюдать правила ведения кассовых операций. </w:t>
      </w:r>
    </w:p>
    <w:p w:rsidR="002108E9" w:rsidRPr="00BE7E34" w:rsidRDefault="002108E9" w:rsidP="002108E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 </w:t>
      </w:r>
      <w:r w:rsidRPr="00BE7E34">
        <w:rPr>
          <w:rFonts w:ascii="Times New Roman" w:hAnsi="Times New Roman" w:cs="Times New Roman"/>
          <w:color w:val="auto"/>
          <w:sz w:val="28"/>
          <w:szCs w:val="28"/>
        </w:rPr>
        <w:t xml:space="preserve">1 января 2016 года региональные власти могут снижать ставку для УСН </w:t>
      </w:r>
      <w:r>
        <w:rPr>
          <w:rFonts w:ascii="Times New Roman" w:hAnsi="Times New Roman" w:cs="Times New Roman"/>
          <w:color w:val="auto"/>
          <w:sz w:val="28"/>
          <w:szCs w:val="28"/>
        </w:rPr>
        <w:t>для определенных категорий налогоплательщиков</w:t>
      </w:r>
      <w:r w:rsidRPr="00BE7E34">
        <w:rPr>
          <w:rFonts w:ascii="Times New Roman" w:hAnsi="Times New Roman" w:cs="Times New Roman"/>
          <w:color w:val="auto"/>
          <w:sz w:val="28"/>
          <w:szCs w:val="28"/>
        </w:rPr>
        <w:t>. Брянские законодатели  этим правом воспользовались и уменьшили ставку налога с 6 до 3%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(при объекте «доходы»), с 15% до 12 % (при объекте «доходы минус расходы»)</w:t>
      </w:r>
      <w:r w:rsidRPr="00BE7E34">
        <w:rPr>
          <w:rFonts w:ascii="Times New Roman" w:hAnsi="Times New Roman" w:cs="Times New Roman"/>
          <w:color w:val="auto"/>
          <w:sz w:val="28"/>
          <w:szCs w:val="28"/>
        </w:rPr>
        <w:t xml:space="preserve">. Под льготу попали добыча прочих полезных ископаемых, обрабатывающие производства, обеспечение электрической энергией, газом и паром, кондиционирование воздуха, водоснабжение и водоотведение, строительство. </w:t>
      </w:r>
    </w:p>
    <w:p w:rsidR="002108E9" w:rsidRDefault="002108E9" w:rsidP="002108E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74D12">
        <w:rPr>
          <w:rFonts w:ascii="Times New Roman" w:hAnsi="Times New Roman" w:cs="Times New Roman"/>
          <w:color w:val="auto"/>
          <w:sz w:val="28"/>
          <w:szCs w:val="28"/>
        </w:rPr>
        <w:t>Тем, кто впервые начинает заниматься бизнесом применение специальных режимов дает дополнительные преференции – так называемые налоговые каникулы.</w:t>
      </w:r>
      <w:r w:rsidRPr="00874D12">
        <w:t xml:space="preserve"> </w:t>
      </w:r>
      <w:r w:rsidRPr="00BD0E4B">
        <w:rPr>
          <w:rFonts w:ascii="Times New Roman" w:hAnsi="Times New Roman" w:cs="Times New Roman"/>
          <w:color w:val="auto"/>
          <w:sz w:val="28"/>
          <w:szCs w:val="28"/>
        </w:rPr>
        <w:t xml:space="preserve">Налоговые каникулы – это применение налоговой ставки 0% непрерывно в течение 2-х налоговых периодов. </w:t>
      </w:r>
    </w:p>
    <w:p w:rsidR="002108E9" w:rsidRDefault="002108E9" w:rsidP="002108E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B4375">
        <w:rPr>
          <w:rFonts w:ascii="Times New Roman" w:hAnsi="Times New Roman" w:cs="Times New Roman"/>
          <w:color w:val="auto"/>
          <w:sz w:val="28"/>
          <w:szCs w:val="28"/>
        </w:rPr>
        <w:t xml:space="preserve">На территории Брянской области в соответствии </w:t>
      </w:r>
      <w:r w:rsidR="001E42F1">
        <w:rPr>
          <w:rFonts w:ascii="Times New Roman" w:hAnsi="Times New Roman" w:cs="Times New Roman"/>
          <w:color w:val="auto"/>
          <w:sz w:val="28"/>
          <w:szCs w:val="28"/>
        </w:rPr>
        <w:t>с пунктом 4 статьи 346.20 НК РФ</w:t>
      </w:r>
      <w:r w:rsidRPr="009B4375">
        <w:rPr>
          <w:rFonts w:ascii="Times New Roman" w:hAnsi="Times New Roman" w:cs="Times New Roman"/>
          <w:color w:val="auto"/>
          <w:sz w:val="28"/>
          <w:szCs w:val="28"/>
        </w:rPr>
        <w:t>, Законом № 75-З от 0</w:t>
      </w: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9B4375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9B4375">
        <w:rPr>
          <w:rFonts w:ascii="Times New Roman" w:hAnsi="Times New Roman" w:cs="Times New Roman"/>
          <w:color w:val="auto"/>
          <w:sz w:val="28"/>
          <w:szCs w:val="28"/>
        </w:rPr>
        <w:t>.20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16, с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 xml:space="preserve">01.01.2017 </w:t>
      </w:r>
      <w:r w:rsidRPr="009B4375">
        <w:rPr>
          <w:rFonts w:ascii="Times New Roman" w:hAnsi="Times New Roman" w:cs="Times New Roman"/>
          <w:color w:val="auto"/>
          <w:sz w:val="28"/>
          <w:szCs w:val="28"/>
        </w:rPr>
        <w:t xml:space="preserve"> установлена</w:t>
      </w:r>
      <w:proofErr w:type="gramEnd"/>
      <w:r w:rsidRPr="00BD0E4B">
        <w:rPr>
          <w:rFonts w:ascii="Times New Roman" w:hAnsi="Times New Roman" w:cs="Times New Roman"/>
          <w:color w:val="auto"/>
          <w:sz w:val="28"/>
          <w:szCs w:val="28"/>
        </w:rPr>
        <w:t xml:space="preserve"> налоговая ставка в размере 0 процентов для налогоплательщиков - </w:t>
      </w:r>
      <w:r w:rsidR="001E42F1">
        <w:rPr>
          <w:rFonts w:ascii="Times New Roman" w:hAnsi="Times New Roman" w:cs="Times New Roman"/>
          <w:color w:val="auto"/>
          <w:sz w:val="28"/>
          <w:szCs w:val="28"/>
        </w:rPr>
        <w:t>ИП</w:t>
      </w:r>
      <w:r w:rsidRPr="00BD0E4B">
        <w:rPr>
          <w:rFonts w:ascii="Times New Roman" w:hAnsi="Times New Roman" w:cs="Times New Roman"/>
          <w:color w:val="auto"/>
          <w:sz w:val="28"/>
          <w:szCs w:val="28"/>
        </w:rPr>
        <w:t xml:space="preserve">, впервые зарегистрированных после вступления в силу указанного Закона и осуществляющих предпринимательскую деятельность в производственной, социальной и научной сферах. </w:t>
      </w:r>
    </w:p>
    <w:p w:rsidR="002108E9" w:rsidRPr="00BD0E4B" w:rsidRDefault="002108E9" w:rsidP="002108E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14D86">
        <w:rPr>
          <w:rFonts w:ascii="Times New Roman" w:hAnsi="Times New Roman" w:cs="Times New Roman"/>
          <w:color w:val="auto"/>
          <w:sz w:val="28"/>
          <w:szCs w:val="28"/>
        </w:rPr>
        <w:t>Количество воспользовавшихся льготными ставками плательщиков</w:t>
      </w:r>
      <w:r w:rsidR="001E42F1">
        <w:rPr>
          <w:rFonts w:ascii="Times New Roman" w:hAnsi="Times New Roman" w:cs="Times New Roman"/>
          <w:color w:val="auto"/>
          <w:sz w:val="28"/>
          <w:szCs w:val="28"/>
        </w:rPr>
        <w:t xml:space="preserve"> Брянской области </w:t>
      </w:r>
      <w:r w:rsidRPr="00214D86">
        <w:rPr>
          <w:rFonts w:ascii="Times New Roman" w:hAnsi="Times New Roman" w:cs="Times New Roman"/>
          <w:color w:val="auto"/>
          <w:sz w:val="28"/>
          <w:szCs w:val="28"/>
        </w:rPr>
        <w:t>за 2019 год– 23.</w:t>
      </w:r>
      <w:r w:rsidRPr="00BD0E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1C52DD" w:rsidRDefault="001C52DD" w:rsidP="001C52D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DE355B">
        <w:rPr>
          <w:rFonts w:ascii="Times New Roman" w:hAnsi="Times New Roman" w:cs="Times New Roman"/>
          <w:color w:val="auto"/>
          <w:sz w:val="28"/>
          <w:szCs w:val="28"/>
        </w:rPr>
        <w:t xml:space="preserve">ачиная с 1 января 2021 </w:t>
      </w:r>
      <w:proofErr w:type="gramStart"/>
      <w:r w:rsidRPr="00DE355B">
        <w:rPr>
          <w:rFonts w:ascii="Times New Roman" w:hAnsi="Times New Roman" w:cs="Times New Roman"/>
          <w:color w:val="auto"/>
          <w:sz w:val="28"/>
          <w:szCs w:val="28"/>
        </w:rPr>
        <w:t xml:space="preserve">г. 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в связи с введением </w:t>
      </w:r>
      <w:r w:rsidRPr="00DE355B">
        <w:rPr>
          <w:rFonts w:ascii="Times New Roman" w:hAnsi="Times New Roman" w:cs="Times New Roman"/>
          <w:color w:val="auto"/>
          <w:sz w:val="28"/>
          <w:szCs w:val="28"/>
        </w:rPr>
        <w:t>Федерального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закона от 31.07.2020 N 266-ФЗ, </w:t>
      </w:r>
      <w:r w:rsidRPr="00DE355B">
        <w:rPr>
          <w:rFonts w:ascii="Times New Roman" w:hAnsi="Times New Roman" w:cs="Times New Roman"/>
          <w:color w:val="auto"/>
          <w:sz w:val="28"/>
          <w:szCs w:val="28"/>
        </w:rPr>
        <w:t>превышение установленных сейчас пределов доходов или численности работников при УСН не всегда будет означать утрату права ее применять. Все будет зависеть от размера превышения.</w:t>
      </w:r>
    </w:p>
    <w:p w:rsidR="007445E5" w:rsidRDefault="007445E5" w:rsidP="007445E5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1131A" w:rsidRDefault="00D1131A" w:rsidP="007445E5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1131A" w:rsidRDefault="00D1131A" w:rsidP="007445E5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1131A" w:rsidRDefault="00D1131A" w:rsidP="007445E5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1131A" w:rsidRPr="000D62B9" w:rsidRDefault="00D1131A" w:rsidP="007445E5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445E5" w:rsidRDefault="007445E5" w:rsidP="007445E5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Слайд №</w:t>
      </w:r>
      <w:r w:rsidR="00C86FD5">
        <w:rPr>
          <w:rFonts w:ascii="Times New Roman" w:hAnsi="Times New Roman" w:cs="Times New Roman"/>
          <w:b/>
          <w:bCs/>
          <w:color w:val="auto"/>
          <w:sz w:val="28"/>
          <w:szCs w:val="28"/>
        </w:rPr>
        <w:t>6</w:t>
      </w:r>
      <w:r w:rsidRPr="001B23E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7445E5" w:rsidRPr="0023591F" w:rsidRDefault="007445E5" w:rsidP="00BE37E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445E5" w:rsidRDefault="008730F2" w:rsidP="00BE37E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347D604B">
            <wp:extent cx="3565406" cy="246697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040" cy="24674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445E5" w:rsidRPr="00DE355B" w:rsidRDefault="007445E5" w:rsidP="007445E5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DE355B">
        <w:rPr>
          <w:rFonts w:ascii="Times New Roman" w:hAnsi="Times New Roman" w:cs="Times New Roman"/>
          <w:color w:val="auto"/>
          <w:sz w:val="28"/>
          <w:szCs w:val="28"/>
        </w:rPr>
        <w:t>тавка 20% предусмотрена для следующих случаев (</w:t>
      </w:r>
      <w:proofErr w:type="spellStart"/>
      <w:r w:rsidRPr="00DE355B">
        <w:rPr>
          <w:rFonts w:ascii="Times New Roman" w:hAnsi="Times New Roman" w:cs="Times New Roman"/>
          <w:color w:val="auto"/>
          <w:sz w:val="28"/>
          <w:szCs w:val="28"/>
        </w:rPr>
        <w:t>пп</w:t>
      </w:r>
      <w:proofErr w:type="spellEnd"/>
      <w:r w:rsidRPr="00DE355B">
        <w:rPr>
          <w:rFonts w:ascii="Times New Roman" w:hAnsi="Times New Roman" w:cs="Times New Roman"/>
          <w:color w:val="auto"/>
          <w:sz w:val="28"/>
          <w:szCs w:val="28"/>
        </w:rPr>
        <w:t>. "г" п. 4 ст. 1 Федерального закона от 31.07.2020 N 266-ФЗ):</w:t>
      </w:r>
    </w:p>
    <w:p w:rsidR="007445E5" w:rsidRPr="00DE355B" w:rsidRDefault="007445E5" w:rsidP="007445E5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DE355B">
        <w:rPr>
          <w:rFonts w:ascii="Times New Roman" w:hAnsi="Times New Roman" w:cs="Times New Roman"/>
          <w:color w:val="auto"/>
          <w:sz w:val="28"/>
          <w:szCs w:val="28"/>
        </w:rPr>
        <w:t>ваши доходы в отчетном (налоговом) периоде, определяемые нарастающим итогом с начала налогового периода, свыше 150 млн руб., но не более 200 млн руб.;</w:t>
      </w:r>
    </w:p>
    <w:p w:rsidR="007445E5" w:rsidRPr="00DE355B" w:rsidRDefault="007445E5" w:rsidP="007445E5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DE355B">
        <w:rPr>
          <w:rFonts w:ascii="Times New Roman" w:hAnsi="Times New Roman" w:cs="Times New Roman"/>
          <w:color w:val="auto"/>
          <w:sz w:val="28"/>
          <w:szCs w:val="28"/>
        </w:rPr>
        <w:t>средняя численность за отчетный (налоговый) период превысила 100 человек, но не более чем на 30 работников.</w:t>
      </w:r>
    </w:p>
    <w:p w:rsidR="007445E5" w:rsidRPr="00DE355B" w:rsidRDefault="007445E5" w:rsidP="007445E5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355B">
        <w:rPr>
          <w:rFonts w:ascii="Times New Roman" w:hAnsi="Times New Roman" w:cs="Times New Roman"/>
          <w:color w:val="auto"/>
          <w:sz w:val="28"/>
          <w:szCs w:val="28"/>
        </w:rPr>
        <w:t>Она применяется в отношении части налоговой базы, приходящейся на период с начала квартала, в котором допущены эти превышения.</w:t>
      </w:r>
    </w:p>
    <w:p w:rsidR="00695A27" w:rsidRDefault="007445E5" w:rsidP="00695A27">
      <w:pPr>
        <w:pStyle w:val="Default"/>
        <w:spacing w:after="35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F6F0C">
        <w:rPr>
          <w:rFonts w:ascii="Times New Roman" w:hAnsi="Times New Roman" w:cs="Times New Roman"/>
          <w:color w:val="auto"/>
          <w:sz w:val="28"/>
          <w:szCs w:val="28"/>
        </w:rPr>
        <w:t>Если же доходы или число работников каждый год будут в рамках незначительного превышения, налогоплательщик останется на УСН, но будет применять повышенные ставки.</w:t>
      </w:r>
    </w:p>
    <w:p w:rsidR="002108E9" w:rsidRDefault="002108E9" w:rsidP="002108E9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Слайд №</w:t>
      </w:r>
      <w:r w:rsidR="00C86FD5">
        <w:rPr>
          <w:rFonts w:ascii="Times New Roman" w:hAnsi="Times New Roman" w:cs="Times New Roman"/>
          <w:b/>
          <w:bCs/>
          <w:color w:val="auto"/>
          <w:sz w:val="28"/>
          <w:szCs w:val="28"/>
        </w:rPr>
        <w:t>7</w:t>
      </w:r>
      <w:r w:rsidRPr="001B23E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23591F" w:rsidRDefault="0023591F" w:rsidP="00BE37E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73422" w:rsidRDefault="00BA393A" w:rsidP="00C73422">
      <w:pPr>
        <w:pStyle w:val="Default"/>
        <w:spacing w:after="358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21DFD44B">
            <wp:extent cx="2990850" cy="2069428"/>
            <wp:effectExtent l="0" t="0" r="0" b="762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382" cy="20697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B15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73422" w:rsidRPr="00DF6F0C" w:rsidRDefault="00DF6F0C" w:rsidP="00C73422">
      <w:pPr>
        <w:pStyle w:val="Default"/>
        <w:spacing w:after="358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0302">
        <w:rPr>
          <w:rFonts w:ascii="Times New Roman" w:hAnsi="Times New Roman" w:cs="Times New Roman"/>
          <w:color w:val="auto"/>
          <w:sz w:val="28"/>
          <w:szCs w:val="28"/>
        </w:rPr>
        <w:t xml:space="preserve">Федеральным законом от 01.04.2020 N 102-ФЗ "О внесении изменений в части первую и вторую Налогового кодекса Российской Федерации" статья 346.25 Кодекса дополнена пунктом 2.2, исходя из которого налогоплательщики, применявшие ЕНВД до перехода на УСН с объектом налогообложения в виде доходов, уменьшенных на величину расходов, при определении налоговой базы по налогу, уплачиваемому в связи с применением УСН, вправе учесть произведенные до перехода на УСН </w:t>
      </w:r>
      <w:r w:rsidRPr="00F00302">
        <w:rPr>
          <w:rFonts w:ascii="Times New Roman" w:hAnsi="Times New Roman" w:cs="Times New Roman"/>
          <w:color w:val="auto"/>
          <w:sz w:val="28"/>
          <w:szCs w:val="28"/>
        </w:rPr>
        <w:lastRenderedPageBreak/>
        <w:t>расходы по оплате стоимости товаров, приобретенных для дальнейшей реализации, которые учитываются по мере реализации указанных товаров в соответствии с подпунктом 2 пункта 2 статьи 346.17 Кодекса.</w:t>
      </w:r>
    </w:p>
    <w:p w:rsidR="003C156F" w:rsidRDefault="00C86FD5" w:rsidP="003C156F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Слайд №8</w:t>
      </w:r>
      <w:r w:rsidR="003C156F" w:rsidRPr="007F571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23666D" w:rsidRDefault="0023666D" w:rsidP="003C156F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C2AC7" w:rsidRDefault="003C2AC7" w:rsidP="003C156F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23666D" w:rsidRDefault="00672242" w:rsidP="003C156F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drawing>
          <wp:inline distT="0" distB="0" distL="0" distR="0" wp14:anchorId="112DF7DF">
            <wp:extent cx="2601783" cy="1800225"/>
            <wp:effectExtent l="0" t="0" r="825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246" cy="1800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666D" w:rsidRDefault="0023666D" w:rsidP="003C156F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6137FC" w:rsidRPr="007F571F" w:rsidRDefault="006137FC" w:rsidP="006137F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Далее о</w:t>
      </w:r>
      <w:r w:rsidRPr="007F571F">
        <w:rPr>
          <w:rFonts w:ascii="Times New Roman" w:hAnsi="Times New Roman" w:cs="Times New Roman"/>
          <w:color w:val="auto"/>
          <w:sz w:val="28"/>
          <w:szCs w:val="28"/>
        </w:rPr>
        <w:t>становимся на с</w:t>
      </w:r>
      <w:r w:rsidRPr="007F571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истеме налогообложения для сельскохозяйственных товаропроизводителей или единый сельскохозяйственных налог </w:t>
      </w:r>
      <w:r w:rsidRPr="007F571F">
        <w:rPr>
          <w:rFonts w:ascii="Times New Roman" w:hAnsi="Times New Roman" w:cs="Times New Roman"/>
          <w:color w:val="auto"/>
          <w:sz w:val="28"/>
          <w:szCs w:val="28"/>
        </w:rPr>
        <w:t>(</w:t>
      </w:r>
      <w:r w:rsidRPr="007F571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далее – ЕСХН) </w:t>
      </w:r>
      <w:r w:rsidRPr="007F571F">
        <w:rPr>
          <w:rFonts w:ascii="Times New Roman" w:hAnsi="Times New Roman" w:cs="Times New Roman"/>
          <w:color w:val="auto"/>
          <w:sz w:val="28"/>
          <w:szCs w:val="28"/>
        </w:rPr>
        <w:t xml:space="preserve">– это специальный налоговый режим, который может применяться организациями и индивидуальными предпринимателями по своему выбору. </w:t>
      </w:r>
    </w:p>
    <w:p w:rsidR="006137FC" w:rsidRPr="00695883" w:rsidRDefault="006137FC" w:rsidP="006137F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5883">
        <w:rPr>
          <w:rFonts w:ascii="Times New Roman" w:hAnsi="Times New Roman" w:cs="Times New Roman"/>
          <w:color w:val="auto"/>
          <w:sz w:val="28"/>
          <w:szCs w:val="28"/>
        </w:rPr>
        <w:t xml:space="preserve">ЕСХН осуществляется на добровольной основе. </w:t>
      </w:r>
    </w:p>
    <w:p w:rsidR="006137FC" w:rsidRPr="00695883" w:rsidRDefault="006137FC" w:rsidP="006137FC">
      <w:pPr>
        <w:pStyle w:val="Default"/>
        <w:ind w:firstLine="709"/>
        <w:jc w:val="both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695883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ЕСХН разработан и введён специально для производителей </w:t>
      </w:r>
      <w:r w:rsidR="00B94337">
        <w:rPr>
          <w:rFonts w:ascii="Times New Roman" w:hAnsi="Times New Roman" w:cs="Times New Roman"/>
          <w:i/>
          <w:iCs/>
          <w:color w:val="auto"/>
          <w:sz w:val="28"/>
          <w:szCs w:val="28"/>
        </w:rPr>
        <w:t>С/Х</w:t>
      </w:r>
      <w:r w:rsidRPr="00695883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продукции. </w:t>
      </w:r>
    </w:p>
    <w:p w:rsidR="006137FC" w:rsidRPr="00695883" w:rsidRDefault="006137FC" w:rsidP="006137F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5883">
        <w:rPr>
          <w:rFonts w:ascii="Times New Roman" w:hAnsi="Times New Roman" w:cs="Times New Roman"/>
          <w:color w:val="auto"/>
          <w:sz w:val="28"/>
          <w:szCs w:val="28"/>
        </w:rPr>
        <w:t xml:space="preserve">Непременным условием отнесения организаций и индивидуальных предпринимателей к указанной категории является следующее: </w:t>
      </w:r>
    </w:p>
    <w:p w:rsidR="006137FC" w:rsidRPr="00695883" w:rsidRDefault="006137FC" w:rsidP="006137F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5883">
        <w:rPr>
          <w:rFonts w:ascii="Times New Roman" w:hAnsi="Times New Roman" w:cs="Times New Roman"/>
          <w:color w:val="auto"/>
          <w:sz w:val="28"/>
          <w:szCs w:val="28"/>
        </w:rPr>
        <w:t xml:space="preserve">- доля дохода от реализации произведенной ими сельскохозяйственной продукции или выращенной ими рыбы, включая продукцию ее первичной переработки, в общем доходе от реализации товаров, работ и услуг, произведенную ими из сельскохозяйственного сырья собственного производства или выращенной ими рыбы, должна быть не менее 70%. </w:t>
      </w:r>
    </w:p>
    <w:p w:rsidR="006137FC" w:rsidRPr="00695883" w:rsidRDefault="006137FC" w:rsidP="006137F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5883">
        <w:rPr>
          <w:rFonts w:ascii="Times New Roman" w:hAnsi="Times New Roman" w:cs="Times New Roman"/>
          <w:color w:val="auto"/>
          <w:sz w:val="28"/>
          <w:szCs w:val="28"/>
        </w:rPr>
        <w:t xml:space="preserve">При этом указанная доля дохода определяется по итогам календарного года, предшествующего году, в котором организация или индивидуальный предприниматель подают заявление о переходе на уплату единого сельскохозяйственного налога. </w:t>
      </w:r>
    </w:p>
    <w:p w:rsidR="006137FC" w:rsidRDefault="006137FC" w:rsidP="006137FC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137FC" w:rsidRDefault="006137FC" w:rsidP="006137F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5883">
        <w:rPr>
          <w:rFonts w:ascii="Times New Roman" w:hAnsi="Times New Roman" w:cs="Times New Roman"/>
          <w:b/>
          <w:bCs/>
          <w:color w:val="auto"/>
          <w:sz w:val="28"/>
          <w:szCs w:val="28"/>
        </w:rPr>
        <w:t>Не имеют права применять ЕСХН</w:t>
      </w:r>
      <w:r w:rsidRPr="00695883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</w:p>
    <w:p w:rsidR="00CB4998" w:rsidRDefault="00CB4998" w:rsidP="00CB4998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CB4998">
        <w:rPr>
          <w:rFonts w:ascii="Times New Roman" w:hAnsi="Times New Roman" w:cs="Times New Roman"/>
          <w:color w:val="auto"/>
          <w:sz w:val="28"/>
          <w:szCs w:val="28"/>
        </w:rPr>
        <w:t>организации (ИП), занимающиеся производством подакцизных товаров, за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B4998">
        <w:rPr>
          <w:rFonts w:ascii="Times New Roman" w:hAnsi="Times New Roman" w:cs="Times New Roman"/>
          <w:color w:val="auto"/>
          <w:sz w:val="28"/>
          <w:szCs w:val="28"/>
        </w:rPr>
        <w:t>исключением подакцизного винограда, вина, игристого вина (шампанского),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B4998">
        <w:rPr>
          <w:rFonts w:ascii="Times New Roman" w:hAnsi="Times New Roman" w:cs="Times New Roman"/>
          <w:color w:val="auto"/>
          <w:sz w:val="28"/>
          <w:szCs w:val="28"/>
        </w:rPr>
        <w:t>виноматериалов, виноградного сусла, произведенных из винограда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B4998">
        <w:rPr>
          <w:rFonts w:ascii="Times New Roman" w:hAnsi="Times New Roman" w:cs="Times New Roman"/>
          <w:color w:val="auto"/>
          <w:sz w:val="28"/>
          <w:szCs w:val="28"/>
        </w:rPr>
        <w:t>собственного производства;</w:t>
      </w:r>
    </w:p>
    <w:p w:rsidR="00CB4998" w:rsidRDefault="00CB4998" w:rsidP="00CB4998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</w:t>
      </w:r>
      <w:r w:rsidRPr="00CB499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при </w:t>
      </w:r>
      <w:r w:rsidRPr="00CB4998">
        <w:rPr>
          <w:rFonts w:ascii="Times New Roman" w:hAnsi="Times New Roman" w:cs="Times New Roman"/>
          <w:color w:val="auto"/>
          <w:sz w:val="28"/>
          <w:szCs w:val="28"/>
        </w:rPr>
        <w:t>осуществлении деятельности в сфере игорного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B4998">
        <w:rPr>
          <w:rFonts w:ascii="Times New Roman" w:hAnsi="Times New Roman" w:cs="Times New Roman"/>
          <w:color w:val="auto"/>
          <w:sz w:val="28"/>
          <w:szCs w:val="28"/>
        </w:rPr>
        <w:t xml:space="preserve">бизнеса; </w:t>
      </w:r>
    </w:p>
    <w:p w:rsidR="00CB4998" w:rsidRDefault="00CB4998" w:rsidP="00CB4998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4998">
        <w:rPr>
          <w:rFonts w:ascii="Times New Roman" w:hAnsi="Times New Roman" w:cs="Times New Roman"/>
          <w:color w:val="auto"/>
          <w:sz w:val="28"/>
          <w:szCs w:val="28"/>
        </w:rPr>
        <w:t>организации, осуществляющие деятельность по организации и проведению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B4998">
        <w:rPr>
          <w:rFonts w:ascii="Times New Roman" w:hAnsi="Times New Roman" w:cs="Times New Roman"/>
          <w:color w:val="auto"/>
          <w:sz w:val="28"/>
          <w:szCs w:val="28"/>
        </w:rPr>
        <w:t>азартных игр;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B4998" w:rsidRPr="00695883" w:rsidRDefault="00CB4998" w:rsidP="00CB4998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CB4998">
        <w:rPr>
          <w:rFonts w:ascii="Times New Roman" w:hAnsi="Times New Roman" w:cs="Times New Roman"/>
          <w:color w:val="auto"/>
          <w:sz w:val="28"/>
          <w:szCs w:val="28"/>
        </w:rPr>
        <w:t>казенные, бюджетные и автономные учреждения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137FC" w:rsidRPr="00695883" w:rsidRDefault="006137FC" w:rsidP="006137F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137FC" w:rsidRPr="00695883" w:rsidRDefault="006137FC" w:rsidP="006137F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5883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 ЕСХН объектом налогообложения являются доходы, уменьшенные на величину расходов. </w:t>
      </w:r>
    </w:p>
    <w:p w:rsidR="006137FC" w:rsidRPr="00695883" w:rsidRDefault="006137FC" w:rsidP="006137F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5883">
        <w:rPr>
          <w:rFonts w:ascii="Times New Roman" w:hAnsi="Times New Roman" w:cs="Times New Roman"/>
          <w:color w:val="auto"/>
          <w:sz w:val="28"/>
          <w:szCs w:val="28"/>
        </w:rPr>
        <w:t xml:space="preserve">Ставка налога установлена в размере </w:t>
      </w:r>
      <w:r w:rsidRPr="00695883">
        <w:rPr>
          <w:rFonts w:ascii="Times New Roman" w:hAnsi="Times New Roman" w:cs="Times New Roman"/>
          <w:b/>
          <w:bCs/>
          <w:color w:val="auto"/>
          <w:sz w:val="28"/>
          <w:szCs w:val="28"/>
        </w:rPr>
        <w:t>6%</w:t>
      </w:r>
      <w:r w:rsidRPr="00695883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6137FC" w:rsidRPr="00695883" w:rsidRDefault="006137FC" w:rsidP="006137F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5883">
        <w:rPr>
          <w:rFonts w:ascii="Times New Roman" w:hAnsi="Times New Roman" w:cs="Times New Roman"/>
          <w:color w:val="auto"/>
          <w:sz w:val="28"/>
          <w:szCs w:val="28"/>
        </w:rPr>
        <w:t xml:space="preserve">При ЕСХН предусмотрен только кассовый метод признания доходов и расходов. Это означает, что доходы учитываются только после фактического получения денежных средств на счета в банках и (или) в кассу, получения иного имущества (работ, услуг) и (или) имущественных прав, а также погашения задолженности (оплаты) налогоплательщику иным способом. Расходами налогоплательщиков, применяющих кассовый метод, признаются затраты после их фактической оплаты. </w:t>
      </w:r>
    </w:p>
    <w:p w:rsidR="006137FC" w:rsidRDefault="006137FC" w:rsidP="006137FC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137FC" w:rsidRDefault="006137FC" w:rsidP="006137FC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9588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Слайд №9 </w:t>
      </w:r>
    </w:p>
    <w:p w:rsidR="00B94337" w:rsidRDefault="00175380" w:rsidP="006137FC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drawing>
          <wp:inline distT="0" distB="0" distL="0" distR="0" wp14:anchorId="292ACE8D">
            <wp:extent cx="3317617" cy="22955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207" cy="22959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4337" w:rsidRPr="00B94337" w:rsidRDefault="00B94337" w:rsidP="00B94337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94337">
        <w:rPr>
          <w:rFonts w:ascii="Times New Roman" w:hAnsi="Times New Roman" w:cs="Times New Roman"/>
          <w:bCs/>
          <w:color w:val="auto"/>
          <w:sz w:val="28"/>
          <w:szCs w:val="28"/>
        </w:rPr>
        <w:t>С 01.01.2019 организации (ИП) на ЕСХН признаются плательщиками НДС. Однако они могут получить освобождение от уплаты налога. Применять его могут организации и ИП, если их доходы от деятельности на ЕСХН за предыдущий год не превысили (п. 1 ст. 145 НК РФ):</w:t>
      </w:r>
    </w:p>
    <w:p w:rsidR="00B94337" w:rsidRPr="00B94337" w:rsidRDefault="00B94337" w:rsidP="00B94337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94337">
        <w:rPr>
          <w:rFonts w:ascii="Times New Roman" w:hAnsi="Times New Roman" w:cs="Times New Roman"/>
          <w:bCs/>
          <w:color w:val="auto"/>
          <w:sz w:val="28"/>
          <w:szCs w:val="28"/>
        </w:rPr>
        <w:t>за 2018 г. - 100 млн руб.;</w:t>
      </w:r>
    </w:p>
    <w:p w:rsidR="00B94337" w:rsidRPr="00B94337" w:rsidRDefault="00B94337" w:rsidP="00B94337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94337">
        <w:rPr>
          <w:rFonts w:ascii="Times New Roman" w:hAnsi="Times New Roman" w:cs="Times New Roman"/>
          <w:bCs/>
          <w:color w:val="auto"/>
          <w:sz w:val="28"/>
          <w:szCs w:val="28"/>
        </w:rPr>
        <w:t>2019 г. - 90 млн руб.;</w:t>
      </w:r>
    </w:p>
    <w:p w:rsidR="00B94337" w:rsidRPr="00B94337" w:rsidRDefault="00B94337" w:rsidP="00B94337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94337">
        <w:rPr>
          <w:rFonts w:ascii="Times New Roman" w:hAnsi="Times New Roman" w:cs="Times New Roman"/>
          <w:bCs/>
          <w:color w:val="auto"/>
          <w:sz w:val="28"/>
          <w:szCs w:val="28"/>
        </w:rPr>
        <w:t>2020 г. - 80 млн руб.;</w:t>
      </w:r>
    </w:p>
    <w:p w:rsidR="00B94337" w:rsidRPr="00B94337" w:rsidRDefault="00B94337" w:rsidP="00B94337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94337">
        <w:rPr>
          <w:rFonts w:ascii="Times New Roman" w:hAnsi="Times New Roman" w:cs="Times New Roman"/>
          <w:bCs/>
          <w:color w:val="auto"/>
          <w:sz w:val="28"/>
          <w:szCs w:val="28"/>
        </w:rPr>
        <w:t>2021 г. - 70 млн руб.;</w:t>
      </w:r>
    </w:p>
    <w:p w:rsidR="00B94337" w:rsidRPr="00B94337" w:rsidRDefault="00B94337" w:rsidP="00B94337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94337">
        <w:rPr>
          <w:rFonts w:ascii="Times New Roman" w:hAnsi="Times New Roman" w:cs="Times New Roman"/>
          <w:bCs/>
          <w:color w:val="auto"/>
          <w:sz w:val="28"/>
          <w:szCs w:val="28"/>
        </w:rPr>
        <w:t>2022 г. и далее - 60 млн руб.</w:t>
      </w:r>
    </w:p>
    <w:p w:rsidR="00B94337" w:rsidRPr="00B94337" w:rsidRDefault="00B94337" w:rsidP="00B94337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94337">
        <w:rPr>
          <w:rFonts w:ascii="Times New Roman" w:hAnsi="Times New Roman" w:cs="Times New Roman"/>
          <w:bCs/>
          <w:color w:val="auto"/>
          <w:sz w:val="28"/>
          <w:szCs w:val="28"/>
        </w:rPr>
        <w:t>Чтобы получить освобождение, нужно подать в инспекцию письменное уведомление не позднее 20-го числа месяца, с которого вы планируете применять освобождение (п. 3 ст. 145 НК РФ).</w:t>
      </w:r>
    </w:p>
    <w:p w:rsidR="00B94337" w:rsidRPr="00B94337" w:rsidRDefault="00B94337" w:rsidP="00B94337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94337">
        <w:rPr>
          <w:rFonts w:ascii="Times New Roman" w:hAnsi="Times New Roman" w:cs="Times New Roman"/>
          <w:bCs/>
          <w:color w:val="auto"/>
          <w:sz w:val="28"/>
          <w:szCs w:val="28"/>
        </w:rPr>
        <w:t>Если освобождение не применяется, то нужно представлять декларацию по НДС (п. 5 ст. 174 НК РФ).</w:t>
      </w:r>
    </w:p>
    <w:p w:rsidR="00B94337" w:rsidRPr="00B94337" w:rsidRDefault="00B94337" w:rsidP="00B94337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94337">
        <w:rPr>
          <w:rFonts w:ascii="Times New Roman" w:hAnsi="Times New Roman" w:cs="Times New Roman"/>
          <w:bCs/>
          <w:color w:val="auto"/>
          <w:sz w:val="28"/>
          <w:szCs w:val="28"/>
        </w:rPr>
        <w:t>Если освобождение применяется, то декларация по НДС представляется только в отдельных ситуациях, например (п. 5 ст. 174, п. п. 1, 4 ст. 174.1 НК РФ):</w:t>
      </w:r>
    </w:p>
    <w:p w:rsidR="00B94337" w:rsidRPr="00B94337" w:rsidRDefault="00647D46" w:rsidP="00B94337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 </w:t>
      </w:r>
      <w:r w:rsidR="00B94337" w:rsidRPr="00B94337">
        <w:rPr>
          <w:rFonts w:ascii="Times New Roman" w:hAnsi="Times New Roman" w:cs="Times New Roman"/>
          <w:bCs/>
          <w:color w:val="auto"/>
          <w:sz w:val="28"/>
          <w:szCs w:val="28"/>
        </w:rPr>
        <w:t>при исполнении обязанностей налогового агента;</w:t>
      </w:r>
    </w:p>
    <w:p w:rsidR="00B94337" w:rsidRPr="00B94337" w:rsidRDefault="00647D46" w:rsidP="00B94337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 </w:t>
      </w:r>
      <w:r w:rsidR="00B94337" w:rsidRPr="00B94337">
        <w:rPr>
          <w:rFonts w:ascii="Times New Roman" w:hAnsi="Times New Roman" w:cs="Times New Roman"/>
          <w:bCs/>
          <w:color w:val="auto"/>
          <w:sz w:val="28"/>
          <w:szCs w:val="28"/>
        </w:rPr>
        <w:t>при выставлении покупателю счета-фактуры с выделением НДС;</w:t>
      </w:r>
    </w:p>
    <w:p w:rsidR="00B94337" w:rsidRPr="00B94337" w:rsidRDefault="00647D46" w:rsidP="00B94337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 </w:t>
      </w:r>
      <w:r w:rsidR="00B94337" w:rsidRPr="00B94337">
        <w:rPr>
          <w:rFonts w:ascii="Times New Roman" w:hAnsi="Times New Roman" w:cs="Times New Roman"/>
          <w:bCs/>
          <w:color w:val="auto"/>
          <w:sz w:val="28"/>
          <w:szCs w:val="28"/>
        </w:rPr>
        <w:t>при ведении общих дел по договору простого товарищества.</w:t>
      </w:r>
    </w:p>
    <w:p w:rsidR="00B94337" w:rsidRDefault="00B94337" w:rsidP="006137FC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6137FC" w:rsidRPr="00D1131A" w:rsidRDefault="006137FC" w:rsidP="00D1131A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95883">
        <w:rPr>
          <w:rFonts w:ascii="Times New Roman" w:hAnsi="Times New Roman" w:cs="Times New Roman"/>
          <w:color w:val="auto"/>
          <w:sz w:val="28"/>
          <w:szCs w:val="28"/>
        </w:rPr>
        <w:t xml:space="preserve">Обязанности по уплате других налогов за налогоплательщиками ЕСХН сохраняются. Уплата взносов на обязательное пенсионное страхование </w:t>
      </w:r>
      <w:r w:rsidRPr="00695883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осуществляется в общеустановленном порядке. Также сохраняются обязанности налоговых агентов. </w:t>
      </w:r>
    </w:p>
    <w:p w:rsidR="003C156F" w:rsidRPr="00053B81" w:rsidRDefault="003C156F" w:rsidP="00AD325D">
      <w:pPr>
        <w:pStyle w:val="Defaul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C0116" w:rsidRDefault="007D3179" w:rsidP="00AD325D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D317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СЛАЙД № </w:t>
      </w:r>
      <w:r w:rsidR="00154C3C">
        <w:rPr>
          <w:rFonts w:ascii="Times New Roman" w:hAnsi="Times New Roman" w:cs="Times New Roman"/>
          <w:b/>
          <w:bCs/>
          <w:color w:val="auto"/>
          <w:sz w:val="28"/>
          <w:szCs w:val="28"/>
        </w:rPr>
        <w:t>10</w:t>
      </w:r>
      <w:r w:rsidR="00AC0116" w:rsidRPr="007D317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796FC6" w:rsidRDefault="00796FC6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96FC6" w:rsidRPr="007D3179" w:rsidRDefault="00512002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5EB466B3">
            <wp:extent cx="2918402" cy="20193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921" cy="2019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6FC6" w:rsidRDefault="00796FC6" w:rsidP="00154C3C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154C3C" w:rsidRDefault="00154C3C" w:rsidP="00154C3C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C6AFF">
        <w:rPr>
          <w:rFonts w:ascii="Times New Roman" w:hAnsi="Times New Roman" w:cs="Times New Roman"/>
          <w:b/>
          <w:bCs/>
          <w:color w:val="auto"/>
          <w:sz w:val="28"/>
          <w:szCs w:val="28"/>
        </w:rPr>
        <w:t>Основные элементы и преимущества па</w:t>
      </w:r>
      <w:r w:rsidR="00D1131A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тентной системы налогообложения</w:t>
      </w:r>
      <w:r w:rsidR="00E83E25">
        <w:rPr>
          <w:rFonts w:ascii="Times New Roman" w:hAnsi="Times New Roman" w:cs="Times New Roman"/>
          <w:b/>
          <w:bCs/>
          <w:color w:val="auto"/>
          <w:sz w:val="28"/>
          <w:szCs w:val="28"/>
        </w:rPr>
        <w:t>.</w:t>
      </w:r>
    </w:p>
    <w:p w:rsidR="00E83E25" w:rsidRDefault="00E83E25" w:rsidP="00073B0F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83E25" w:rsidRDefault="00E83E25" w:rsidP="00073B0F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83E25">
        <w:rPr>
          <w:rFonts w:ascii="Times New Roman" w:hAnsi="Times New Roman" w:cs="Times New Roman"/>
          <w:color w:val="auto"/>
          <w:sz w:val="28"/>
          <w:szCs w:val="28"/>
        </w:rPr>
        <w:t>На территории Брянской области ПСНО введена в действие Законом Брянской области от 02.11.2012 N 73-З "О применении индивидуальными предпринимателями патентной системы налогообложения на территории Брянской области".</w:t>
      </w:r>
    </w:p>
    <w:p w:rsidR="00073B0F" w:rsidRPr="005C6AFF" w:rsidRDefault="00154C3C" w:rsidP="00073B0F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FF">
        <w:rPr>
          <w:rFonts w:ascii="Times New Roman" w:hAnsi="Times New Roman" w:cs="Times New Roman"/>
          <w:color w:val="auto"/>
          <w:sz w:val="28"/>
          <w:szCs w:val="28"/>
        </w:rPr>
        <w:t xml:space="preserve">В отличие от УСН и системы налогообложения в виде ЕНВД патентную систему могут применять только </w:t>
      </w:r>
      <w:r w:rsidR="00796FC6">
        <w:rPr>
          <w:rFonts w:ascii="Times New Roman" w:hAnsi="Times New Roman" w:cs="Times New Roman"/>
          <w:color w:val="auto"/>
          <w:sz w:val="28"/>
          <w:szCs w:val="28"/>
        </w:rPr>
        <w:t>ИП</w:t>
      </w:r>
      <w:r w:rsidRPr="005C6AFF">
        <w:rPr>
          <w:rFonts w:ascii="Times New Roman" w:hAnsi="Times New Roman" w:cs="Times New Roman"/>
          <w:color w:val="auto"/>
          <w:sz w:val="28"/>
          <w:szCs w:val="28"/>
        </w:rPr>
        <w:t xml:space="preserve">, с численностью работников не более 15 человек. </w:t>
      </w:r>
    </w:p>
    <w:p w:rsidR="00154C3C" w:rsidRPr="00E83E25" w:rsidRDefault="00154C3C" w:rsidP="00154C3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FF">
        <w:rPr>
          <w:rFonts w:ascii="Times New Roman" w:hAnsi="Times New Roman" w:cs="Times New Roman"/>
          <w:color w:val="auto"/>
          <w:sz w:val="28"/>
          <w:szCs w:val="28"/>
        </w:rPr>
        <w:t xml:space="preserve">Ставка налога составляет 6%, налог не уменьшается на сумму уплачиваемых страховых взносов. Максимально возможная выручка для сохранения права на применения патентной системы составляет 60 млн. руб. </w:t>
      </w:r>
      <w:r w:rsidRPr="00E83E25">
        <w:rPr>
          <w:rFonts w:ascii="Times New Roman" w:hAnsi="Times New Roman" w:cs="Times New Roman"/>
          <w:color w:val="auto"/>
          <w:sz w:val="28"/>
          <w:szCs w:val="28"/>
        </w:rPr>
        <w:t xml:space="preserve">Патентную систему можно совмещать другими системами налогообложения (УСН, системой налогообложения в виде ЕНВД и общеустановленной системой налогообложение). </w:t>
      </w:r>
    </w:p>
    <w:p w:rsidR="00154C3C" w:rsidRDefault="00154C3C" w:rsidP="00154C3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83E25">
        <w:rPr>
          <w:rFonts w:ascii="Times New Roman" w:hAnsi="Times New Roman" w:cs="Times New Roman"/>
          <w:color w:val="auto"/>
          <w:sz w:val="28"/>
          <w:szCs w:val="28"/>
        </w:rPr>
        <w:t>Региональны</w:t>
      </w:r>
      <w:r w:rsidR="00E83E25" w:rsidRPr="00E83E25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E83E25">
        <w:rPr>
          <w:rFonts w:ascii="Times New Roman" w:hAnsi="Times New Roman" w:cs="Times New Roman"/>
          <w:color w:val="auto"/>
          <w:sz w:val="28"/>
          <w:szCs w:val="28"/>
        </w:rPr>
        <w:t xml:space="preserve"> законодател</w:t>
      </w:r>
      <w:r w:rsidR="00E83E25" w:rsidRPr="00E83E25">
        <w:rPr>
          <w:rFonts w:ascii="Times New Roman" w:hAnsi="Times New Roman" w:cs="Times New Roman"/>
          <w:color w:val="auto"/>
          <w:sz w:val="28"/>
          <w:szCs w:val="28"/>
        </w:rPr>
        <w:t>ьством</w:t>
      </w:r>
      <w:r w:rsidRPr="00E83E25">
        <w:rPr>
          <w:rFonts w:ascii="Times New Roman" w:hAnsi="Times New Roman" w:cs="Times New Roman"/>
          <w:color w:val="auto"/>
          <w:sz w:val="28"/>
          <w:szCs w:val="28"/>
        </w:rPr>
        <w:t xml:space="preserve"> устан</w:t>
      </w:r>
      <w:r w:rsidR="00E83E25" w:rsidRPr="00E83E25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E83E25">
        <w:rPr>
          <w:rFonts w:ascii="Times New Roman" w:hAnsi="Times New Roman" w:cs="Times New Roman"/>
          <w:color w:val="auto"/>
          <w:sz w:val="28"/>
          <w:szCs w:val="28"/>
        </w:rPr>
        <w:t>вл</w:t>
      </w:r>
      <w:r w:rsidR="00E83E25" w:rsidRPr="00E83E25">
        <w:rPr>
          <w:rFonts w:ascii="Times New Roman" w:hAnsi="Times New Roman" w:cs="Times New Roman"/>
          <w:color w:val="auto"/>
          <w:sz w:val="28"/>
          <w:szCs w:val="28"/>
        </w:rPr>
        <w:t>ен</w:t>
      </w:r>
      <w:r w:rsidRPr="00E83E25">
        <w:rPr>
          <w:rFonts w:ascii="Times New Roman" w:hAnsi="Times New Roman" w:cs="Times New Roman"/>
          <w:color w:val="auto"/>
          <w:sz w:val="28"/>
          <w:szCs w:val="28"/>
        </w:rPr>
        <w:t xml:space="preserve"> потенциально возможный к получению годовой доход</w:t>
      </w:r>
      <w:r w:rsidR="00E83E25">
        <w:rPr>
          <w:rFonts w:ascii="Times New Roman" w:hAnsi="Times New Roman" w:cs="Times New Roman"/>
          <w:color w:val="auto"/>
          <w:sz w:val="28"/>
          <w:szCs w:val="28"/>
        </w:rPr>
        <w:t xml:space="preserve">, исходя </w:t>
      </w:r>
      <w:r w:rsidR="00E83E25" w:rsidRPr="00B264C6">
        <w:rPr>
          <w:rFonts w:ascii="Times New Roman" w:hAnsi="Times New Roman" w:cs="Times New Roman"/>
          <w:color w:val="auto"/>
          <w:sz w:val="28"/>
          <w:szCs w:val="28"/>
        </w:rPr>
        <w:t>из видов деятельности, поимен</w:t>
      </w:r>
      <w:r w:rsidR="00E83E25">
        <w:rPr>
          <w:rFonts w:ascii="Times New Roman" w:hAnsi="Times New Roman" w:cs="Times New Roman"/>
          <w:color w:val="auto"/>
          <w:sz w:val="28"/>
          <w:szCs w:val="28"/>
        </w:rPr>
        <w:t>ованных в п. 2 ст. 346.43 НК РФ</w:t>
      </w:r>
      <w:r w:rsidRPr="00E83E25">
        <w:rPr>
          <w:rFonts w:ascii="Times New Roman" w:hAnsi="Times New Roman" w:cs="Times New Roman"/>
          <w:color w:val="auto"/>
          <w:sz w:val="28"/>
          <w:szCs w:val="28"/>
        </w:rPr>
        <w:t>, то есть налогов</w:t>
      </w:r>
      <w:r w:rsidR="00E83E25" w:rsidRPr="00E83E25">
        <w:rPr>
          <w:rFonts w:ascii="Times New Roman" w:hAnsi="Times New Roman" w:cs="Times New Roman"/>
          <w:color w:val="auto"/>
          <w:sz w:val="28"/>
          <w:szCs w:val="28"/>
        </w:rPr>
        <w:t>ая база</w:t>
      </w:r>
      <w:r w:rsidRPr="00E83E25">
        <w:rPr>
          <w:rFonts w:ascii="Times New Roman" w:hAnsi="Times New Roman" w:cs="Times New Roman"/>
          <w:color w:val="auto"/>
          <w:sz w:val="28"/>
          <w:szCs w:val="28"/>
        </w:rPr>
        <w:t xml:space="preserve"> исходя из которой определяется размер налога (стоимость патента) и вв</w:t>
      </w:r>
      <w:r w:rsidR="00E83E25" w:rsidRPr="00E83E25">
        <w:rPr>
          <w:rFonts w:ascii="Times New Roman" w:hAnsi="Times New Roman" w:cs="Times New Roman"/>
          <w:color w:val="auto"/>
          <w:sz w:val="28"/>
          <w:szCs w:val="28"/>
        </w:rPr>
        <w:t>едена</w:t>
      </w:r>
      <w:r w:rsidRPr="00E83E25">
        <w:rPr>
          <w:rFonts w:ascii="Times New Roman" w:hAnsi="Times New Roman" w:cs="Times New Roman"/>
          <w:color w:val="auto"/>
          <w:sz w:val="28"/>
          <w:szCs w:val="28"/>
        </w:rPr>
        <w:t xml:space="preserve"> ставк</w:t>
      </w:r>
      <w:r w:rsidR="00E83E25" w:rsidRPr="00E83E25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E83E25">
        <w:rPr>
          <w:rFonts w:ascii="Times New Roman" w:hAnsi="Times New Roman" w:cs="Times New Roman"/>
          <w:color w:val="auto"/>
          <w:sz w:val="28"/>
          <w:szCs w:val="28"/>
        </w:rPr>
        <w:t xml:space="preserve"> 0% в отношении деятельности в производственной, социальной и научной сферах. </w:t>
      </w:r>
    </w:p>
    <w:p w:rsidR="00E83E25" w:rsidRPr="005C6AFF" w:rsidRDefault="00E83E25" w:rsidP="00154C3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64C6">
        <w:rPr>
          <w:rFonts w:ascii="Times New Roman" w:hAnsi="Times New Roman" w:cs="Times New Roman"/>
          <w:color w:val="auto"/>
          <w:sz w:val="28"/>
          <w:szCs w:val="28"/>
        </w:rPr>
        <w:t>Данным законом установлены размеры потенциально возможного к получению по каждому из 63 видов деятельности, поименованных в п. 2 ст. 346.43 НК РФ.</w:t>
      </w:r>
    </w:p>
    <w:p w:rsidR="00154C3C" w:rsidRPr="005C6AFF" w:rsidRDefault="00154C3C" w:rsidP="00154C3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FF">
        <w:rPr>
          <w:rFonts w:ascii="Times New Roman" w:hAnsi="Times New Roman" w:cs="Times New Roman"/>
          <w:color w:val="auto"/>
          <w:sz w:val="28"/>
          <w:szCs w:val="28"/>
        </w:rPr>
        <w:t xml:space="preserve">Преимущества патентной системы налогообложения: </w:t>
      </w:r>
    </w:p>
    <w:p w:rsidR="00154C3C" w:rsidRPr="005C6AFF" w:rsidRDefault="00154C3C" w:rsidP="00154C3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FF">
        <w:rPr>
          <w:rFonts w:ascii="Times New Roman" w:hAnsi="Times New Roman" w:cs="Times New Roman"/>
          <w:color w:val="auto"/>
          <w:sz w:val="28"/>
          <w:szCs w:val="28"/>
        </w:rPr>
        <w:t xml:space="preserve">- добровольность применения на период от одного месяца до календарного года; </w:t>
      </w:r>
    </w:p>
    <w:p w:rsidR="00154C3C" w:rsidRPr="005C6AFF" w:rsidRDefault="00154C3C" w:rsidP="00154C3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FF">
        <w:rPr>
          <w:rFonts w:ascii="Times New Roman" w:hAnsi="Times New Roman" w:cs="Times New Roman"/>
          <w:color w:val="auto"/>
          <w:sz w:val="28"/>
          <w:szCs w:val="28"/>
        </w:rPr>
        <w:t xml:space="preserve">- простота расчета суммы налога; </w:t>
      </w:r>
    </w:p>
    <w:p w:rsidR="00154C3C" w:rsidRPr="005C6AFF" w:rsidRDefault="00154C3C" w:rsidP="00154C3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FF">
        <w:rPr>
          <w:rFonts w:ascii="Times New Roman" w:hAnsi="Times New Roman" w:cs="Times New Roman"/>
          <w:color w:val="auto"/>
          <w:sz w:val="28"/>
          <w:szCs w:val="28"/>
        </w:rPr>
        <w:t xml:space="preserve">- рассрочка уплаты налога на период действия патента; </w:t>
      </w:r>
    </w:p>
    <w:p w:rsidR="00154C3C" w:rsidRPr="005C6AFF" w:rsidRDefault="00154C3C" w:rsidP="00154C3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FF">
        <w:rPr>
          <w:rFonts w:ascii="Times New Roman" w:hAnsi="Times New Roman" w:cs="Times New Roman"/>
          <w:color w:val="auto"/>
          <w:sz w:val="28"/>
          <w:szCs w:val="28"/>
        </w:rPr>
        <w:t xml:space="preserve">- ИП, применяющие ПСН, не являются плательщиками НДФЛ, налога на имущество физических лиц и освобождены от уплаты НДС; </w:t>
      </w:r>
    </w:p>
    <w:p w:rsidR="00154C3C" w:rsidRPr="005C6AFF" w:rsidRDefault="00154C3C" w:rsidP="00154C3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FF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- ведется только налоговый учет (ведется учет доходов от реализации); </w:t>
      </w:r>
    </w:p>
    <w:p w:rsidR="00154C3C" w:rsidRDefault="00154C3C" w:rsidP="00154C3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C6AFF">
        <w:rPr>
          <w:rFonts w:ascii="Times New Roman" w:hAnsi="Times New Roman" w:cs="Times New Roman"/>
          <w:color w:val="auto"/>
          <w:sz w:val="28"/>
          <w:szCs w:val="28"/>
        </w:rPr>
        <w:t xml:space="preserve">- не представляется налоговая декларация. </w:t>
      </w:r>
    </w:p>
    <w:p w:rsidR="00492C2E" w:rsidRDefault="00492C2E" w:rsidP="00154C3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92C2E" w:rsidRDefault="00492C2E" w:rsidP="00492C2E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Слайд №11</w:t>
      </w:r>
      <w:r w:rsidRPr="0069588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E83E25" w:rsidRDefault="00097E52" w:rsidP="00154C3C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eastAsia="ru-RU"/>
        </w:rPr>
        <w:drawing>
          <wp:inline distT="0" distB="0" distL="0" distR="0" wp14:anchorId="3D624A1A">
            <wp:extent cx="3510342" cy="24288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966" cy="24293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0E4B" w:rsidRPr="007D3179" w:rsidRDefault="00BD0E4B" w:rsidP="00AD325D">
      <w:pPr>
        <w:pStyle w:val="Default"/>
        <w:ind w:firstLine="709"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</w:p>
    <w:p w:rsidR="00097E52" w:rsidRDefault="00097E52" w:rsidP="00AD325D">
      <w:pPr>
        <w:pStyle w:val="Default"/>
        <w:ind w:firstLine="709"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</w:p>
    <w:p w:rsidR="00097E52" w:rsidRPr="00097E52" w:rsidRDefault="00097E52" w:rsidP="00097E5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97E52">
        <w:rPr>
          <w:rFonts w:ascii="Times New Roman" w:hAnsi="Times New Roman" w:cs="Times New Roman"/>
          <w:color w:val="auto"/>
          <w:sz w:val="28"/>
          <w:szCs w:val="28"/>
        </w:rPr>
        <w:t>НАЛОГ НА ПРОФЕССИОНАЛЬНЫЙ ДОХОД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Pr="00097E52">
        <w:rPr>
          <w:rFonts w:ascii="Times New Roman" w:hAnsi="Times New Roman" w:cs="Times New Roman"/>
          <w:color w:val="auto"/>
          <w:sz w:val="28"/>
          <w:szCs w:val="28"/>
        </w:rPr>
        <w:t>НАЛОГ ДЛЯ «САМОЗАНЯТЫХ»</w:t>
      </w:r>
    </w:p>
    <w:p w:rsidR="00097E52" w:rsidRPr="00097E52" w:rsidRDefault="00097E52" w:rsidP="00097E5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97E52">
        <w:rPr>
          <w:rFonts w:ascii="Times New Roman" w:hAnsi="Times New Roman" w:cs="Times New Roman"/>
          <w:color w:val="auto"/>
          <w:sz w:val="28"/>
          <w:szCs w:val="28"/>
        </w:rPr>
        <w:t>для физических лиц и индивидуальных предпринимателей</w:t>
      </w:r>
    </w:p>
    <w:p w:rsidR="00097E52" w:rsidRDefault="00097E52" w:rsidP="00097E52">
      <w:pPr>
        <w:pStyle w:val="Default"/>
        <w:ind w:firstLine="709"/>
        <w:jc w:val="both"/>
        <w:rPr>
          <w:rFonts w:ascii="ArialMT" w:hAnsi="ArialMT" w:cs="ArialMT"/>
        </w:rPr>
      </w:pPr>
    </w:p>
    <w:p w:rsidR="00097E52" w:rsidRPr="00097E52" w:rsidRDefault="00097E52" w:rsidP="00097E5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97E52">
        <w:rPr>
          <w:rFonts w:ascii="Times New Roman" w:hAnsi="Times New Roman" w:cs="Times New Roman"/>
          <w:color w:val="auto"/>
          <w:sz w:val="28"/>
          <w:szCs w:val="28"/>
        </w:rPr>
        <w:t>Налог на профессиональный доход — это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97E52">
        <w:rPr>
          <w:rFonts w:ascii="Times New Roman" w:hAnsi="Times New Roman" w:cs="Times New Roman"/>
          <w:color w:val="auto"/>
          <w:sz w:val="28"/>
          <w:szCs w:val="28"/>
        </w:rPr>
        <w:t>новый специальный налоговый режим для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97E52">
        <w:rPr>
          <w:rFonts w:ascii="Times New Roman" w:hAnsi="Times New Roman" w:cs="Times New Roman"/>
          <w:color w:val="auto"/>
          <w:sz w:val="28"/>
          <w:szCs w:val="28"/>
        </w:rPr>
        <w:t>самозанятых</w:t>
      </w:r>
      <w:proofErr w:type="spellEnd"/>
      <w:r w:rsidRPr="00097E52">
        <w:rPr>
          <w:rFonts w:ascii="Times New Roman" w:hAnsi="Times New Roman" w:cs="Times New Roman"/>
          <w:color w:val="auto"/>
          <w:sz w:val="28"/>
          <w:szCs w:val="28"/>
        </w:rPr>
        <w:t xml:space="preserve"> граждан, который применяется 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97E52">
        <w:rPr>
          <w:rFonts w:ascii="Times New Roman" w:hAnsi="Times New Roman" w:cs="Times New Roman"/>
          <w:color w:val="auto"/>
          <w:sz w:val="28"/>
          <w:szCs w:val="28"/>
        </w:rPr>
        <w:t>2019 года.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На территории Брянской области введен с 01.07.2020 года</w:t>
      </w:r>
    </w:p>
    <w:p w:rsidR="002E7BE7" w:rsidRDefault="002E7BE7" w:rsidP="00E42E3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04923" w:rsidRPr="001E42F1" w:rsidRDefault="00104923" w:rsidP="00E42E33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E42F1">
        <w:rPr>
          <w:rFonts w:ascii="Times New Roman" w:hAnsi="Times New Roman" w:cs="Times New Roman"/>
          <w:b/>
          <w:color w:val="auto"/>
          <w:sz w:val="28"/>
          <w:szCs w:val="28"/>
        </w:rPr>
        <w:t>ОСНОВНЫЕ</w:t>
      </w:r>
      <w:r w:rsidR="00737363" w:rsidRPr="001E42F1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 </w:t>
      </w:r>
      <w:r w:rsidRPr="001E42F1">
        <w:rPr>
          <w:rFonts w:ascii="Times New Roman" w:hAnsi="Times New Roman" w:cs="Times New Roman"/>
          <w:b/>
          <w:color w:val="auto"/>
          <w:sz w:val="28"/>
          <w:szCs w:val="28"/>
        </w:rPr>
        <w:t>ОГРАНИЧЕНИЯ:</w:t>
      </w:r>
    </w:p>
    <w:p w:rsidR="00104923" w:rsidRPr="00E42E33" w:rsidRDefault="00104923" w:rsidP="00737363">
      <w:pPr>
        <w:pStyle w:val="Default"/>
        <w:numPr>
          <w:ilvl w:val="0"/>
          <w:numId w:val="27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42E33">
        <w:rPr>
          <w:rFonts w:ascii="Times New Roman" w:hAnsi="Times New Roman" w:cs="Times New Roman"/>
          <w:color w:val="auto"/>
          <w:sz w:val="28"/>
          <w:szCs w:val="28"/>
        </w:rPr>
        <w:t>нельзя привлекать работников</w:t>
      </w:r>
    </w:p>
    <w:p w:rsidR="00104923" w:rsidRPr="00E42E33" w:rsidRDefault="00737363" w:rsidP="00E42E3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7363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104923" w:rsidRPr="00E42E33">
        <w:rPr>
          <w:rFonts w:ascii="Times New Roman" w:hAnsi="Times New Roman" w:cs="Times New Roman"/>
          <w:color w:val="auto"/>
          <w:sz w:val="28"/>
          <w:szCs w:val="28"/>
        </w:rPr>
        <w:t xml:space="preserve"> доход не превышает 2,4 млн руб. в год</w:t>
      </w:r>
    </w:p>
    <w:p w:rsidR="00104923" w:rsidRPr="00E42E33" w:rsidRDefault="00737363" w:rsidP="00E42E3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7363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104923" w:rsidRPr="00E42E33">
        <w:rPr>
          <w:rFonts w:ascii="Times New Roman" w:hAnsi="Times New Roman" w:cs="Times New Roman"/>
          <w:color w:val="auto"/>
          <w:sz w:val="28"/>
          <w:szCs w:val="28"/>
        </w:rPr>
        <w:t>нельзя совмещать с иными налоговыми режимами</w:t>
      </w:r>
    </w:p>
    <w:p w:rsidR="00104923" w:rsidRPr="00E42E33" w:rsidRDefault="00737363" w:rsidP="00E42E3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7363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104923" w:rsidRPr="00E42E33">
        <w:rPr>
          <w:rFonts w:ascii="Times New Roman" w:hAnsi="Times New Roman" w:cs="Times New Roman"/>
          <w:color w:val="auto"/>
          <w:sz w:val="28"/>
          <w:szCs w:val="28"/>
        </w:rPr>
        <w:t>не применяется при перепродаже товаров, имущественных прав (кроме</w:t>
      </w:r>
      <w:r w:rsidRPr="0073736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04923" w:rsidRPr="00E42E33">
        <w:rPr>
          <w:rFonts w:ascii="Times New Roman" w:hAnsi="Times New Roman" w:cs="Times New Roman"/>
          <w:color w:val="auto"/>
          <w:sz w:val="28"/>
          <w:szCs w:val="28"/>
        </w:rPr>
        <w:t>имущества для личных, домашних и (или) иных подобных нужд)</w:t>
      </w:r>
    </w:p>
    <w:p w:rsidR="00104923" w:rsidRPr="00E42E33" w:rsidRDefault="002E7BE7" w:rsidP="00E42E3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104923" w:rsidRPr="00E42E33">
        <w:rPr>
          <w:rFonts w:ascii="Times New Roman" w:hAnsi="Times New Roman" w:cs="Times New Roman"/>
          <w:color w:val="auto"/>
          <w:sz w:val="28"/>
          <w:szCs w:val="28"/>
        </w:rPr>
        <w:t>не применяется при реализации подакцизных товаров и товаров, подлежащих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04923" w:rsidRPr="00E42E33">
        <w:rPr>
          <w:rFonts w:ascii="Times New Roman" w:hAnsi="Times New Roman" w:cs="Times New Roman"/>
          <w:color w:val="auto"/>
          <w:sz w:val="28"/>
          <w:szCs w:val="28"/>
        </w:rPr>
        <w:t>обязательной маркировке средствами идентификации</w:t>
      </w:r>
    </w:p>
    <w:p w:rsidR="00104923" w:rsidRPr="00E42E33" w:rsidRDefault="00104923" w:rsidP="00E42E3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E42F1">
        <w:rPr>
          <w:rFonts w:ascii="Times New Roman" w:hAnsi="Times New Roman" w:cs="Times New Roman"/>
          <w:b/>
          <w:color w:val="auto"/>
          <w:sz w:val="28"/>
          <w:szCs w:val="28"/>
        </w:rPr>
        <w:t>НАЛОГОВЫЕ</w:t>
      </w:r>
      <w:r w:rsidR="002E7BE7" w:rsidRPr="001E42F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1E42F1">
        <w:rPr>
          <w:rFonts w:ascii="Times New Roman" w:hAnsi="Times New Roman" w:cs="Times New Roman"/>
          <w:b/>
          <w:color w:val="auto"/>
          <w:sz w:val="28"/>
          <w:szCs w:val="28"/>
        </w:rPr>
        <w:t>СТАВКИ</w:t>
      </w:r>
      <w:r w:rsidRPr="00E42E33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2E7BE7">
        <w:rPr>
          <w:rFonts w:ascii="Times New Roman" w:hAnsi="Times New Roman" w:cs="Times New Roman"/>
          <w:color w:val="auto"/>
          <w:sz w:val="28"/>
          <w:szCs w:val="28"/>
        </w:rPr>
        <w:t xml:space="preserve"> -</w:t>
      </w:r>
      <w:r w:rsidRPr="00E42E33">
        <w:rPr>
          <w:rFonts w:ascii="Times New Roman" w:hAnsi="Times New Roman" w:cs="Times New Roman"/>
          <w:color w:val="auto"/>
          <w:sz w:val="28"/>
          <w:szCs w:val="28"/>
        </w:rPr>
        <w:t xml:space="preserve"> 4% при реализации товаров (работ, услуг) физическим лицам</w:t>
      </w:r>
    </w:p>
    <w:p w:rsidR="00104923" w:rsidRPr="00E42E33" w:rsidRDefault="002E7BE7" w:rsidP="00E42E3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104923" w:rsidRPr="00E42E33">
        <w:rPr>
          <w:rFonts w:ascii="Times New Roman" w:hAnsi="Times New Roman" w:cs="Times New Roman"/>
          <w:color w:val="auto"/>
          <w:sz w:val="28"/>
          <w:szCs w:val="28"/>
        </w:rPr>
        <w:t xml:space="preserve"> 6% при реализации товаров (работ, услуг) ИП и ЮЛ</w:t>
      </w:r>
    </w:p>
    <w:p w:rsidR="00104923" w:rsidRPr="00E42E33" w:rsidRDefault="00104923" w:rsidP="00E42E3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E42F1">
        <w:rPr>
          <w:rFonts w:ascii="Times New Roman" w:hAnsi="Times New Roman" w:cs="Times New Roman"/>
          <w:b/>
          <w:color w:val="auto"/>
          <w:sz w:val="28"/>
          <w:szCs w:val="28"/>
        </w:rPr>
        <w:t>ПРИМЕНЕНИЕ</w:t>
      </w:r>
      <w:r w:rsidR="002E7BE7" w:rsidRPr="001E42F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1E42F1">
        <w:rPr>
          <w:rFonts w:ascii="Times New Roman" w:hAnsi="Times New Roman" w:cs="Times New Roman"/>
          <w:b/>
          <w:color w:val="auto"/>
          <w:sz w:val="28"/>
          <w:szCs w:val="28"/>
        </w:rPr>
        <w:t>РЕЖИМА</w:t>
      </w:r>
      <w:r w:rsidR="002E7BE7" w:rsidRPr="001E42F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1E42F1">
        <w:rPr>
          <w:rFonts w:ascii="Times New Roman" w:hAnsi="Times New Roman" w:cs="Times New Roman"/>
          <w:b/>
          <w:color w:val="auto"/>
          <w:sz w:val="28"/>
          <w:szCs w:val="28"/>
        </w:rPr>
        <w:t>ЗАМЕНЯЕТ</w:t>
      </w:r>
      <w:r w:rsidR="002E7BE7" w:rsidRPr="001E42F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1E42F1">
        <w:rPr>
          <w:rFonts w:ascii="Times New Roman" w:hAnsi="Times New Roman" w:cs="Times New Roman"/>
          <w:b/>
          <w:color w:val="auto"/>
          <w:sz w:val="28"/>
          <w:szCs w:val="28"/>
        </w:rPr>
        <w:t>УПЛАТУ</w:t>
      </w:r>
      <w:r w:rsidRPr="00E42E33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104923" w:rsidRPr="00E42E33" w:rsidRDefault="00104923" w:rsidP="00E42E3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42E33">
        <w:rPr>
          <w:rFonts w:ascii="Times New Roman" w:hAnsi="Times New Roman" w:cs="Times New Roman"/>
          <w:color w:val="auto"/>
          <w:sz w:val="28"/>
          <w:szCs w:val="28"/>
        </w:rPr>
        <w:t>• НДФЛ в отношении доходов, являющихся объектом обложения налогом на</w:t>
      </w:r>
      <w:r w:rsidR="002E7B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42E33">
        <w:rPr>
          <w:rFonts w:ascii="Times New Roman" w:hAnsi="Times New Roman" w:cs="Times New Roman"/>
          <w:color w:val="auto"/>
          <w:sz w:val="28"/>
          <w:szCs w:val="28"/>
        </w:rPr>
        <w:t>профессиональный доход</w:t>
      </w:r>
    </w:p>
    <w:p w:rsidR="002E7BE7" w:rsidRDefault="00104923" w:rsidP="00E42E3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42E33">
        <w:rPr>
          <w:rFonts w:ascii="Times New Roman" w:hAnsi="Times New Roman" w:cs="Times New Roman"/>
          <w:color w:val="auto"/>
          <w:sz w:val="28"/>
          <w:szCs w:val="28"/>
        </w:rPr>
        <w:t>• НДС (кроме НДС при импорте товаров и НДС в качестве налогового агента)</w:t>
      </w:r>
      <w:r w:rsidR="002E7B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97E52" w:rsidRPr="00E42E33" w:rsidRDefault="00104923" w:rsidP="0010492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E42F1">
        <w:rPr>
          <w:rFonts w:ascii="Times New Roman" w:hAnsi="Times New Roman" w:cs="Times New Roman"/>
          <w:b/>
          <w:color w:val="auto"/>
          <w:sz w:val="28"/>
          <w:szCs w:val="28"/>
        </w:rPr>
        <w:t>ОСОБЕННОСТИ</w:t>
      </w:r>
      <w:r w:rsidR="002E7BE7" w:rsidRPr="001E42F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1E42F1">
        <w:rPr>
          <w:rFonts w:ascii="Times New Roman" w:hAnsi="Times New Roman" w:cs="Times New Roman"/>
          <w:b/>
          <w:color w:val="auto"/>
          <w:sz w:val="28"/>
          <w:szCs w:val="28"/>
        </w:rPr>
        <w:t>ПРИМЕНЕНИЯ:</w:t>
      </w:r>
      <w:r w:rsidR="002E7BE7" w:rsidRPr="001E42F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1E42F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E42E33">
        <w:rPr>
          <w:rFonts w:ascii="Times New Roman" w:hAnsi="Times New Roman" w:cs="Times New Roman"/>
          <w:color w:val="auto"/>
          <w:sz w:val="28"/>
          <w:szCs w:val="28"/>
        </w:rPr>
        <w:t>Регистрация осуществляется через бесплатное мобильное приложение</w:t>
      </w:r>
      <w:r w:rsidR="002E7B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42E33">
        <w:rPr>
          <w:rFonts w:ascii="Times New Roman" w:hAnsi="Times New Roman" w:cs="Times New Roman"/>
          <w:color w:val="auto"/>
          <w:sz w:val="28"/>
          <w:szCs w:val="28"/>
        </w:rPr>
        <w:t>«Мой налог» или веб-кабинет «Мой налог». Приложение обеспечивает всё</w:t>
      </w:r>
      <w:r w:rsidR="002E7B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42E33">
        <w:rPr>
          <w:rFonts w:ascii="Times New Roman" w:hAnsi="Times New Roman" w:cs="Times New Roman"/>
          <w:color w:val="auto"/>
          <w:sz w:val="28"/>
          <w:szCs w:val="28"/>
        </w:rPr>
        <w:t xml:space="preserve">взаимодействие между </w:t>
      </w:r>
      <w:proofErr w:type="spellStart"/>
      <w:r w:rsidRPr="00E42E33">
        <w:rPr>
          <w:rFonts w:ascii="Times New Roman" w:hAnsi="Times New Roman" w:cs="Times New Roman"/>
          <w:color w:val="auto"/>
          <w:sz w:val="28"/>
          <w:szCs w:val="28"/>
        </w:rPr>
        <w:t>самозанятыми</w:t>
      </w:r>
      <w:proofErr w:type="spellEnd"/>
      <w:r w:rsidRPr="00E42E33">
        <w:rPr>
          <w:rFonts w:ascii="Times New Roman" w:hAnsi="Times New Roman" w:cs="Times New Roman"/>
          <w:color w:val="auto"/>
          <w:sz w:val="28"/>
          <w:szCs w:val="28"/>
        </w:rPr>
        <w:t xml:space="preserve"> и налоговыми органами, не требуя</w:t>
      </w:r>
      <w:r w:rsidR="002E7B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42E33">
        <w:rPr>
          <w:rFonts w:ascii="Times New Roman" w:hAnsi="Times New Roman" w:cs="Times New Roman"/>
          <w:color w:val="auto"/>
          <w:sz w:val="28"/>
          <w:szCs w:val="28"/>
        </w:rPr>
        <w:t>личного визита в инспекцию. Оно заменяет кассу и отчетность.</w:t>
      </w:r>
    </w:p>
    <w:p w:rsidR="00097E52" w:rsidRDefault="00104923" w:rsidP="00097E5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42E33">
        <w:rPr>
          <w:rFonts w:ascii="Times New Roman" w:hAnsi="Times New Roman" w:cs="Times New Roman"/>
          <w:color w:val="auto"/>
          <w:sz w:val="28"/>
          <w:szCs w:val="28"/>
        </w:rPr>
        <w:lastRenderedPageBreak/>
        <w:t>Нет обязанности уплачивать страховые взносы как для ФЛ,</w:t>
      </w:r>
      <w:r w:rsidR="002E7B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42E33">
        <w:rPr>
          <w:rFonts w:ascii="Times New Roman" w:hAnsi="Times New Roman" w:cs="Times New Roman"/>
          <w:color w:val="auto"/>
          <w:sz w:val="28"/>
          <w:szCs w:val="28"/>
        </w:rPr>
        <w:t>так и для ИП.</w:t>
      </w:r>
      <w:r w:rsidR="002E7B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42E33">
        <w:rPr>
          <w:rFonts w:ascii="Times New Roman" w:hAnsi="Times New Roman" w:cs="Times New Roman"/>
          <w:color w:val="auto"/>
          <w:sz w:val="28"/>
          <w:szCs w:val="28"/>
        </w:rPr>
        <w:t>Однако, их можно уплачивать</w:t>
      </w:r>
      <w:r w:rsidR="002E7B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42E33">
        <w:rPr>
          <w:rFonts w:ascii="Times New Roman" w:hAnsi="Times New Roman" w:cs="Times New Roman"/>
          <w:color w:val="auto"/>
          <w:sz w:val="28"/>
          <w:szCs w:val="28"/>
        </w:rPr>
        <w:t>в добровольном порядке</w:t>
      </w:r>
      <w:r w:rsidR="002E7BE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74B2D" w:rsidRDefault="00A74B2D" w:rsidP="00A74B2D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Слайд №12</w:t>
      </w:r>
      <w:r w:rsidRPr="0069588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A74B2D" w:rsidRDefault="00A74B2D" w:rsidP="00097E5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74B2D" w:rsidRDefault="00A74B2D" w:rsidP="00A74B2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173FC383">
            <wp:extent cx="3056062" cy="2114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605" cy="21149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4B2D" w:rsidRDefault="00A74B2D" w:rsidP="00A74B2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74B2D" w:rsidRDefault="00A74B2D" w:rsidP="00A74B2D">
      <w:pPr>
        <w:spacing w:after="0" w:line="240" w:lineRule="auto"/>
        <w:jc w:val="center"/>
        <w:rPr>
          <w:rFonts w:ascii="Arial" w:eastAsiaTheme="minorEastAsia" w:hAnsi="Arial"/>
          <w:b/>
          <w:bCs/>
          <w:color w:val="000000" w:themeColor="text1"/>
          <w:kern w:val="24"/>
          <w:sz w:val="44"/>
          <w:szCs w:val="44"/>
          <w:lang w:eastAsia="ru-RU"/>
        </w:rPr>
      </w:pPr>
      <w:r w:rsidRPr="00A74B2D">
        <w:rPr>
          <w:rFonts w:ascii="Arial" w:eastAsiaTheme="minorEastAsia" w:hAnsi="Arial"/>
          <w:b/>
          <w:bCs/>
          <w:color w:val="000000" w:themeColor="text1"/>
          <w:kern w:val="24"/>
          <w:sz w:val="44"/>
          <w:szCs w:val="44"/>
          <w:lang w:eastAsia="ru-RU"/>
        </w:rPr>
        <w:t>Информация о существующих режимах налогообложения размещена на сайте ФНС России (</w:t>
      </w:r>
      <w:hyperlink r:id="rId18" w:history="1">
        <w:r w:rsidR="00D1131A" w:rsidRPr="004805B6">
          <w:rPr>
            <w:rStyle w:val="a7"/>
            <w:rFonts w:ascii="Arial" w:eastAsiaTheme="minorEastAsia" w:hAnsi="Arial"/>
            <w:b/>
            <w:bCs/>
            <w:kern w:val="24"/>
            <w:sz w:val="44"/>
            <w:szCs w:val="44"/>
            <w:lang w:eastAsia="ru-RU"/>
          </w:rPr>
          <w:t>www.nalog.ru</w:t>
        </w:r>
      </w:hyperlink>
      <w:r w:rsidRPr="00A74B2D">
        <w:rPr>
          <w:rFonts w:ascii="Arial" w:eastAsiaTheme="minorEastAsia" w:hAnsi="Arial"/>
          <w:b/>
          <w:bCs/>
          <w:color w:val="000000" w:themeColor="text1"/>
          <w:kern w:val="24"/>
          <w:sz w:val="44"/>
          <w:szCs w:val="44"/>
          <w:lang w:eastAsia="ru-RU"/>
        </w:rPr>
        <w:t>)</w:t>
      </w:r>
    </w:p>
    <w:p w:rsidR="00D1131A" w:rsidRPr="00A74B2D" w:rsidRDefault="00D1131A" w:rsidP="00A74B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B2D" w:rsidRPr="00A74B2D" w:rsidRDefault="00A74B2D" w:rsidP="00A74B2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74B2D">
        <w:rPr>
          <w:rFonts w:ascii="Times New Roman" w:hAnsi="Times New Roman" w:cs="Times New Roman"/>
          <w:color w:val="auto"/>
          <w:sz w:val="28"/>
          <w:szCs w:val="28"/>
        </w:rPr>
        <w:t>На сайте Федеральной налоговой службы в разделе «Электронные сервисы» появился новый интернет-сервис «Налоговый калькулятор – Выбор режима налогообложения».</w:t>
      </w:r>
    </w:p>
    <w:p w:rsidR="00A74B2D" w:rsidRPr="00A74B2D" w:rsidRDefault="00A74B2D" w:rsidP="00A74B2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74B2D">
        <w:rPr>
          <w:rFonts w:ascii="Times New Roman" w:hAnsi="Times New Roman" w:cs="Times New Roman"/>
          <w:color w:val="auto"/>
          <w:sz w:val="28"/>
          <w:szCs w:val="28"/>
        </w:rPr>
        <w:t>Данный сервис помогает предпринимателям, открывающим свое дело, определить в режиме онлайн наиболее приемлемую систему налогообложения и рассчитать сумму налогов, подлежащих оплате, на основании введенных данных.</w:t>
      </w:r>
    </w:p>
    <w:p w:rsidR="00A74B2D" w:rsidRPr="00A74B2D" w:rsidRDefault="00A74B2D" w:rsidP="00A74B2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74B2D">
        <w:rPr>
          <w:rFonts w:ascii="Times New Roman" w:hAnsi="Times New Roman" w:cs="Times New Roman"/>
          <w:color w:val="auto"/>
          <w:sz w:val="28"/>
          <w:szCs w:val="28"/>
        </w:rPr>
        <w:t>Воспользоваться данной услугой достаточно просто. Для выбора подходящего налогового режима нужно ответить на несколько вопросов и заполнить необходимые поля.</w:t>
      </w:r>
    </w:p>
    <w:p w:rsidR="00075B1D" w:rsidRPr="00D1131A" w:rsidRDefault="00A74B2D" w:rsidP="00D1131A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74B2D">
        <w:rPr>
          <w:rFonts w:ascii="Times New Roman" w:hAnsi="Times New Roman" w:cs="Times New Roman"/>
          <w:color w:val="auto"/>
          <w:sz w:val="28"/>
          <w:szCs w:val="28"/>
        </w:rPr>
        <w:t>После ввода указанных параметров интернет-сервис рассчитает сумму налога, подлежащую уплату.</w:t>
      </w:r>
    </w:p>
    <w:p w:rsidR="00A74B2D" w:rsidRDefault="00A74B2D" w:rsidP="00075B1D">
      <w:pPr>
        <w:spacing w:after="0" w:line="240" w:lineRule="auto"/>
        <w:jc w:val="center"/>
        <w:rPr>
          <w:rFonts w:ascii="Arial" w:eastAsiaTheme="minorEastAsia" w:hAnsi="Arial"/>
          <w:bCs/>
          <w:color w:val="000000" w:themeColor="text1"/>
          <w:kern w:val="24"/>
          <w:sz w:val="36"/>
          <w:szCs w:val="36"/>
          <w:lang w:eastAsia="ru-RU"/>
        </w:rPr>
      </w:pPr>
    </w:p>
    <w:p w:rsidR="00075B1D" w:rsidRPr="00075B1D" w:rsidRDefault="00075B1D" w:rsidP="00075B1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75B1D">
        <w:rPr>
          <w:rFonts w:ascii="Arial" w:eastAsiaTheme="minorEastAsia" w:hAnsi="Arial"/>
          <w:bCs/>
          <w:color w:val="000000" w:themeColor="text1"/>
          <w:kern w:val="24"/>
          <w:sz w:val="36"/>
          <w:szCs w:val="36"/>
          <w:lang w:eastAsia="ru-RU"/>
        </w:rPr>
        <w:t>Типичные нарушения в рамках применения специальных налоговых режимов</w:t>
      </w:r>
    </w:p>
    <w:p w:rsidR="007077F6" w:rsidRDefault="007077F6" w:rsidP="00097E52">
      <w:pPr>
        <w:pStyle w:val="Default"/>
        <w:ind w:firstLine="709"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</w:p>
    <w:p w:rsidR="00AC0116" w:rsidRDefault="0084361A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заключение перейдем к типичным</w:t>
      </w:r>
      <w:r w:rsidR="00AC0116" w:rsidRPr="007F1596">
        <w:rPr>
          <w:rFonts w:ascii="Times New Roman" w:hAnsi="Times New Roman" w:cs="Times New Roman"/>
          <w:color w:val="auto"/>
          <w:sz w:val="28"/>
          <w:szCs w:val="28"/>
        </w:rPr>
        <w:t xml:space="preserve"> и характерны</w:t>
      </w:r>
      <w:r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AC0116" w:rsidRPr="007F1596">
        <w:rPr>
          <w:rFonts w:ascii="Times New Roman" w:hAnsi="Times New Roman" w:cs="Times New Roman"/>
          <w:color w:val="auto"/>
          <w:sz w:val="28"/>
          <w:szCs w:val="28"/>
        </w:rPr>
        <w:t xml:space="preserve"> нарушения</w:t>
      </w:r>
      <w:r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AC0116" w:rsidRPr="007F1596">
        <w:rPr>
          <w:rFonts w:ascii="Times New Roman" w:hAnsi="Times New Roman" w:cs="Times New Roman"/>
          <w:color w:val="auto"/>
          <w:sz w:val="28"/>
          <w:szCs w:val="28"/>
        </w:rPr>
        <w:t>, выявленны</w:t>
      </w:r>
      <w:r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AC0116" w:rsidRPr="007F1596">
        <w:rPr>
          <w:rFonts w:ascii="Times New Roman" w:hAnsi="Times New Roman" w:cs="Times New Roman"/>
          <w:color w:val="auto"/>
          <w:sz w:val="28"/>
          <w:szCs w:val="28"/>
        </w:rPr>
        <w:t xml:space="preserve"> при проведении камеральных налоговых проверок плательщиков </w:t>
      </w:r>
      <w:r w:rsidR="00582E3E" w:rsidRPr="007F1596">
        <w:rPr>
          <w:rFonts w:ascii="Times New Roman" w:hAnsi="Times New Roman" w:cs="Times New Roman"/>
          <w:color w:val="auto"/>
          <w:sz w:val="28"/>
          <w:szCs w:val="28"/>
        </w:rPr>
        <w:t>специальных налогов</w:t>
      </w:r>
      <w:r w:rsidR="00AC0116" w:rsidRPr="007F159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B3604A" w:rsidRPr="007F1596" w:rsidRDefault="007077F6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</w:t>
      </w:r>
      <w:r w:rsidRPr="007077F6">
        <w:rPr>
          <w:rFonts w:ascii="Times New Roman" w:hAnsi="Times New Roman" w:cs="Times New Roman"/>
          <w:color w:val="auto"/>
          <w:sz w:val="28"/>
          <w:szCs w:val="28"/>
        </w:rPr>
        <w:t>еобходимо обратить внимание на важный нормативный документ - «ОБЗОР ПРАКТИКИ РАССМОТРЕНИЯ СУДАМИ ДЕЛ, СВЯЗАННЫХ С ПРИМЕНЕНИЕМ ГЛАВ 26.2 и 26.5 НАЛОГОВОГО КОДЕКСА РОССИЙСКОЙ ФЕДЕРАЦИИ В ОТНОШЕНИИ СУБЪЕКТОВ МАЛОГО И СРЕДНЕГО ПРЕДПРИНИМАТЕЛЬСТВА» (Утвержден Президиумом Верховного суда/ Российской Федерации 04 июля) 2018г.</w:t>
      </w:r>
    </w:p>
    <w:p w:rsidR="00BD0E4B" w:rsidRDefault="00BD0E4B" w:rsidP="00AD325D">
      <w:pPr>
        <w:pStyle w:val="Default"/>
        <w:ind w:firstLine="709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</w:p>
    <w:p w:rsidR="00E83E25" w:rsidRDefault="00A74B2D" w:rsidP="00E83E25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Слайд №13</w:t>
      </w:r>
      <w:r w:rsidR="00E83E25" w:rsidRPr="0069588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E83E25" w:rsidRPr="005C6AFF" w:rsidRDefault="00E83E25" w:rsidP="00E83E25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0E4B" w:rsidRDefault="00ED5BE8" w:rsidP="00AD325D">
      <w:pPr>
        <w:pStyle w:val="Default"/>
        <w:ind w:firstLine="709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noProof/>
          <w:color w:val="FF0000"/>
          <w:sz w:val="28"/>
          <w:szCs w:val="28"/>
          <w:lang w:eastAsia="ru-RU"/>
        </w:rPr>
        <w:drawing>
          <wp:inline distT="0" distB="0" distL="0" distR="0" wp14:anchorId="1A27B87D">
            <wp:extent cx="3162300" cy="2188059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863" cy="21884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5B1D" w:rsidRPr="00075B1D" w:rsidRDefault="00075B1D" w:rsidP="00075B1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5B1D">
        <w:rPr>
          <w:rFonts w:ascii="Times New Roman" w:hAnsi="Times New Roman" w:cs="Times New Roman"/>
          <w:color w:val="auto"/>
          <w:sz w:val="28"/>
          <w:szCs w:val="28"/>
        </w:rPr>
        <w:t xml:space="preserve">В частности: </w:t>
      </w:r>
    </w:p>
    <w:p w:rsidR="00075B1D" w:rsidRPr="00075B1D" w:rsidRDefault="00075B1D" w:rsidP="00075B1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75B1D" w:rsidRDefault="00075B1D" w:rsidP="00075B1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5B1D">
        <w:rPr>
          <w:rFonts w:ascii="Times New Roman" w:hAnsi="Times New Roman" w:cs="Times New Roman"/>
          <w:color w:val="auto"/>
          <w:sz w:val="28"/>
          <w:szCs w:val="28"/>
        </w:rPr>
        <w:t>1.  Объект налогообложения, указанный в уведомлении о применении УСН является обязательным для налогоплательщика  и не может быть изменен после начала налогового периода.</w:t>
      </w:r>
    </w:p>
    <w:p w:rsidR="00075B1D" w:rsidRDefault="00075B1D" w:rsidP="00075B1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5B1D">
        <w:rPr>
          <w:rFonts w:ascii="Times New Roman" w:hAnsi="Times New Roman" w:cs="Times New Roman"/>
          <w:color w:val="auto"/>
          <w:sz w:val="28"/>
          <w:szCs w:val="28"/>
        </w:rPr>
        <w:t>2.  Несоответствие фактически осуществляемого вида деятельности выбранному режиму налогообложения (неправомерное применение режима налогообложения)</w:t>
      </w:r>
    </w:p>
    <w:p w:rsidR="00075B1D" w:rsidRDefault="00075B1D" w:rsidP="00075B1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5B1D">
        <w:rPr>
          <w:rFonts w:ascii="Times New Roman" w:hAnsi="Times New Roman" w:cs="Times New Roman"/>
          <w:color w:val="auto"/>
          <w:sz w:val="28"/>
          <w:szCs w:val="28"/>
        </w:rPr>
        <w:t>3. Перечень расходов, установленный пунктом 1 статьи 346.16 НК РФ носит закрытый характер. Расходы, не поименованные в данной норме, не учитываются при определении налоговой базы.</w:t>
      </w:r>
    </w:p>
    <w:p w:rsidR="00075B1D" w:rsidRDefault="00075B1D" w:rsidP="00075B1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5B1D">
        <w:rPr>
          <w:rFonts w:ascii="Times New Roman" w:hAnsi="Times New Roman" w:cs="Times New Roman"/>
          <w:color w:val="auto"/>
          <w:sz w:val="28"/>
          <w:szCs w:val="28"/>
        </w:rPr>
        <w:t>4. Денежные средства, поступившие налогоплательщику в качестве обеспечения исполнения обязательства, учитываются при определении налоговой базы по УСН, если они выполняют функцию аванса.</w:t>
      </w:r>
    </w:p>
    <w:p w:rsidR="005B2C52" w:rsidRDefault="005B2C52" w:rsidP="005B2C52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B2C52" w:rsidRDefault="005B2C52" w:rsidP="005B2C52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Слайд №1</w:t>
      </w:r>
      <w:r w:rsidR="00A74B2D">
        <w:rPr>
          <w:rFonts w:ascii="Times New Roman" w:hAnsi="Times New Roman" w:cs="Times New Roman"/>
          <w:b/>
          <w:bCs/>
          <w:color w:val="auto"/>
          <w:sz w:val="28"/>
          <w:szCs w:val="28"/>
        </w:rPr>
        <w:t>4</w:t>
      </w:r>
      <w:r w:rsidRPr="0069588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075B1D" w:rsidRDefault="00075B1D" w:rsidP="00075B1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B2C52" w:rsidRDefault="005B2C52" w:rsidP="00075B1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442F3090">
            <wp:extent cx="2312696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107" cy="16004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45F2" w:rsidRPr="002C45F2" w:rsidRDefault="002C45F2" w:rsidP="00075B1D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2C45F2">
        <w:rPr>
          <w:rFonts w:ascii="Times New Roman" w:hAnsi="Times New Roman" w:cs="Times New Roman"/>
          <w:b/>
          <w:color w:val="auto"/>
          <w:sz w:val="32"/>
          <w:szCs w:val="32"/>
        </w:rPr>
        <w:t>Судебная практика по налоговым спорам:</w:t>
      </w:r>
    </w:p>
    <w:p w:rsidR="002C45F2" w:rsidRPr="002C45F2" w:rsidRDefault="002C45F2" w:rsidP="00075B1D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2C45F2" w:rsidRDefault="002C45F2" w:rsidP="002C45F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45F2">
        <w:rPr>
          <w:rFonts w:ascii="Times New Roman" w:hAnsi="Times New Roman" w:cs="Times New Roman"/>
          <w:sz w:val="28"/>
          <w:szCs w:val="28"/>
        </w:rPr>
        <w:t>1. Занижение налоговой базы, при включении в состав расходов документально не подтвержденных затрат (</w:t>
      </w:r>
      <w:r w:rsidR="004473B9" w:rsidRPr="004473B9">
        <w:rPr>
          <w:rFonts w:ascii="Times New Roman" w:hAnsi="Times New Roman" w:cs="Times New Roman"/>
          <w:sz w:val="28"/>
          <w:szCs w:val="28"/>
        </w:rPr>
        <w:t>Определение Верховного Суда РФ от 03.07.2019 N 308-ЭС19-10679 по делу N А53-20614/2018</w:t>
      </w:r>
      <w:r w:rsidR="004473B9">
        <w:rPr>
          <w:rFonts w:ascii="Times New Roman" w:hAnsi="Times New Roman" w:cs="Times New Roman"/>
          <w:sz w:val="28"/>
          <w:szCs w:val="28"/>
        </w:rPr>
        <w:t xml:space="preserve">, </w:t>
      </w:r>
      <w:r w:rsidRPr="002C45F2">
        <w:rPr>
          <w:rFonts w:ascii="Times New Roman" w:hAnsi="Times New Roman" w:cs="Times New Roman"/>
          <w:sz w:val="28"/>
          <w:szCs w:val="28"/>
        </w:rPr>
        <w:t>Постановление АС ЦО от 17.12.2019 N Ф10-5667/2019 по делу N А35-7009/2018, Постановление АС ПО от 17.12.2019 N Ф06-55515/2019 по делу N А12-5213/2019).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4473B9">
        <w:rPr>
          <w:rFonts w:ascii="Times New Roman" w:hAnsi="Times New Roman" w:cs="Times New Roman"/>
          <w:sz w:val="28"/>
          <w:szCs w:val="28"/>
        </w:rPr>
        <w:t>о всех</w:t>
      </w:r>
      <w:r>
        <w:rPr>
          <w:rFonts w:ascii="Times New Roman" w:hAnsi="Times New Roman" w:cs="Times New Roman"/>
          <w:sz w:val="28"/>
          <w:szCs w:val="28"/>
        </w:rPr>
        <w:t xml:space="preserve"> случаях </w:t>
      </w:r>
      <w:r w:rsidRPr="002C45F2">
        <w:rPr>
          <w:rFonts w:ascii="Times New Roman" w:hAnsi="Times New Roman" w:cs="Times New Roman"/>
          <w:sz w:val="28"/>
          <w:szCs w:val="28"/>
        </w:rPr>
        <w:t>суд, призн</w:t>
      </w:r>
      <w:r>
        <w:rPr>
          <w:rFonts w:ascii="Times New Roman" w:hAnsi="Times New Roman" w:cs="Times New Roman"/>
          <w:sz w:val="28"/>
          <w:szCs w:val="28"/>
        </w:rPr>
        <w:t>ал</w:t>
      </w:r>
      <w:r w:rsidRPr="002C45F2">
        <w:rPr>
          <w:rFonts w:ascii="Times New Roman" w:hAnsi="Times New Roman" w:cs="Times New Roman"/>
          <w:sz w:val="28"/>
          <w:szCs w:val="28"/>
        </w:rPr>
        <w:t xml:space="preserve"> позицию ИФНС правомерной</w:t>
      </w:r>
      <w:r>
        <w:rPr>
          <w:rFonts w:ascii="Times New Roman" w:hAnsi="Times New Roman" w:cs="Times New Roman"/>
          <w:sz w:val="28"/>
          <w:szCs w:val="28"/>
        </w:rPr>
        <w:t xml:space="preserve">. В </w:t>
      </w:r>
      <w:r w:rsidR="004473B9">
        <w:rPr>
          <w:rFonts w:ascii="Times New Roman" w:hAnsi="Times New Roman" w:cs="Times New Roman"/>
          <w:sz w:val="28"/>
          <w:szCs w:val="28"/>
        </w:rPr>
        <w:t>одном</w:t>
      </w:r>
      <w:r>
        <w:rPr>
          <w:rFonts w:ascii="Times New Roman" w:hAnsi="Times New Roman" w:cs="Times New Roman"/>
          <w:sz w:val="28"/>
          <w:szCs w:val="28"/>
        </w:rPr>
        <w:t xml:space="preserve"> случае - </w:t>
      </w:r>
      <w:r w:rsidRPr="002C45F2">
        <w:rPr>
          <w:rFonts w:ascii="Times New Roman" w:hAnsi="Times New Roman" w:cs="Times New Roman"/>
          <w:sz w:val="28"/>
          <w:szCs w:val="28"/>
        </w:rPr>
        <w:t xml:space="preserve">налогоплательщиком были представлены авансовые отчеты </w:t>
      </w:r>
      <w:r w:rsidRPr="002C45F2">
        <w:rPr>
          <w:rFonts w:ascii="Times New Roman" w:hAnsi="Times New Roman" w:cs="Times New Roman"/>
          <w:sz w:val="28"/>
          <w:szCs w:val="28"/>
        </w:rPr>
        <w:lastRenderedPageBreak/>
        <w:t>и товарные чеки, а иные документы, такие как товарные накладные, договоры на приобретение товара, не представлены.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3B9">
        <w:rPr>
          <w:rFonts w:ascii="Times New Roman" w:hAnsi="Times New Roman" w:cs="Times New Roman"/>
          <w:sz w:val="28"/>
          <w:szCs w:val="28"/>
        </w:rPr>
        <w:t>В другом</w:t>
      </w:r>
      <w:r>
        <w:rPr>
          <w:rFonts w:ascii="Times New Roman" w:hAnsi="Times New Roman" w:cs="Times New Roman"/>
          <w:sz w:val="28"/>
          <w:szCs w:val="28"/>
        </w:rPr>
        <w:t xml:space="preserve"> случае  - </w:t>
      </w:r>
      <w:r w:rsidRPr="002C45F2">
        <w:rPr>
          <w:rFonts w:ascii="Times New Roman" w:hAnsi="Times New Roman" w:cs="Times New Roman"/>
          <w:sz w:val="28"/>
          <w:szCs w:val="28"/>
        </w:rPr>
        <w:t xml:space="preserve">из части запрошенных налоговым органом первичных документов (товарных чеков) из-за отсутствия надлежащих реквизитов невозможно </w:t>
      </w:r>
      <w:r>
        <w:rPr>
          <w:rFonts w:ascii="Times New Roman" w:hAnsi="Times New Roman" w:cs="Times New Roman"/>
          <w:sz w:val="28"/>
          <w:szCs w:val="28"/>
        </w:rPr>
        <w:t xml:space="preserve">было </w:t>
      </w:r>
      <w:r w:rsidRPr="002C45F2">
        <w:rPr>
          <w:rFonts w:ascii="Times New Roman" w:hAnsi="Times New Roman" w:cs="Times New Roman"/>
          <w:sz w:val="28"/>
          <w:szCs w:val="28"/>
        </w:rPr>
        <w:t>установить как то, что именно налогоплательщик был покупателем, так и направленность сделок на получение дохода от предпринимательской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5F2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B87D5A">
        <w:rPr>
          <w:rFonts w:ascii="Times New Roman" w:hAnsi="Times New Roman" w:cs="Times New Roman"/>
          <w:sz w:val="28"/>
          <w:szCs w:val="28"/>
        </w:rPr>
        <w:t xml:space="preserve">всех </w:t>
      </w:r>
      <w:r w:rsidRPr="002C45F2">
        <w:rPr>
          <w:rFonts w:ascii="Times New Roman" w:hAnsi="Times New Roman" w:cs="Times New Roman"/>
          <w:sz w:val="28"/>
          <w:szCs w:val="28"/>
        </w:rPr>
        <w:t xml:space="preserve"> обстоятельств суд</w:t>
      </w:r>
      <w:r w:rsidR="00163266">
        <w:rPr>
          <w:rFonts w:ascii="Times New Roman" w:hAnsi="Times New Roman" w:cs="Times New Roman"/>
          <w:sz w:val="28"/>
          <w:szCs w:val="28"/>
        </w:rPr>
        <w:t>ы</w:t>
      </w:r>
      <w:r w:rsidRPr="002C45F2">
        <w:rPr>
          <w:rFonts w:ascii="Times New Roman" w:hAnsi="Times New Roman" w:cs="Times New Roman"/>
          <w:sz w:val="28"/>
          <w:szCs w:val="28"/>
        </w:rPr>
        <w:t xml:space="preserve"> указал</w:t>
      </w:r>
      <w:r w:rsidR="00163266">
        <w:rPr>
          <w:rFonts w:ascii="Times New Roman" w:hAnsi="Times New Roman" w:cs="Times New Roman"/>
          <w:sz w:val="28"/>
          <w:szCs w:val="28"/>
        </w:rPr>
        <w:t>и</w:t>
      </w:r>
      <w:r w:rsidRPr="002C45F2">
        <w:rPr>
          <w:rFonts w:ascii="Times New Roman" w:hAnsi="Times New Roman" w:cs="Times New Roman"/>
          <w:sz w:val="28"/>
          <w:szCs w:val="28"/>
        </w:rPr>
        <w:t xml:space="preserve">, </w:t>
      </w:r>
      <w:r w:rsidR="00D30B2C">
        <w:rPr>
          <w:rFonts w:ascii="Times New Roman" w:hAnsi="Times New Roman" w:cs="Times New Roman"/>
          <w:sz w:val="28"/>
          <w:szCs w:val="28"/>
        </w:rPr>
        <w:t>об</w:t>
      </w:r>
      <w:r w:rsidRPr="002C45F2">
        <w:rPr>
          <w:rFonts w:ascii="Times New Roman" w:hAnsi="Times New Roman" w:cs="Times New Roman"/>
          <w:sz w:val="28"/>
          <w:szCs w:val="28"/>
        </w:rPr>
        <w:t xml:space="preserve"> отсутств</w:t>
      </w:r>
      <w:r w:rsidR="00D30B2C">
        <w:rPr>
          <w:rFonts w:ascii="Times New Roman" w:hAnsi="Times New Roman" w:cs="Times New Roman"/>
          <w:sz w:val="28"/>
          <w:szCs w:val="28"/>
        </w:rPr>
        <w:t>ии</w:t>
      </w:r>
      <w:r w:rsidRPr="002C45F2">
        <w:rPr>
          <w:rFonts w:ascii="Times New Roman" w:hAnsi="Times New Roman" w:cs="Times New Roman"/>
          <w:sz w:val="28"/>
          <w:szCs w:val="28"/>
        </w:rPr>
        <w:t xml:space="preserve"> прав</w:t>
      </w:r>
      <w:r w:rsidR="00D30B2C">
        <w:rPr>
          <w:rFonts w:ascii="Times New Roman" w:hAnsi="Times New Roman" w:cs="Times New Roman"/>
          <w:sz w:val="28"/>
          <w:szCs w:val="28"/>
        </w:rPr>
        <w:t>а</w:t>
      </w:r>
      <w:r w:rsidRPr="002C45F2">
        <w:rPr>
          <w:rFonts w:ascii="Times New Roman" w:hAnsi="Times New Roman" w:cs="Times New Roman"/>
          <w:sz w:val="28"/>
          <w:szCs w:val="28"/>
        </w:rPr>
        <w:t xml:space="preserve"> на уменьшение налоговой базы по УСН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4488" w:rsidRDefault="007D4DE3" w:rsidP="00D564C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44488">
        <w:rPr>
          <w:rFonts w:ascii="Times New Roman" w:hAnsi="Times New Roman" w:cs="Times New Roman"/>
          <w:sz w:val="28"/>
          <w:szCs w:val="28"/>
        </w:rPr>
        <w:t>У</w:t>
      </w:r>
      <w:r w:rsidR="00444488" w:rsidRPr="00444488">
        <w:rPr>
          <w:rFonts w:ascii="Times New Roman" w:hAnsi="Times New Roman" w:cs="Times New Roman"/>
          <w:sz w:val="28"/>
          <w:szCs w:val="28"/>
        </w:rPr>
        <w:t>трат</w:t>
      </w:r>
      <w:r w:rsidR="00444488">
        <w:rPr>
          <w:rFonts w:ascii="Times New Roman" w:hAnsi="Times New Roman" w:cs="Times New Roman"/>
          <w:sz w:val="28"/>
          <w:szCs w:val="28"/>
        </w:rPr>
        <w:t>а</w:t>
      </w:r>
      <w:r w:rsidR="00444488" w:rsidRPr="00444488">
        <w:rPr>
          <w:rFonts w:ascii="Times New Roman" w:hAnsi="Times New Roman" w:cs="Times New Roman"/>
          <w:sz w:val="28"/>
          <w:szCs w:val="28"/>
        </w:rPr>
        <w:t xml:space="preserve"> прав</w:t>
      </w:r>
      <w:r w:rsidR="00444488">
        <w:rPr>
          <w:rFonts w:ascii="Times New Roman" w:hAnsi="Times New Roman" w:cs="Times New Roman"/>
          <w:sz w:val="28"/>
          <w:szCs w:val="28"/>
        </w:rPr>
        <w:t>а</w:t>
      </w:r>
      <w:r w:rsidR="00444488" w:rsidRPr="00444488">
        <w:rPr>
          <w:rFonts w:ascii="Times New Roman" w:hAnsi="Times New Roman" w:cs="Times New Roman"/>
          <w:sz w:val="28"/>
          <w:szCs w:val="28"/>
        </w:rPr>
        <w:t xml:space="preserve"> на применение УСН в связи с превышением остаточной стоимости основных с</w:t>
      </w:r>
      <w:r w:rsidR="00444488">
        <w:rPr>
          <w:rFonts w:ascii="Times New Roman" w:hAnsi="Times New Roman" w:cs="Times New Roman"/>
          <w:sz w:val="28"/>
          <w:szCs w:val="28"/>
        </w:rPr>
        <w:t>редств установленного максимума (</w:t>
      </w:r>
      <w:r w:rsidR="00444488" w:rsidRPr="00444488">
        <w:rPr>
          <w:rFonts w:ascii="Times New Roman" w:hAnsi="Times New Roman" w:cs="Times New Roman"/>
          <w:sz w:val="28"/>
          <w:szCs w:val="28"/>
        </w:rPr>
        <w:t>Постановление АС ПО от 12.12.2019 N Ф06-54231/2019 по делу N А12-4585/2019).</w:t>
      </w:r>
      <w:r w:rsidR="00D564CC">
        <w:rPr>
          <w:rFonts w:ascii="Times New Roman" w:hAnsi="Times New Roman" w:cs="Times New Roman"/>
          <w:sz w:val="28"/>
          <w:szCs w:val="28"/>
        </w:rPr>
        <w:t xml:space="preserve"> Н</w:t>
      </w:r>
      <w:r w:rsidR="00D564CC" w:rsidRPr="00D564CC">
        <w:rPr>
          <w:rFonts w:ascii="Times New Roman" w:hAnsi="Times New Roman" w:cs="Times New Roman"/>
          <w:sz w:val="28"/>
          <w:szCs w:val="28"/>
        </w:rPr>
        <w:t xml:space="preserve">алогоплательщиком совместно с иными лицами был возведен объект недвижимого имущества (здание), который использовался по назначению, в </w:t>
      </w:r>
      <w:proofErr w:type="spellStart"/>
      <w:r w:rsidR="00D564CC" w:rsidRPr="00D564C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D564CC" w:rsidRPr="00D564CC">
        <w:rPr>
          <w:rFonts w:ascii="Times New Roman" w:hAnsi="Times New Roman" w:cs="Times New Roman"/>
          <w:sz w:val="28"/>
          <w:szCs w:val="28"/>
        </w:rPr>
        <w:t>. для сдачи в аренду помещений в нем. Данный факт подтверждает использование объекта до момента ввода в эксплуатацию. Суд пришел к выводу о том, что налогоплательщик неправомерно не отразил данный объект основных средств на счете 01 "Основные средства".</w:t>
      </w:r>
      <w:r w:rsidR="00D564CC">
        <w:rPr>
          <w:rFonts w:ascii="Times New Roman" w:hAnsi="Times New Roman" w:cs="Times New Roman"/>
          <w:sz w:val="28"/>
          <w:szCs w:val="28"/>
        </w:rPr>
        <w:t xml:space="preserve"> </w:t>
      </w:r>
      <w:r w:rsidR="00D564CC" w:rsidRPr="00D564CC">
        <w:rPr>
          <w:rFonts w:ascii="Times New Roman" w:hAnsi="Times New Roman" w:cs="Times New Roman"/>
          <w:sz w:val="28"/>
          <w:szCs w:val="28"/>
        </w:rPr>
        <w:t>С учетом фактического наличия данного основного средства суд согласился с выводом налогового органа о превышении остаточной стоимости основных средств и доначислением налогов по ОСН</w:t>
      </w:r>
      <w:r w:rsidR="00D564CC">
        <w:rPr>
          <w:rFonts w:ascii="Times New Roman" w:hAnsi="Times New Roman" w:cs="Times New Roman"/>
          <w:sz w:val="28"/>
          <w:szCs w:val="28"/>
        </w:rPr>
        <w:t>.</w:t>
      </w:r>
    </w:p>
    <w:p w:rsidR="00D564CC" w:rsidRPr="00444488" w:rsidRDefault="00357532" w:rsidP="006B1A5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57532">
        <w:rPr>
          <w:rFonts w:ascii="Times New Roman" w:hAnsi="Times New Roman" w:cs="Times New Roman"/>
          <w:sz w:val="28"/>
          <w:szCs w:val="28"/>
        </w:rPr>
        <w:t>Доход от продажи нескольких объектов имущества подлежит включению в налоговую базу при исчислении налога по выбранному</w:t>
      </w:r>
      <w:r>
        <w:rPr>
          <w:rFonts w:ascii="Times New Roman" w:hAnsi="Times New Roman" w:cs="Times New Roman"/>
          <w:sz w:val="28"/>
          <w:szCs w:val="28"/>
        </w:rPr>
        <w:t xml:space="preserve"> специальному налоговому режиму </w:t>
      </w:r>
      <w:r w:rsidRPr="00357532">
        <w:rPr>
          <w:rFonts w:ascii="Times New Roman" w:hAnsi="Times New Roman" w:cs="Times New Roman"/>
          <w:sz w:val="28"/>
          <w:szCs w:val="28"/>
        </w:rPr>
        <w:t>(Постановление АС СЗО от 11.12.2019 N Ф07-1477</w:t>
      </w:r>
      <w:r w:rsidR="006B1A5D">
        <w:rPr>
          <w:rFonts w:ascii="Times New Roman" w:hAnsi="Times New Roman" w:cs="Times New Roman"/>
          <w:sz w:val="28"/>
          <w:szCs w:val="28"/>
        </w:rPr>
        <w:t xml:space="preserve">4/2019 по делу N А44-3073/2019, </w:t>
      </w:r>
      <w:r w:rsidR="006B1A5D" w:rsidRPr="006B1A5D">
        <w:rPr>
          <w:rFonts w:ascii="Times New Roman" w:hAnsi="Times New Roman" w:cs="Times New Roman"/>
          <w:sz w:val="28"/>
          <w:szCs w:val="28"/>
        </w:rPr>
        <w:t>Постановление АС УО от 02.12.2019 N Ф09-8071/19 по делу N А76-12057/2019</w:t>
      </w:r>
      <w:r w:rsidR="00791883">
        <w:rPr>
          <w:rFonts w:ascii="Times New Roman" w:hAnsi="Times New Roman" w:cs="Times New Roman"/>
          <w:sz w:val="28"/>
          <w:szCs w:val="28"/>
        </w:rPr>
        <w:t xml:space="preserve">, </w:t>
      </w:r>
      <w:r w:rsidR="00791883" w:rsidRPr="00791883">
        <w:rPr>
          <w:rFonts w:ascii="Times New Roman" w:hAnsi="Times New Roman" w:cs="Times New Roman"/>
          <w:sz w:val="28"/>
          <w:szCs w:val="28"/>
        </w:rPr>
        <w:t>Определение ВС РФ от 22.04.2019 N 309-ЭС19-3869 по делу N А76-39624/2017</w:t>
      </w:r>
      <w:r w:rsidR="006B1A5D" w:rsidRPr="006B1A5D">
        <w:rPr>
          <w:rFonts w:ascii="Times New Roman" w:hAnsi="Times New Roman" w:cs="Times New Roman"/>
          <w:sz w:val="28"/>
          <w:szCs w:val="28"/>
        </w:rPr>
        <w:t>).</w:t>
      </w:r>
      <w:r w:rsidR="006B1A5D" w:rsidRPr="006B1A5D">
        <w:t xml:space="preserve"> </w:t>
      </w:r>
      <w:r w:rsidR="006B1A5D" w:rsidRPr="006B1A5D">
        <w:rPr>
          <w:rFonts w:ascii="Times New Roman" w:hAnsi="Times New Roman" w:cs="Times New Roman"/>
          <w:sz w:val="28"/>
          <w:szCs w:val="28"/>
        </w:rPr>
        <w:t xml:space="preserve">Доказательств использования </w:t>
      </w:r>
      <w:r w:rsidR="006B1A5D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6B1A5D" w:rsidRPr="006B1A5D">
        <w:rPr>
          <w:rFonts w:ascii="Times New Roman" w:hAnsi="Times New Roman" w:cs="Times New Roman"/>
          <w:sz w:val="28"/>
          <w:szCs w:val="28"/>
        </w:rPr>
        <w:t>для удовлетворения личных потребностей при ведении дачного хозяйства или строительства, а также в иных не связанных с предприни</w:t>
      </w:r>
      <w:r w:rsidR="006B1A5D">
        <w:rPr>
          <w:rFonts w:ascii="Times New Roman" w:hAnsi="Times New Roman" w:cs="Times New Roman"/>
          <w:sz w:val="28"/>
          <w:szCs w:val="28"/>
        </w:rPr>
        <w:t>мательской деятельностью целях налогоплательщиками</w:t>
      </w:r>
      <w:r w:rsidR="006B1A5D" w:rsidRPr="006B1A5D">
        <w:rPr>
          <w:rFonts w:ascii="Times New Roman" w:hAnsi="Times New Roman" w:cs="Times New Roman"/>
          <w:sz w:val="28"/>
          <w:szCs w:val="28"/>
        </w:rPr>
        <w:t xml:space="preserve"> не представлено.</w:t>
      </w:r>
      <w:r w:rsidR="006B1A5D">
        <w:rPr>
          <w:rFonts w:ascii="Times New Roman" w:hAnsi="Times New Roman" w:cs="Times New Roman"/>
          <w:sz w:val="28"/>
          <w:szCs w:val="28"/>
        </w:rPr>
        <w:t xml:space="preserve"> </w:t>
      </w:r>
      <w:r w:rsidR="006B1A5D" w:rsidRPr="006B1A5D">
        <w:rPr>
          <w:rFonts w:ascii="Times New Roman" w:hAnsi="Times New Roman" w:cs="Times New Roman"/>
          <w:sz w:val="28"/>
          <w:szCs w:val="28"/>
        </w:rPr>
        <w:t xml:space="preserve">Учитывая количество реализованных </w:t>
      </w:r>
      <w:r w:rsidR="006B1A5D">
        <w:rPr>
          <w:rFonts w:ascii="Times New Roman" w:hAnsi="Times New Roman" w:cs="Times New Roman"/>
          <w:sz w:val="28"/>
          <w:szCs w:val="28"/>
        </w:rPr>
        <w:t>объектов имущества</w:t>
      </w:r>
      <w:r w:rsidR="0073437C">
        <w:rPr>
          <w:rFonts w:ascii="Times New Roman" w:hAnsi="Times New Roman" w:cs="Times New Roman"/>
          <w:sz w:val="28"/>
          <w:szCs w:val="28"/>
        </w:rPr>
        <w:t xml:space="preserve"> и их функциональные характеристики</w:t>
      </w:r>
      <w:r w:rsidR="006B1A5D" w:rsidRPr="006B1A5D">
        <w:rPr>
          <w:rFonts w:ascii="Times New Roman" w:hAnsi="Times New Roman" w:cs="Times New Roman"/>
          <w:sz w:val="28"/>
          <w:szCs w:val="28"/>
        </w:rPr>
        <w:t>, суд</w:t>
      </w:r>
      <w:r w:rsidR="0073437C">
        <w:rPr>
          <w:rFonts w:ascii="Times New Roman" w:hAnsi="Times New Roman" w:cs="Times New Roman"/>
          <w:sz w:val="28"/>
          <w:szCs w:val="28"/>
        </w:rPr>
        <w:t>ы</w:t>
      </w:r>
      <w:r w:rsidR="006B1A5D" w:rsidRPr="006B1A5D">
        <w:rPr>
          <w:rFonts w:ascii="Times New Roman" w:hAnsi="Times New Roman" w:cs="Times New Roman"/>
          <w:sz w:val="28"/>
          <w:szCs w:val="28"/>
        </w:rPr>
        <w:t xml:space="preserve"> пришл</w:t>
      </w:r>
      <w:r w:rsidR="0073437C">
        <w:rPr>
          <w:rFonts w:ascii="Times New Roman" w:hAnsi="Times New Roman" w:cs="Times New Roman"/>
          <w:sz w:val="28"/>
          <w:szCs w:val="28"/>
        </w:rPr>
        <w:t>и</w:t>
      </w:r>
      <w:r w:rsidR="006B1A5D" w:rsidRPr="006B1A5D">
        <w:rPr>
          <w:rFonts w:ascii="Times New Roman" w:hAnsi="Times New Roman" w:cs="Times New Roman"/>
          <w:sz w:val="28"/>
          <w:szCs w:val="28"/>
        </w:rPr>
        <w:t xml:space="preserve"> к выводу, что доход</w:t>
      </w:r>
      <w:r w:rsidR="006B1A5D">
        <w:rPr>
          <w:rFonts w:ascii="Times New Roman" w:hAnsi="Times New Roman" w:cs="Times New Roman"/>
          <w:sz w:val="28"/>
          <w:szCs w:val="28"/>
        </w:rPr>
        <w:t>ы</w:t>
      </w:r>
      <w:r w:rsidR="006B1A5D" w:rsidRPr="006B1A5D">
        <w:rPr>
          <w:rFonts w:ascii="Times New Roman" w:hAnsi="Times New Roman" w:cs="Times New Roman"/>
          <w:sz w:val="28"/>
          <w:szCs w:val="28"/>
        </w:rPr>
        <w:t xml:space="preserve"> от их продажи непосредственно связан</w:t>
      </w:r>
      <w:r w:rsidR="006B1A5D">
        <w:rPr>
          <w:rFonts w:ascii="Times New Roman" w:hAnsi="Times New Roman" w:cs="Times New Roman"/>
          <w:sz w:val="28"/>
          <w:szCs w:val="28"/>
        </w:rPr>
        <w:t>ы</w:t>
      </w:r>
      <w:r w:rsidR="006B1A5D" w:rsidRPr="006B1A5D">
        <w:rPr>
          <w:rFonts w:ascii="Times New Roman" w:hAnsi="Times New Roman" w:cs="Times New Roman"/>
          <w:sz w:val="28"/>
          <w:szCs w:val="28"/>
        </w:rPr>
        <w:t xml:space="preserve"> с предпринимательской деятельностью</w:t>
      </w:r>
      <w:r w:rsidR="0073437C">
        <w:rPr>
          <w:rFonts w:ascii="Times New Roman" w:hAnsi="Times New Roman" w:cs="Times New Roman"/>
          <w:sz w:val="28"/>
          <w:szCs w:val="28"/>
        </w:rPr>
        <w:t>.</w:t>
      </w:r>
    </w:p>
    <w:p w:rsidR="002C45F2" w:rsidRPr="00D4304B" w:rsidRDefault="002C45F2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C0116" w:rsidRPr="00D4304B" w:rsidRDefault="00D4304B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4304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4. </w:t>
      </w:r>
      <w:r w:rsidR="00AC0116" w:rsidRPr="00D4304B">
        <w:rPr>
          <w:rFonts w:ascii="Times New Roman" w:hAnsi="Times New Roman" w:cs="Times New Roman"/>
          <w:b/>
          <w:bCs/>
          <w:color w:val="auto"/>
          <w:sz w:val="28"/>
          <w:szCs w:val="28"/>
        </w:rPr>
        <w:t>Одним из направлений работы налогов</w:t>
      </w:r>
      <w:r w:rsidR="00486688">
        <w:rPr>
          <w:rFonts w:ascii="Times New Roman" w:hAnsi="Times New Roman" w:cs="Times New Roman"/>
          <w:b/>
          <w:bCs/>
          <w:color w:val="auto"/>
          <w:sz w:val="28"/>
          <w:szCs w:val="28"/>
        </w:rPr>
        <w:t>ых</w:t>
      </w:r>
      <w:r w:rsidR="00AC0116" w:rsidRPr="00D4304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орган</w:t>
      </w:r>
      <w:r w:rsidR="00486688">
        <w:rPr>
          <w:rFonts w:ascii="Times New Roman" w:hAnsi="Times New Roman" w:cs="Times New Roman"/>
          <w:b/>
          <w:bCs/>
          <w:color w:val="auto"/>
          <w:sz w:val="28"/>
          <w:szCs w:val="28"/>
        </w:rPr>
        <w:t>ов</w:t>
      </w:r>
      <w:r w:rsidR="00AC0116" w:rsidRPr="00D4304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является выявление схем дробления бизнеса, в том числе с использованием </w:t>
      </w:r>
      <w:proofErr w:type="spellStart"/>
      <w:r w:rsidR="00AC0116" w:rsidRPr="00D4304B">
        <w:rPr>
          <w:rFonts w:ascii="Times New Roman" w:hAnsi="Times New Roman" w:cs="Times New Roman"/>
          <w:b/>
          <w:bCs/>
          <w:color w:val="auto"/>
          <w:sz w:val="28"/>
          <w:szCs w:val="28"/>
        </w:rPr>
        <w:t>спецрежимов</w:t>
      </w:r>
      <w:proofErr w:type="spellEnd"/>
      <w:r w:rsidR="00AC0116" w:rsidRPr="00D4304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, с целью незаконной оптимизации налогообложения. </w:t>
      </w:r>
    </w:p>
    <w:p w:rsidR="00BC2D19" w:rsidRPr="00AD51BC" w:rsidRDefault="00BC2D19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C0116" w:rsidRPr="00AD51BC" w:rsidRDefault="00AC0116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D51BC">
        <w:rPr>
          <w:rFonts w:ascii="Times New Roman" w:hAnsi="Times New Roman" w:cs="Times New Roman"/>
          <w:color w:val="auto"/>
          <w:sz w:val="28"/>
          <w:szCs w:val="28"/>
        </w:rPr>
        <w:t xml:space="preserve">Формальное разделение бизнеса и искусственное распределение выручки на подконтрольных взаимозависимых лиц налоговые органы считают получением необоснованной налоговой выгоды. В рамках мероприятий налогового контроля устанавливаются факты снижения </w:t>
      </w:r>
      <w:r w:rsidRPr="00AD51BC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налогоплательщиками своих налоговых обязательств путем создания ситуации, при которой видимость действий нескольких лиц прикрывает фактическую деятельность одного налогоплательщика. </w:t>
      </w:r>
    </w:p>
    <w:p w:rsidR="00AC0116" w:rsidRPr="00AD51BC" w:rsidRDefault="00AC0116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D51BC">
        <w:rPr>
          <w:rFonts w:ascii="Times New Roman" w:hAnsi="Times New Roman" w:cs="Times New Roman"/>
          <w:color w:val="auto"/>
          <w:sz w:val="28"/>
          <w:szCs w:val="28"/>
        </w:rPr>
        <w:t xml:space="preserve">Исчерпывающий перечень признаков, свидетельствующий об обоснованности выводов налогового органа о дроблении бизнеса, отсутствует. </w:t>
      </w:r>
      <w:r w:rsidR="00AD51BC" w:rsidRPr="00AD51BC">
        <w:rPr>
          <w:rFonts w:ascii="Times New Roman" w:hAnsi="Times New Roman" w:cs="Times New Roman"/>
          <w:color w:val="auto"/>
          <w:sz w:val="28"/>
          <w:szCs w:val="28"/>
        </w:rPr>
        <w:t>Только с</w:t>
      </w:r>
      <w:r w:rsidRPr="00AD51BC">
        <w:rPr>
          <w:rFonts w:ascii="Times New Roman" w:hAnsi="Times New Roman" w:cs="Times New Roman"/>
          <w:color w:val="auto"/>
          <w:sz w:val="28"/>
          <w:szCs w:val="28"/>
        </w:rPr>
        <w:t xml:space="preserve">овокупность доказательств, собранных в рамках налогового контроля, зависит от конкретных обстоятельств, установленных в отношении участников схемы дробления бизнеса. </w:t>
      </w:r>
    </w:p>
    <w:p w:rsidR="00AC0116" w:rsidRPr="00AD51BC" w:rsidRDefault="00AC0116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D51BC">
        <w:rPr>
          <w:rFonts w:ascii="Times New Roman" w:hAnsi="Times New Roman" w:cs="Times New Roman"/>
          <w:color w:val="auto"/>
          <w:sz w:val="28"/>
          <w:szCs w:val="28"/>
        </w:rPr>
        <w:t>Проявлением недобросовестности со стороны налогоплательщика является создание (выделение) юридического лица исключительно для уменьшения налоговой нагрузки без цели ведения фактической п</w:t>
      </w:r>
      <w:r w:rsidR="009B4706">
        <w:rPr>
          <w:rFonts w:ascii="Times New Roman" w:hAnsi="Times New Roman" w:cs="Times New Roman"/>
          <w:color w:val="auto"/>
          <w:sz w:val="28"/>
          <w:szCs w:val="28"/>
        </w:rPr>
        <w:t>редпринимательской деятельности.</w:t>
      </w:r>
    </w:p>
    <w:p w:rsidR="00D4304B" w:rsidRDefault="00D4304B" w:rsidP="00D1131A">
      <w:pPr>
        <w:pStyle w:val="Defaul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p w:rsidR="00D4304B" w:rsidRPr="00AD51BC" w:rsidRDefault="00D4304B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038F1" w:rsidRPr="00AD51BC" w:rsidRDefault="00AC0116" w:rsidP="00AD32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D51BC">
        <w:rPr>
          <w:rFonts w:ascii="Times New Roman" w:hAnsi="Times New Roman" w:cs="Times New Roman"/>
          <w:color w:val="auto"/>
          <w:sz w:val="28"/>
          <w:szCs w:val="28"/>
        </w:rPr>
        <w:t xml:space="preserve">Подводя итоги, хочется отметить, что статистика результатов применения </w:t>
      </w:r>
      <w:proofErr w:type="spellStart"/>
      <w:r w:rsidRPr="00AD51BC">
        <w:rPr>
          <w:rFonts w:ascii="Times New Roman" w:hAnsi="Times New Roman" w:cs="Times New Roman"/>
          <w:color w:val="auto"/>
          <w:sz w:val="28"/>
          <w:szCs w:val="28"/>
        </w:rPr>
        <w:t>спецрежимов</w:t>
      </w:r>
      <w:proofErr w:type="spellEnd"/>
      <w:r w:rsidRPr="00AD51BC">
        <w:rPr>
          <w:rFonts w:ascii="Times New Roman" w:hAnsi="Times New Roman" w:cs="Times New Roman"/>
          <w:color w:val="auto"/>
          <w:sz w:val="28"/>
          <w:szCs w:val="28"/>
        </w:rPr>
        <w:t xml:space="preserve"> свидетельствует, что данные режимы налогообложения удобны для налогоплательщиков в связи с минимальным количеством рисков совершения нарушений налогового законодательства и простоты ведения налогового и бухгалтерского учета, а дальнейшее конструктивное развитие диалога между налогоплательщиками и налоговыми органами </w:t>
      </w:r>
      <w:r w:rsidR="00AD51BC" w:rsidRPr="00AD51BC">
        <w:rPr>
          <w:rFonts w:ascii="Times New Roman" w:hAnsi="Times New Roman" w:cs="Times New Roman"/>
          <w:color w:val="auto"/>
          <w:sz w:val="28"/>
          <w:szCs w:val="28"/>
        </w:rPr>
        <w:t>Брянской</w:t>
      </w:r>
      <w:r w:rsidRPr="00AD51BC">
        <w:rPr>
          <w:rFonts w:ascii="Times New Roman" w:hAnsi="Times New Roman" w:cs="Times New Roman"/>
          <w:color w:val="auto"/>
          <w:sz w:val="28"/>
          <w:szCs w:val="28"/>
        </w:rPr>
        <w:t xml:space="preserve"> области будет способствовать снижению количества нарушений налогового законодательства.</w:t>
      </w:r>
    </w:p>
    <w:p w:rsidR="00D4304B" w:rsidRDefault="00D4304B" w:rsidP="00AD325D">
      <w:pPr>
        <w:pStyle w:val="Defaul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4304B" w:rsidRDefault="00D4304B" w:rsidP="00AD325D">
      <w:pPr>
        <w:pStyle w:val="Defaul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4304B" w:rsidRPr="00053B81" w:rsidRDefault="00D4304B" w:rsidP="00AD325D">
      <w:pPr>
        <w:pStyle w:val="Defaul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D4304B" w:rsidRPr="00053B81" w:rsidSect="00F0030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A95561"/>
    <w:multiLevelType w:val="hybridMultilevel"/>
    <w:tmpl w:val="25164F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A30BB1C"/>
    <w:multiLevelType w:val="hybridMultilevel"/>
    <w:tmpl w:val="18D484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5996FF6"/>
    <w:multiLevelType w:val="hybridMultilevel"/>
    <w:tmpl w:val="A48D0FA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B9941B1"/>
    <w:multiLevelType w:val="hybridMultilevel"/>
    <w:tmpl w:val="FE3954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5831DEE"/>
    <w:multiLevelType w:val="hybridMultilevel"/>
    <w:tmpl w:val="FFCEE89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0F7B8AE"/>
    <w:multiLevelType w:val="hybridMultilevel"/>
    <w:tmpl w:val="64BDABE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7BF113F"/>
    <w:multiLevelType w:val="hybridMultilevel"/>
    <w:tmpl w:val="DF1F840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D0E42A6"/>
    <w:multiLevelType w:val="hybridMultilevel"/>
    <w:tmpl w:val="12FB207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E829CD5"/>
    <w:multiLevelType w:val="hybridMultilevel"/>
    <w:tmpl w:val="596BDC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F26B9CE"/>
    <w:multiLevelType w:val="hybridMultilevel"/>
    <w:tmpl w:val="7B29AD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D6C6C94"/>
    <w:multiLevelType w:val="hybridMultilevel"/>
    <w:tmpl w:val="C9260CB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FB5D8A66"/>
    <w:multiLevelType w:val="hybridMultilevel"/>
    <w:tmpl w:val="523CC75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22D9407"/>
    <w:multiLevelType w:val="hybridMultilevel"/>
    <w:tmpl w:val="387F4D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423016F"/>
    <w:multiLevelType w:val="hybridMultilevel"/>
    <w:tmpl w:val="1E9CEA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1F03486"/>
    <w:multiLevelType w:val="hybridMultilevel"/>
    <w:tmpl w:val="81D65D2A"/>
    <w:lvl w:ilvl="0" w:tplc="887A2F50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749C78B"/>
    <w:multiLevelType w:val="hybridMultilevel"/>
    <w:tmpl w:val="36AA525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E9BAD93"/>
    <w:multiLevelType w:val="hybridMultilevel"/>
    <w:tmpl w:val="4FFFB50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6C81582"/>
    <w:multiLevelType w:val="hybridMultilevel"/>
    <w:tmpl w:val="96B1B5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A770687"/>
    <w:multiLevelType w:val="hybridMultilevel"/>
    <w:tmpl w:val="45B20A28"/>
    <w:lvl w:ilvl="0" w:tplc="E7BCC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DA24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A1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BE5B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67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A30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66E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60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B668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2C34AD"/>
    <w:multiLevelType w:val="hybridMultilevel"/>
    <w:tmpl w:val="3FB46E68"/>
    <w:lvl w:ilvl="0" w:tplc="E30E2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6024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FA81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3E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A65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96B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8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CAB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9D2B4FA"/>
    <w:multiLevelType w:val="hybridMultilevel"/>
    <w:tmpl w:val="E4D7538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067121D"/>
    <w:multiLevelType w:val="hybridMultilevel"/>
    <w:tmpl w:val="110A412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2314E94"/>
    <w:multiLevelType w:val="hybridMultilevel"/>
    <w:tmpl w:val="A83EF3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63310FB3"/>
    <w:multiLevelType w:val="hybridMultilevel"/>
    <w:tmpl w:val="112C4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9C5CAE"/>
    <w:multiLevelType w:val="hybridMultilevel"/>
    <w:tmpl w:val="6C708C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82D5E1E"/>
    <w:multiLevelType w:val="hybridMultilevel"/>
    <w:tmpl w:val="5F019E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874D6F3"/>
    <w:multiLevelType w:val="hybridMultilevel"/>
    <w:tmpl w:val="A963289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5"/>
  </w:num>
  <w:num w:numId="2">
    <w:abstractNumId w:val="6"/>
  </w:num>
  <w:num w:numId="3">
    <w:abstractNumId w:val="8"/>
  </w:num>
  <w:num w:numId="4">
    <w:abstractNumId w:val="25"/>
  </w:num>
  <w:num w:numId="5">
    <w:abstractNumId w:val="21"/>
  </w:num>
  <w:num w:numId="6">
    <w:abstractNumId w:val="11"/>
  </w:num>
  <w:num w:numId="7">
    <w:abstractNumId w:val="7"/>
  </w:num>
  <w:num w:numId="8">
    <w:abstractNumId w:val="3"/>
  </w:num>
  <w:num w:numId="9">
    <w:abstractNumId w:val="13"/>
  </w:num>
  <w:num w:numId="10">
    <w:abstractNumId w:val="2"/>
  </w:num>
  <w:num w:numId="11">
    <w:abstractNumId w:val="1"/>
  </w:num>
  <w:num w:numId="12">
    <w:abstractNumId w:val="4"/>
  </w:num>
  <w:num w:numId="13">
    <w:abstractNumId w:val="10"/>
  </w:num>
  <w:num w:numId="14">
    <w:abstractNumId w:val="9"/>
  </w:num>
  <w:num w:numId="15">
    <w:abstractNumId w:val="5"/>
  </w:num>
  <w:num w:numId="16">
    <w:abstractNumId w:val="22"/>
  </w:num>
  <w:num w:numId="17">
    <w:abstractNumId w:val="20"/>
  </w:num>
  <w:num w:numId="18">
    <w:abstractNumId w:val="17"/>
  </w:num>
  <w:num w:numId="19">
    <w:abstractNumId w:val="16"/>
  </w:num>
  <w:num w:numId="20">
    <w:abstractNumId w:val="26"/>
  </w:num>
  <w:num w:numId="21">
    <w:abstractNumId w:val="12"/>
  </w:num>
  <w:num w:numId="22">
    <w:abstractNumId w:val="0"/>
  </w:num>
  <w:num w:numId="23">
    <w:abstractNumId w:val="18"/>
  </w:num>
  <w:num w:numId="24">
    <w:abstractNumId w:val="19"/>
  </w:num>
  <w:num w:numId="25">
    <w:abstractNumId w:val="23"/>
  </w:num>
  <w:num w:numId="26">
    <w:abstractNumId w:val="24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5E4"/>
    <w:rsid w:val="00034FE8"/>
    <w:rsid w:val="00053B81"/>
    <w:rsid w:val="000653BD"/>
    <w:rsid w:val="00066D42"/>
    <w:rsid w:val="00073B0F"/>
    <w:rsid w:val="00073FDD"/>
    <w:rsid w:val="00075B1D"/>
    <w:rsid w:val="00097E52"/>
    <w:rsid w:val="000D62B9"/>
    <w:rsid w:val="00104923"/>
    <w:rsid w:val="00123A51"/>
    <w:rsid w:val="00154C3C"/>
    <w:rsid w:val="00163266"/>
    <w:rsid w:val="00175380"/>
    <w:rsid w:val="00191259"/>
    <w:rsid w:val="00193BCD"/>
    <w:rsid w:val="00195E3D"/>
    <w:rsid w:val="001B23E2"/>
    <w:rsid w:val="001C0431"/>
    <w:rsid w:val="001C52DD"/>
    <w:rsid w:val="001E42F1"/>
    <w:rsid w:val="002108E9"/>
    <w:rsid w:val="00214D86"/>
    <w:rsid w:val="00227CDD"/>
    <w:rsid w:val="0023591F"/>
    <w:rsid w:val="0023666D"/>
    <w:rsid w:val="002C45F2"/>
    <w:rsid w:val="002D3ACF"/>
    <w:rsid w:val="002E7BE7"/>
    <w:rsid w:val="003061D1"/>
    <w:rsid w:val="00357532"/>
    <w:rsid w:val="003B31E7"/>
    <w:rsid w:val="003C156F"/>
    <w:rsid w:val="003C2AC7"/>
    <w:rsid w:val="00444488"/>
    <w:rsid w:val="004473B9"/>
    <w:rsid w:val="00463A8E"/>
    <w:rsid w:val="00486688"/>
    <w:rsid w:val="00492C2E"/>
    <w:rsid w:val="004B2CAF"/>
    <w:rsid w:val="004F35E4"/>
    <w:rsid w:val="00512002"/>
    <w:rsid w:val="00582E3E"/>
    <w:rsid w:val="005878B8"/>
    <w:rsid w:val="0059795F"/>
    <w:rsid w:val="005B2C52"/>
    <w:rsid w:val="005C6AFF"/>
    <w:rsid w:val="006137FC"/>
    <w:rsid w:val="0063234B"/>
    <w:rsid w:val="00647D46"/>
    <w:rsid w:val="006545EC"/>
    <w:rsid w:val="00672242"/>
    <w:rsid w:val="00684BCB"/>
    <w:rsid w:val="00695883"/>
    <w:rsid w:val="00695A27"/>
    <w:rsid w:val="006A025B"/>
    <w:rsid w:val="006B1A5D"/>
    <w:rsid w:val="0070036F"/>
    <w:rsid w:val="007077F6"/>
    <w:rsid w:val="0073437C"/>
    <w:rsid w:val="00737363"/>
    <w:rsid w:val="007445E5"/>
    <w:rsid w:val="00772B7B"/>
    <w:rsid w:val="00791883"/>
    <w:rsid w:val="00796FC6"/>
    <w:rsid w:val="007B0A58"/>
    <w:rsid w:val="007B21C5"/>
    <w:rsid w:val="007C6122"/>
    <w:rsid w:val="007D0F96"/>
    <w:rsid w:val="007D3179"/>
    <w:rsid w:val="007D4DE3"/>
    <w:rsid w:val="007F1596"/>
    <w:rsid w:val="007F571F"/>
    <w:rsid w:val="0084361A"/>
    <w:rsid w:val="008730F2"/>
    <w:rsid w:val="00874D12"/>
    <w:rsid w:val="008930CC"/>
    <w:rsid w:val="008A1D5F"/>
    <w:rsid w:val="008B27CC"/>
    <w:rsid w:val="008B5DD3"/>
    <w:rsid w:val="00951916"/>
    <w:rsid w:val="009B4375"/>
    <w:rsid w:val="009B4706"/>
    <w:rsid w:val="009D47B7"/>
    <w:rsid w:val="009E7DF2"/>
    <w:rsid w:val="009F77BB"/>
    <w:rsid w:val="00A6187A"/>
    <w:rsid w:val="00A74B2D"/>
    <w:rsid w:val="00AB156C"/>
    <w:rsid w:val="00AC0116"/>
    <w:rsid w:val="00AD325D"/>
    <w:rsid w:val="00AD51BC"/>
    <w:rsid w:val="00B038F1"/>
    <w:rsid w:val="00B264C6"/>
    <w:rsid w:val="00B3604A"/>
    <w:rsid w:val="00B762CB"/>
    <w:rsid w:val="00B87D5A"/>
    <w:rsid w:val="00B94337"/>
    <w:rsid w:val="00BA3364"/>
    <w:rsid w:val="00BA393A"/>
    <w:rsid w:val="00BC2D19"/>
    <w:rsid w:val="00BD0E4B"/>
    <w:rsid w:val="00BE37E3"/>
    <w:rsid w:val="00BE7E34"/>
    <w:rsid w:val="00C415F6"/>
    <w:rsid w:val="00C62EEF"/>
    <w:rsid w:val="00C73422"/>
    <w:rsid w:val="00C86FD5"/>
    <w:rsid w:val="00C94119"/>
    <w:rsid w:val="00CB4998"/>
    <w:rsid w:val="00CC639D"/>
    <w:rsid w:val="00CD1172"/>
    <w:rsid w:val="00CF3446"/>
    <w:rsid w:val="00D10DDA"/>
    <w:rsid w:val="00D1131A"/>
    <w:rsid w:val="00D17F2F"/>
    <w:rsid w:val="00D2750F"/>
    <w:rsid w:val="00D30B2C"/>
    <w:rsid w:val="00D4304B"/>
    <w:rsid w:val="00D564CC"/>
    <w:rsid w:val="00DC3DD5"/>
    <w:rsid w:val="00DE355B"/>
    <w:rsid w:val="00DF6F0C"/>
    <w:rsid w:val="00E15A3B"/>
    <w:rsid w:val="00E42E33"/>
    <w:rsid w:val="00E5271C"/>
    <w:rsid w:val="00E70304"/>
    <w:rsid w:val="00E83E25"/>
    <w:rsid w:val="00ED4C8C"/>
    <w:rsid w:val="00ED5BE8"/>
    <w:rsid w:val="00EE1EEF"/>
    <w:rsid w:val="00F00302"/>
    <w:rsid w:val="00F030EB"/>
    <w:rsid w:val="00FA2598"/>
    <w:rsid w:val="00FF19DA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F6EF81-CEFF-4FC5-A25C-66FC47B49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011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53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B8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F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F34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11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097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1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6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3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8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82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://www.nalog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F1561-A6FE-4582-9903-04247D121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13</Pages>
  <Words>3069</Words>
  <Characters>17498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Ячменева Наталья Александровна</dc:creator>
  <cp:lastModifiedBy>Сосновская Елена Игоревна</cp:lastModifiedBy>
  <cp:revision>23</cp:revision>
  <cp:lastPrinted>2020-08-31T08:32:00Z</cp:lastPrinted>
  <dcterms:created xsi:type="dcterms:W3CDTF">2020-08-25T11:21:00Z</dcterms:created>
  <dcterms:modified xsi:type="dcterms:W3CDTF">2020-09-07T11:36:00Z</dcterms:modified>
</cp:coreProperties>
</file>