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57DA2" w:rsidTr="006A11CA">
        <w:tc>
          <w:tcPr>
            <w:tcW w:w="14786" w:type="dxa"/>
            <w:gridSpan w:val="3"/>
          </w:tcPr>
          <w:p w:rsidR="00D57DA2" w:rsidRPr="00D57DA2" w:rsidRDefault="00D57DA2" w:rsidP="00D57DA2">
            <w:pPr>
              <w:tabs>
                <w:tab w:val="left" w:pos="6270"/>
              </w:tabs>
              <w:jc w:val="center"/>
              <w:rPr>
                <w:b/>
              </w:rPr>
            </w:pPr>
            <w:r w:rsidRPr="00D57DA2">
              <w:rPr>
                <w:b/>
              </w:rPr>
              <w:t>Рабочие органы Общественного совета при УФНС России по Брянской области</w:t>
            </w:r>
          </w:p>
        </w:tc>
      </w:tr>
      <w:tr w:rsidR="00D57DA2" w:rsidTr="00D57DA2">
        <w:tc>
          <w:tcPr>
            <w:tcW w:w="4928" w:type="dxa"/>
          </w:tcPr>
          <w:p w:rsidR="00D57DA2" w:rsidRPr="00D57DA2" w:rsidRDefault="00D57DA2">
            <w:pPr>
              <w:rPr>
                <w:b/>
              </w:rPr>
            </w:pPr>
            <w:r w:rsidRPr="00D57DA2">
              <w:rPr>
                <w:b/>
              </w:rPr>
              <w:t>Рабочие группы</w:t>
            </w:r>
          </w:p>
        </w:tc>
        <w:tc>
          <w:tcPr>
            <w:tcW w:w="4929" w:type="dxa"/>
          </w:tcPr>
          <w:p w:rsidR="00D57DA2" w:rsidRPr="00D57DA2" w:rsidRDefault="00D57DA2">
            <w:pPr>
              <w:rPr>
                <w:b/>
              </w:rPr>
            </w:pPr>
            <w:r w:rsidRPr="00D57DA2">
              <w:rPr>
                <w:b/>
              </w:rPr>
              <w:t>Председатель</w:t>
            </w:r>
          </w:p>
        </w:tc>
        <w:tc>
          <w:tcPr>
            <w:tcW w:w="4929" w:type="dxa"/>
          </w:tcPr>
          <w:p w:rsidR="00D57DA2" w:rsidRPr="00D57DA2" w:rsidRDefault="00D57DA2">
            <w:pPr>
              <w:rPr>
                <w:b/>
              </w:rPr>
            </w:pPr>
            <w:r>
              <w:rPr>
                <w:b/>
              </w:rPr>
              <w:t>Вк</w:t>
            </w:r>
            <w:r w:rsidRPr="00D57DA2">
              <w:rPr>
                <w:b/>
              </w:rPr>
              <w:t>лючены</w:t>
            </w:r>
          </w:p>
        </w:tc>
      </w:tr>
      <w:tr w:rsidR="00D57DA2" w:rsidTr="00D57DA2">
        <w:tc>
          <w:tcPr>
            <w:tcW w:w="4928" w:type="dxa"/>
          </w:tcPr>
          <w:p w:rsidR="00466DA4" w:rsidRDefault="00D57DA2">
            <w:r>
              <w:t>Рабочая группа «Налоговая культура и грамотность»</w:t>
            </w:r>
            <w:r w:rsidR="00466DA4">
              <w:t xml:space="preserve"> </w:t>
            </w:r>
          </w:p>
          <w:p w:rsidR="00D57DA2" w:rsidRDefault="00466DA4">
            <w:r>
              <w:t xml:space="preserve">(по вопросам, связанным с проведением образовательных мероприятий с различными </w:t>
            </w:r>
            <w:proofErr w:type="spellStart"/>
            <w:r>
              <w:t>референтными</w:t>
            </w:r>
            <w:proofErr w:type="spellEnd"/>
            <w:r>
              <w:t xml:space="preserve"> группами, помощи в проведении общественно-значимых мероприятий;  публикации информации СМИ)</w:t>
            </w:r>
          </w:p>
          <w:p w:rsidR="00466DA4" w:rsidRDefault="00466DA4"/>
        </w:tc>
        <w:tc>
          <w:tcPr>
            <w:tcW w:w="4929" w:type="dxa"/>
          </w:tcPr>
          <w:p w:rsidR="00466DA4" w:rsidRPr="00466DA4" w:rsidRDefault="00466DA4" w:rsidP="00466DA4">
            <w:hyperlink r:id="rId8" w:history="1">
              <w:proofErr w:type="gramStart"/>
              <w:r w:rsidRPr="00466DA4">
                <w:rPr>
                  <w:rStyle w:val="a8"/>
                  <w:color w:val="auto"/>
                  <w:u w:val="none"/>
                </w:rPr>
                <w:t>Рябых</w:t>
              </w:r>
              <w:proofErr w:type="gramEnd"/>
              <w:r w:rsidRPr="00466DA4">
                <w:rPr>
                  <w:rStyle w:val="a8"/>
                  <w:color w:val="auto"/>
                  <w:u w:val="none"/>
                </w:rPr>
                <w:t xml:space="preserve"> Елена Сергеевна</w:t>
              </w:r>
            </w:hyperlink>
          </w:p>
          <w:p w:rsidR="00D57DA2" w:rsidRDefault="00D57DA2"/>
        </w:tc>
        <w:tc>
          <w:tcPr>
            <w:tcW w:w="4929" w:type="dxa"/>
          </w:tcPr>
          <w:p w:rsidR="00D57DA2" w:rsidRPr="00466DA4" w:rsidRDefault="00466DA4" w:rsidP="00466DA4">
            <w:pPr>
              <w:pStyle w:val="a9"/>
              <w:numPr>
                <w:ilvl w:val="0"/>
                <w:numId w:val="11"/>
              </w:numPr>
            </w:pPr>
            <w:hyperlink r:id="rId9" w:history="1">
              <w:r w:rsidRPr="00466DA4">
                <w:rPr>
                  <w:rStyle w:val="a8"/>
                  <w:color w:val="auto"/>
                  <w:u w:val="none"/>
                </w:rPr>
                <w:t>Ковалева Наталья Николаевна</w:t>
              </w:r>
            </w:hyperlink>
          </w:p>
          <w:p w:rsidR="00D57DA2" w:rsidRPr="00466DA4" w:rsidRDefault="00D57DA2" w:rsidP="00466DA4">
            <w:pPr>
              <w:pStyle w:val="a9"/>
              <w:numPr>
                <w:ilvl w:val="0"/>
                <w:numId w:val="11"/>
              </w:numPr>
            </w:pPr>
            <w:hyperlink r:id="rId10" w:history="1">
              <w:proofErr w:type="spellStart"/>
              <w:r w:rsidRPr="00466DA4">
                <w:rPr>
                  <w:rStyle w:val="a8"/>
                  <w:color w:val="auto"/>
                  <w:u w:val="none"/>
                </w:rPr>
                <w:t>Горбаткова</w:t>
              </w:r>
              <w:proofErr w:type="spellEnd"/>
              <w:r w:rsidRPr="00466DA4">
                <w:rPr>
                  <w:rStyle w:val="a8"/>
                  <w:color w:val="auto"/>
                  <w:u w:val="none"/>
                </w:rPr>
                <w:t xml:space="preserve"> Галина Анатольевна</w:t>
              </w:r>
            </w:hyperlink>
          </w:p>
          <w:p w:rsidR="00D57DA2" w:rsidRPr="00466DA4" w:rsidRDefault="00D57DA2" w:rsidP="00466DA4">
            <w:pPr>
              <w:pStyle w:val="a9"/>
              <w:numPr>
                <w:ilvl w:val="0"/>
                <w:numId w:val="11"/>
              </w:numPr>
            </w:pPr>
            <w:hyperlink r:id="rId11" w:history="1">
              <w:r w:rsidRPr="00466DA4">
                <w:rPr>
                  <w:rStyle w:val="a8"/>
                  <w:color w:val="auto"/>
                  <w:u w:val="none"/>
                </w:rPr>
                <w:t>Котлярова Ольга Валерьевна</w:t>
              </w:r>
            </w:hyperlink>
          </w:p>
          <w:p w:rsidR="00D57DA2" w:rsidRPr="00466DA4" w:rsidRDefault="00D57DA2" w:rsidP="00466DA4">
            <w:pPr>
              <w:pStyle w:val="a9"/>
              <w:numPr>
                <w:ilvl w:val="0"/>
                <w:numId w:val="11"/>
              </w:numPr>
            </w:pPr>
            <w:hyperlink r:id="rId12" w:history="1">
              <w:proofErr w:type="spellStart"/>
              <w:r w:rsidRPr="00466DA4">
                <w:rPr>
                  <w:rStyle w:val="a8"/>
                  <w:color w:val="auto"/>
                  <w:u w:val="none"/>
                </w:rPr>
                <w:t>Сухоломкин</w:t>
              </w:r>
              <w:proofErr w:type="spellEnd"/>
              <w:r w:rsidRPr="00466DA4">
                <w:rPr>
                  <w:rStyle w:val="a8"/>
                  <w:color w:val="auto"/>
                  <w:u w:val="none"/>
                </w:rPr>
                <w:t xml:space="preserve"> Артем Николаевич</w:t>
              </w:r>
            </w:hyperlink>
          </w:p>
          <w:p w:rsidR="00D57DA2" w:rsidRPr="00466DA4" w:rsidRDefault="00D57DA2" w:rsidP="00466DA4">
            <w:pPr>
              <w:pStyle w:val="a9"/>
              <w:numPr>
                <w:ilvl w:val="0"/>
                <w:numId w:val="11"/>
              </w:numPr>
            </w:pPr>
            <w:hyperlink r:id="rId13" w:history="1">
              <w:r w:rsidRPr="00466DA4">
                <w:rPr>
                  <w:rStyle w:val="a8"/>
                  <w:color w:val="auto"/>
                  <w:u w:val="none"/>
                </w:rPr>
                <w:t>Тимченко Наталья Владимировна</w:t>
              </w:r>
            </w:hyperlink>
          </w:p>
          <w:p w:rsidR="00D57DA2" w:rsidRPr="00466DA4" w:rsidRDefault="00D57DA2" w:rsidP="00466DA4">
            <w:pPr>
              <w:pStyle w:val="a9"/>
              <w:numPr>
                <w:ilvl w:val="0"/>
                <w:numId w:val="11"/>
              </w:numPr>
            </w:pPr>
            <w:hyperlink r:id="rId14" w:history="1">
              <w:r w:rsidRPr="00466DA4">
                <w:rPr>
                  <w:rStyle w:val="a8"/>
                  <w:color w:val="auto"/>
                  <w:u w:val="none"/>
                </w:rPr>
                <w:t>Тихомирова Галина Ивановна</w:t>
              </w:r>
            </w:hyperlink>
          </w:p>
          <w:p w:rsidR="00D57DA2" w:rsidRDefault="00D57DA2" w:rsidP="00D57DA2"/>
        </w:tc>
      </w:tr>
      <w:tr w:rsidR="00D57DA2" w:rsidTr="00D57DA2">
        <w:tc>
          <w:tcPr>
            <w:tcW w:w="4928" w:type="dxa"/>
          </w:tcPr>
          <w:p w:rsidR="00D57DA2" w:rsidRDefault="00466DA4">
            <w:r>
              <w:t>Рабочая группа</w:t>
            </w:r>
            <w:r>
              <w:t xml:space="preserve"> «Поддержка бизнеса»</w:t>
            </w:r>
          </w:p>
          <w:p w:rsidR="00466DA4" w:rsidRDefault="00466DA4" w:rsidP="00466DA4">
            <w:r>
              <w:t>(</w:t>
            </w:r>
            <w:r>
              <w:t>по воп</w:t>
            </w:r>
            <w:r>
              <w:t xml:space="preserve">росам, связанным с проведением разъяснительных </w:t>
            </w:r>
            <w:r>
              <w:t xml:space="preserve"> мероприятий с</w:t>
            </w:r>
            <w:r>
              <w:t xml:space="preserve"> </w:t>
            </w:r>
            <w:proofErr w:type="gramStart"/>
            <w:r>
              <w:t>бизнес-сообществом</w:t>
            </w:r>
            <w:proofErr w:type="gramEnd"/>
            <w:r>
              <w:t>)</w:t>
            </w:r>
          </w:p>
        </w:tc>
        <w:tc>
          <w:tcPr>
            <w:tcW w:w="4929" w:type="dxa"/>
          </w:tcPr>
          <w:p w:rsidR="00466DA4" w:rsidRPr="00466DA4" w:rsidRDefault="00466DA4" w:rsidP="00466DA4">
            <w:hyperlink r:id="rId15" w:history="1">
              <w:r w:rsidRPr="00466DA4">
                <w:rPr>
                  <w:rStyle w:val="a8"/>
                  <w:color w:val="auto"/>
                  <w:u w:val="none"/>
                </w:rPr>
                <w:t>Лось Святослав Леонидович</w:t>
              </w:r>
            </w:hyperlink>
          </w:p>
          <w:p w:rsidR="00D57DA2" w:rsidRDefault="00D57DA2"/>
        </w:tc>
        <w:tc>
          <w:tcPr>
            <w:tcW w:w="4929" w:type="dxa"/>
          </w:tcPr>
          <w:p w:rsidR="00D57DA2" w:rsidRDefault="00D57DA2" w:rsidP="00D57DA2">
            <w:pPr>
              <w:shd w:val="clear" w:color="auto" w:fill="FFFFFF"/>
              <w:rPr>
                <w:rFonts w:ascii="Arial" w:eastAsia="Times New Roman" w:hAnsi="Arial" w:cs="Arial"/>
                <w:color w:val="405965"/>
                <w:sz w:val="24"/>
                <w:szCs w:val="24"/>
                <w:lang w:eastAsia="ru-RU"/>
              </w:rPr>
            </w:pPr>
          </w:p>
          <w:p w:rsidR="00D57DA2" w:rsidRPr="00466DA4" w:rsidRDefault="00D57DA2" w:rsidP="00466DA4">
            <w:pPr>
              <w:pStyle w:val="a9"/>
              <w:numPr>
                <w:ilvl w:val="0"/>
                <w:numId w:val="12"/>
              </w:numPr>
            </w:pPr>
            <w:hyperlink r:id="rId16" w:history="1">
              <w:r w:rsidRPr="00466DA4">
                <w:rPr>
                  <w:rStyle w:val="a8"/>
                  <w:color w:val="auto"/>
                  <w:u w:val="none"/>
                </w:rPr>
                <w:t>Машков Сергей Викторович</w:t>
              </w:r>
            </w:hyperlink>
          </w:p>
          <w:p w:rsidR="00D57DA2" w:rsidRPr="00466DA4" w:rsidRDefault="00D57DA2" w:rsidP="00466DA4">
            <w:pPr>
              <w:pStyle w:val="a9"/>
              <w:numPr>
                <w:ilvl w:val="0"/>
                <w:numId w:val="12"/>
              </w:numPr>
            </w:pPr>
            <w:hyperlink r:id="rId17" w:history="1">
              <w:proofErr w:type="spellStart"/>
              <w:r w:rsidRPr="00466DA4">
                <w:rPr>
                  <w:rStyle w:val="a8"/>
                  <w:color w:val="auto"/>
                  <w:u w:val="none"/>
                </w:rPr>
                <w:t>Вольпер</w:t>
              </w:r>
              <w:proofErr w:type="spellEnd"/>
              <w:r w:rsidRPr="00466DA4">
                <w:rPr>
                  <w:rStyle w:val="a8"/>
                  <w:color w:val="auto"/>
                  <w:u w:val="none"/>
                </w:rPr>
                <w:t xml:space="preserve"> Леонид Викторович</w:t>
              </w:r>
            </w:hyperlink>
          </w:p>
          <w:p w:rsidR="00D57DA2" w:rsidRPr="00466DA4" w:rsidRDefault="00D57DA2" w:rsidP="00466DA4">
            <w:pPr>
              <w:pStyle w:val="a9"/>
              <w:numPr>
                <w:ilvl w:val="0"/>
                <w:numId w:val="12"/>
              </w:numPr>
            </w:pPr>
            <w:hyperlink r:id="rId18" w:history="1">
              <w:proofErr w:type="spellStart"/>
              <w:r w:rsidRPr="00466DA4">
                <w:rPr>
                  <w:rStyle w:val="a8"/>
                  <w:color w:val="auto"/>
                  <w:u w:val="none"/>
                </w:rPr>
                <w:t>Полугаевский</w:t>
              </w:r>
              <w:proofErr w:type="spellEnd"/>
              <w:r w:rsidRPr="00466DA4">
                <w:rPr>
                  <w:rStyle w:val="a8"/>
                  <w:color w:val="auto"/>
                  <w:u w:val="none"/>
                </w:rPr>
                <w:t xml:space="preserve"> Александр Анатольевич</w:t>
              </w:r>
            </w:hyperlink>
          </w:p>
          <w:p w:rsidR="00D57DA2" w:rsidRPr="00466DA4" w:rsidRDefault="00D57DA2" w:rsidP="00466DA4">
            <w:pPr>
              <w:pStyle w:val="a9"/>
              <w:numPr>
                <w:ilvl w:val="0"/>
                <w:numId w:val="12"/>
              </w:numPr>
            </w:pPr>
            <w:hyperlink r:id="rId19" w:history="1">
              <w:proofErr w:type="spellStart"/>
              <w:r w:rsidRPr="00466DA4">
                <w:rPr>
                  <w:rStyle w:val="a8"/>
                  <w:color w:val="auto"/>
                  <w:u w:val="none"/>
                </w:rPr>
                <w:t>Тительман</w:t>
              </w:r>
              <w:proofErr w:type="spellEnd"/>
              <w:r w:rsidRPr="00466DA4">
                <w:rPr>
                  <w:rStyle w:val="a8"/>
                  <w:color w:val="auto"/>
                  <w:u w:val="none"/>
                </w:rPr>
                <w:t xml:space="preserve"> Игорь Михайлович</w:t>
              </w:r>
            </w:hyperlink>
          </w:p>
          <w:p w:rsidR="00D57DA2" w:rsidRPr="00466DA4" w:rsidRDefault="00D57DA2" w:rsidP="00466DA4">
            <w:pPr>
              <w:pStyle w:val="a9"/>
              <w:numPr>
                <w:ilvl w:val="0"/>
                <w:numId w:val="12"/>
              </w:numPr>
            </w:pPr>
            <w:hyperlink r:id="rId20" w:history="1">
              <w:r w:rsidRPr="00466DA4">
                <w:rPr>
                  <w:rStyle w:val="a8"/>
                  <w:color w:val="auto"/>
                  <w:u w:val="none"/>
                </w:rPr>
                <w:t>Третьякова Лариса Анатольевна</w:t>
              </w:r>
            </w:hyperlink>
          </w:p>
          <w:p w:rsidR="00D57DA2" w:rsidRPr="00466DA4" w:rsidRDefault="00D57DA2" w:rsidP="00466DA4">
            <w:pPr>
              <w:pStyle w:val="a9"/>
              <w:numPr>
                <w:ilvl w:val="0"/>
                <w:numId w:val="12"/>
              </w:numPr>
            </w:pPr>
            <w:hyperlink r:id="rId21" w:history="1">
              <w:r w:rsidRPr="00466DA4">
                <w:rPr>
                  <w:rStyle w:val="a8"/>
                  <w:color w:val="auto"/>
                  <w:u w:val="none"/>
                </w:rPr>
                <w:t>Шалыгин Геннадий Михайлович</w:t>
              </w:r>
            </w:hyperlink>
          </w:p>
          <w:p w:rsidR="00D57DA2" w:rsidRDefault="00D57DA2"/>
        </w:tc>
      </w:tr>
    </w:tbl>
    <w:p w:rsidR="00FF126E" w:rsidRDefault="00FF126E">
      <w:bookmarkStart w:id="0" w:name="_GoBack"/>
      <w:bookmarkEnd w:id="0"/>
    </w:p>
    <w:sectPr w:rsidR="00FF126E" w:rsidSect="00D57DA2">
      <w:headerReference w:type="default" r:id="rId2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DA2" w:rsidRDefault="00D57DA2" w:rsidP="00D57DA2">
      <w:pPr>
        <w:spacing w:after="0" w:line="240" w:lineRule="auto"/>
      </w:pPr>
      <w:r>
        <w:separator/>
      </w:r>
    </w:p>
  </w:endnote>
  <w:endnote w:type="continuationSeparator" w:id="0">
    <w:p w:rsidR="00D57DA2" w:rsidRDefault="00D57DA2" w:rsidP="00D5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DA2" w:rsidRDefault="00D57DA2" w:rsidP="00D57DA2">
      <w:pPr>
        <w:spacing w:after="0" w:line="240" w:lineRule="auto"/>
      </w:pPr>
      <w:r>
        <w:separator/>
      </w:r>
    </w:p>
  </w:footnote>
  <w:footnote w:type="continuationSeparator" w:id="0">
    <w:p w:rsidR="00D57DA2" w:rsidRDefault="00D57DA2" w:rsidP="00D57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A2" w:rsidRDefault="00D57DA2">
    <w:pPr>
      <w:pStyle w:val="a4"/>
    </w:pPr>
    <w:r>
      <w:t xml:space="preserve">                                                                                                                                                                            Утверждено протоколом заседания </w:t>
    </w:r>
  </w:p>
  <w:p w:rsidR="00D57DA2" w:rsidRDefault="00D57DA2">
    <w:pPr>
      <w:pStyle w:val="a4"/>
    </w:pPr>
    <w:r>
      <w:t xml:space="preserve">                                                                                                                                                                            Общественного совета при УФНС России по Брянской области </w:t>
    </w:r>
  </w:p>
  <w:p w:rsidR="00D57DA2" w:rsidRDefault="00D57DA2">
    <w:pPr>
      <w:pStyle w:val="a4"/>
    </w:pPr>
    <w:r>
      <w:t xml:space="preserve">                                                                                                                                                                            от 19 апреля 2022 года №1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58B3"/>
    <w:multiLevelType w:val="multilevel"/>
    <w:tmpl w:val="412E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26C59"/>
    <w:multiLevelType w:val="multilevel"/>
    <w:tmpl w:val="E3B2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2D027B"/>
    <w:multiLevelType w:val="multilevel"/>
    <w:tmpl w:val="CE42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B412F5"/>
    <w:multiLevelType w:val="multilevel"/>
    <w:tmpl w:val="C7E4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A6751C"/>
    <w:multiLevelType w:val="multilevel"/>
    <w:tmpl w:val="E88A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1B0CDE"/>
    <w:multiLevelType w:val="multilevel"/>
    <w:tmpl w:val="95CA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1668AF"/>
    <w:multiLevelType w:val="multilevel"/>
    <w:tmpl w:val="818C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A45E2E"/>
    <w:multiLevelType w:val="multilevel"/>
    <w:tmpl w:val="CB18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915401"/>
    <w:multiLevelType w:val="multilevel"/>
    <w:tmpl w:val="DA94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4D47F5"/>
    <w:multiLevelType w:val="hybridMultilevel"/>
    <w:tmpl w:val="906E6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02054"/>
    <w:multiLevelType w:val="multilevel"/>
    <w:tmpl w:val="F832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816459"/>
    <w:multiLevelType w:val="multilevel"/>
    <w:tmpl w:val="EFF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064987"/>
    <w:multiLevelType w:val="hybridMultilevel"/>
    <w:tmpl w:val="041E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BA1EEE"/>
    <w:multiLevelType w:val="multilevel"/>
    <w:tmpl w:val="A7DC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1"/>
  </w:num>
  <w:num w:numId="8">
    <w:abstractNumId w:val="0"/>
  </w:num>
  <w:num w:numId="9">
    <w:abstractNumId w:val="13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AA"/>
    <w:rsid w:val="00466DA4"/>
    <w:rsid w:val="0096165E"/>
    <w:rsid w:val="009B2AAA"/>
    <w:rsid w:val="00D57DA2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7DA2"/>
  </w:style>
  <w:style w:type="paragraph" w:styleId="a6">
    <w:name w:val="footer"/>
    <w:basedOn w:val="a"/>
    <w:link w:val="a7"/>
    <w:uiPriority w:val="99"/>
    <w:unhideWhenUsed/>
    <w:rsid w:val="00D57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7DA2"/>
  </w:style>
  <w:style w:type="character" w:styleId="a8">
    <w:name w:val="Hyperlink"/>
    <w:basedOn w:val="a0"/>
    <w:uiPriority w:val="99"/>
    <w:unhideWhenUsed/>
    <w:rsid w:val="00D57DA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66D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7DA2"/>
  </w:style>
  <w:style w:type="paragraph" w:styleId="a6">
    <w:name w:val="footer"/>
    <w:basedOn w:val="a"/>
    <w:link w:val="a7"/>
    <w:uiPriority w:val="99"/>
    <w:unhideWhenUsed/>
    <w:rsid w:val="00D57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7DA2"/>
  </w:style>
  <w:style w:type="character" w:styleId="a8">
    <w:name w:val="Hyperlink"/>
    <w:basedOn w:val="a0"/>
    <w:uiPriority w:val="99"/>
    <w:unhideWhenUsed/>
    <w:rsid w:val="00D57DA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66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32/about_fts/fts/public_council/os/4641688/" TargetMode="External"/><Relationship Id="rId13" Type="http://schemas.openxmlformats.org/officeDocument/2006/relationships/hyperlink" Target="https://www.nalog.ru/rn32/about_fts/fts/public_council/os/9711984/" TargetMode="External"/><Relationship Id="rId18" Type="http://schemas.openxmlformats.org/officeDocument/2006/relationships/hyperlink" Target="https://www.nalog.ru/rn32/about_fts/fts/public_council/os/6752963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nalog.ru/rn32/about_fts/fts/public_council/os/464188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alog.ru/rn32/about_fts/fts/public_council/os/4641643/" TargetMode="External"/><Relationship Id="rId17" Type="http://schemas.openxmlformats.org/officeDocument/2006/relationships/hyperlink" Target="https://www.nalog.ru/rn32/about_fts/fts/public_council/os/607392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log.ru/rn32/about_fts/fts/public_council/os/4640313/" TargetMode="External"/><Relationship Id="rId20" Type="http://schemas.openxmlformats.org/officeDocument/2006/relationships/hyperlink" Target="https://www.nalog.ru/rn32/about_fts/fts/public_council/os/6752974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alog.ru/rn32/about_fts/fts/public_council/os/9715179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alog.ru/rn32/about_fts/fts/public_council/os/4641340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alog.ru/rn32/about_fts/fts/public_council/os/4641625/" TargetMode="External"/><Relationship Id="rId19" Type="http://schemas.openxmlformats.org/officeDocument/2006/relationships/hyperlink" Target="https://www.nalog.ru/rn32/about_fts/fts/public_council/os/464190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log.ru/rn32/about_fts/fts/public_council/os/4640374/" TargetMode="External"/><Relationship Id="rId14" Type="http://schemas.openxmlformats.org/officeDocument/2006/relationships/hyperlink" Target="https://www.nalog.ru/rn32/about_fts/fts/public_council/os/6073924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3200-00-194</dc:creator>
  <cp:keywords/>
  <dc:description/>
  <cp:lastModifiedBy>3200-00-194</cp:lastModifiedBy>
  <cp:revision>3</cp:revision>
  <cp:lastPrinted>2022-04-26T12:30:00Z</cp:lastPrinted>
  <dcterms:created xsi:type="dcterms:W3CDTF">2022-04-26T12:10:00Z</dcterms:created>
  <dcterms:modified xsi:type="dcterms:W3CDTF">2022-04-26T12:33:00Z</dcterms:modified>
</cp:coreProperties>
</file>