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725" w:rsidRPr="00951EFC" w:rsidRDefault="005D291D">
      <w:pPr>
        <w:jc w:val="center"/>
        <w:rPr>
          <w:noProof/>
          <w:sz w:val="24"/>
          <w:szCs w:val="24"/>
        </w:rPr>
      </w:pPr>
      <w:r w:rsidRPr="00951EFC">
        <w:rPr>
          <w:noProof/>
          <w:sz w:val="24"/>
          <w:szCs w:val="24"/>
        </w:rPr>
        <w:t>СПРАВКА</w:t>
      </w:r>
    </w:p>
    <w:p w:rsidR="00CE3725" w:rsidRPr="00951EFC" w:rsidRDefault="005D291D">
      <w:pPr>
        <w:jc w:val="center"/>
        <w:rPr>
          <w:noProof/>
          <w:sz w:val="24"/>
          <w:szCs w:val="24"/>
        </w:rPr>
      </w:pPr>
      <w:r w:rsidRPr="00951EFC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CE3725" w:rsidRPr="00951EFC" w:rsidRDefault="005D291D">
      <w:pPr>
        <w:jc w:val="center"/>
        <w:rPr>
          <w:noProof/>
          <w:sz w:val="24"/>
          <w:szCs w:val="24"/>
          <w:lang w:val="en-US"/>
        </w:rPr>
      </w:pPr>
      <w:r w:rsidRPr="00951EFC">
        <w:rPr>
          <w:noProof/>
          <w:sz w:val="24"/>
          <w:szCs w:val="24"/>
          <w:lang w:val="en-US"/>
        </w:rPr>
        <w:t xml:space="preserve">c </w:t>
      </w:r>
      <w:r w:rsidR="00951EFC" w:rsidRPr="00951EFC">
        <w:rPr>
          <w:noProof/>
          <w:sz w:val="24"/>
          <w:szCs w:val="24"/>
          <w:lang w:val="en-US"/>
        </w:rPr>
        <w:t>01.01.2021</w:t>
      </w:r>
      <w:r w:rsidRPr="00951EFC">
        <w:rPr>
          <w:noProof/>
          <w:sz w:val="24"/>
          <w:szCs w:val="24"/>
          <w:lang w:val="en-US"/>
        </w:rPr>
        <w:t xml:space="preserve"> </w:t>
      </w:r>
      <w:r w:rsidRPr="00951EFC">
        <w:rPr>
          <w:noProof/>
          <w:sz w:val="24"/>
          <w:szCs w:val="24"/>
        </w:rPr>
        <w:t>по</w:t>
      </w:r>
      <w:r w:rsidRPr="00951EFC">
        <w:rPr>
          <w:noProof/>
          <w:sz w:val="24"/>
          <w:szCs w:val="24"/>
          <w:lang w:val="en-US"/>
        </w:rPr>
        <w:t xml:space="preserve"> </w:t>
      </w:r>
      <w:r w:rsidR="00951EFC" w:rsidRPr="00951EFC">
        <w:rPr>
          <w:noProof/>
          <w:sz w:val="24"/>
          <w:szCs w:val="24"/>
          <w:lang w:val="en-US"/>
        </w:rPr>
        <w:t>31.03.2021</w:t>
      </w:r>
    </w:p>
    <w:p w:rsidR="00CE3725" w:rsidRPr="00951EFC" w:rsidRDefault="00CE3725">
      <w:pPr>
        <w:jc w:val="center"/>
        <w:rPr>
          <w:noProof/>
          <w:sz w:val="24"/>
          <w:szCs w:val="24"/>
          <w:lang w:val="en-US"/>
        </w:rPr>
      </w:pPr>
    </w:p>
    <w:tbl>
      <w:tblPr>
        <w:tblW w:w="1006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6"/>
        <w:gridCol w:w="1559"/>
      </w:tblGrid>
      <w:tr w:rsidR="00CE3725" w:rsidRPr="00951EFC" w:rsidTr="00951EFC">
        <w:trPr>
          <w:cantSplit/>
          <w:trHeight w:val="276"/>
        </w:trPr>
        <w:tc>
          <w:tcPr>
            <w:tcW w:w="8506" w:type="dxa"/>
            <w:vMerge w:val="restart"/>
          </w:tcPr>
          <w:p w:rsidR="00CE3725" w:rsidRPr="00951EFC" w:rsidRDefault="00CE3725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CE3725" w:rsidRPr="00951EFC" w:rsidRDefault="005D291D">
            <w:pPr>
              <w:jc w:val="center"/>
              <w:rPr>
                <w:sz w:val="24"/>
                <w:szCs w:val="24"/>
              </w:rPr>
            </w:pPr>
            <w:r w:rsidRPr="00951EFC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CE3725" w:rsidRPr="00951EFC" w:rsidRDefault="005D291D">
            <w:pPr>
              <w:jc w:val="center"/>
              <w:rPr>
                <w:noProof/>
                <w:sz w:val="24"/>
                <w:szCs w:val="24"/>
              </w:rPr>
            </w:pPr>
            <w:r w:rsidRPr="00951EFC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CE3725" w:rsidTr="00951EFC">
        <w:trPr>
          <w:cantSplit/>
          <w:trHeight w:val="437"/>
        </w:trPr>
        <w:tc>
          <w:tcPr>
            <w:tcW w:w="8506" w:type="dxa"/>
            <w:vMerge/>
          </w:tcPr>
          <w:p w:rsidR="00CE3725" w:rsidRDefault="00CE372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559" w:type="dxa"/>
            <w:vMerge/>
          </w:tcPr>
          <w:p w:rsidR="00CE3725" w:rsidRDefault="00CE3725">
            <w:pPr>
              <w:jc w:val="center"/>
              <w:rPr>
                <w:noProof/>
                <w:sz w:val="18"/>
              </w:rPr>
            </w:pPr>
          </w:p>
        </w:tc>
      </w:tr>
      <w:tr w:rsidR="00CE3725" w:rsidTr="00951EFC">
        <w:trPr>
          <w:cantSplit/>
        </w:trPr>
        <w:tc>
          <w:tcPr>
            <w:tcW w:w="8506" w:type="dxa"/>
          </w:tcPr>
          <w:p w:rsidR="00CE3725" w:rsidRDefault="005D291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9" w:type="dxa"/>
          </w:tcPr>
          <w:p w:rsidR="00CE3725" w:rsidRDefault="005D291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E3725" w:rsidRPr="00951EFC" w:rsidTr="00951EFC">
        <w:trPr>
          <w:cantSplit/>
        </w:trPr>
        <w:tc>
          <w:tcPr>
            <w:tcW w:w="8506" w:type="dxa"/>
          </w:tcPr>
          <w:p w:rsidR="00CE3725" w:rsidRPr="00951EFC" w:rsidRDefault="00951EFC">
            <w:pPr>
              <w:rPr>
                <w:noProof/>
                <w:sz w:val="22"/>
                <w:szCs w:val="22"/>
              </w:rPr>
            </w:pPr>
            <w:r w:rsidRPr="00951EFC">
              <w:rPr>
                <w:noProof/>
                <w:sz w:val="22"/>
                <w:szCs w:val="22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1559" w:type="dxa"/>
          </w:tcPr>
          <w:p w:rsidR="00CE3725" w:rsidRPr="00951EFC" w:rsidRDefault="00951EFC" w:rsidP="00951EFC">
            <w:pPr>
              <w:jc w:val="center"/>
              <w:rPr>
                <w:noProof/>
                <w:sz w:val="22"/>
                <w:szCs w:val="22"/>
              </w:rPr>
            </w:pPr>
            <w:r w:rsidRPr="00951EFC">
              <w:rPr>
                <w:noProof/>
                <w:sz w:val="22"/>
                <w:szCs w:val="22"/>
              </w:rPr>
              <w:t>3</w:t>
            </w:r>
          </w:p>
        </w:tc>
      </w:tr>
      <w:tr w:rsidR="00951EFC" w:rsidRPr="00951EFC" w:rsidTr="00951EFC">
        <w:trPr>
          <w:cantSplit/>
        </w:trPr>
        <w:tc>
          <w:tcPr>
            <w:tcW w:w="8506" w:type="dxa"/>
          </w:tcPr>
          <w:p w:rsidR="00951EFC" w:rsidRPr="00951EFC" w:rsidRDefault="00951EFC">
            <w:pPr>
              <w:rPr>
                <w:noProof/>
                <w:sz w:val="22"/>
                <w:szCs w:val="22"/>
              </w:rPr>
            </w:pPr>
            <w:r w:rsidRPr="00951EFC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559" w:type="dxa"/>
          </w:tcPr>
          <w:p w:rsidR="00951EFC" w:rsidRPr="00951EFC" w:rsidRDefault="00951EFC" w:rsidP="00951EFC">
            <w:pPr>
              <w:jc w:val="center"/>
              <w:rPr>
                <w:noProof/>
                <w:sz w:val="22"/>
                <w:szCs w:val="22"/>
              </w:rPr>
            </w:pPr>
            <w:r w:rsidRPr="00951EFC">
              <w:rPr>
                <w:noProof/>
                <w:sz w:val="22"/>
                <w:szCs w:val="22"/>
              </w:rPr>
              <w:t>7</w:t>
            </w:r>
          </w:p>
        </w:tc>
      </w:tr>
      <w:tr w:rsidR="00951EFC" w:rsidRPr="00951EFC" w:rsidTr="00951EFC">
        <w:trPr>
          <w:cantSplit/>
        </w:trPr>
        <w:tc>
          <w:tcPr>
            <w:tcW w:w="8506" w:type="dxa"/>
          </w:tcPr>
          <w:p w:rsidR="00951EFC" w:rsidRPr="00951EFC" w:rsidRDefault="00951EFC">
            <w:pPr>
              <w:rPr>
                <w:noProof/>
                <w:sz w:val="22"/>
                <w:szCs w:val="22"/>
              </w:rPr>
            </w:pPr>
            <w:r w:rsidRPr="00951EFC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559" w:type="dxa"/>
          </w:tcPr>
          <w:p w:rsidR="00951EFC" w:rsidRPr="00951EFC" w:rsidRDefault="00951EFC" w:rsidP="00951EFC">
            <w:pPr>
              <w:jc w:val="center"/>
              <w:rPr>
                <w:noProof/>
                <w:sz w:val="22"/>
                <w:szCs w:val="22"/>
              </w:rPr>
            </w:pPr>
            <w:r w:rsidRPr="00951EFC">
              <w:rPr>
                <w:noProof/>
                <w:sz w:val="22"/>
                <w:szCs w:val="22"/>
              </w:rPr>
              <w:t>5</w:t>
            </w:r>
          </w:p>
        </w:tc>
      </w:tr>
      <w:tr w:rsidR="00951EFC" w:rsidRPr="00951EFC" w:rsidTr="00951EFC">
        <w:trPr>
          <w:cantSplit/>
        </w:trPr>
        <w:tc>
          <w:tcPr>
            <w:tcW w:w="8506" w:type="dxa"/>
          </w:tcPr>
          <w:p w:rsidR="00951EFC" w:rsidRPr="00951EFC" w:rsidRDefault="00951EFC">
            <w:pPr>
              <w:rPr>
                <w:noProof/>
                <w:sz w:val="22"/>
                <w:szCs w:val="22"/>
              </w:rPr>
            </w:pPr>
            <w:r w:rsidRPr="00951EFC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</w:tcPr>
          <w:p w:rsidR="00951EFC" w:rsidRPr="00951EFC" w:rsidRDefault="00951EFC" w:rsidP="00951EFC">
            <w:pPr>
              <w:jc w:val="center"/>
              <w:rPr>
                <w:noProof/>
                <w:sz w:val="22"/>
                <w:szCs w:val="22"/>
              </w:rPr>
            </w:pPr>
            <w:r w:rsidRPr="00951EFC">
              <w:rPr>
                <w:noProof/>
                <w:sz w:val="22"/>
                <w:szCs w:val="22"/>
              </w:rPr>
              <w:t>2</w:t>
            </w:r>
          </w:p>
        </w:tc>
      </w:tr>
      <w:tr w:rsidR="00951EFC" w:rsidRPr="00951EFC" w:rsidTr="00951EFC">
        <w:trPr>
          <w:cantSplit/>
        </w:trPr>
        <w:tc>
          <w:tcPr>
            <w:tcW w:w="8506" w:type="dxa"/>
          </w:tcPr>
          <w:p w:rsidR="00951EFC" w:rsidRPr="00951EFC" w:rsidRDefault="00951EFC">
            <w:pPr>
              <w:rPr>
                <w:noProof/>
                <w:sz w:val="22"/>
                <w:szCs w:val="22"/>
              </w:rPr>
            </w:pPr>
            <w:r w:rsidRPr="00951EFC">
              <w:rPr>
                <w:noProof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59" w:type="dxa"/>
          </w:tcPr>
          <w:p w:rsidR="00951EFC" w:rsidRPr="00951EFC" w:rsidRDefault="00951EFC" w:rsidP="00951EFC">
            <w:pPr>
              <w:jc w:val="center"/>
              <w:rPr>
                <w:noProof/>
                <w:sz w:val="22"/>
                <w:szCs w:val="22"/>
              </w:rPr>
            </w:pPr>
            <w:r w:rsidRPr="00951EFC">
              <w:rPr>
                <w:noProof/>
                <w:sz w:val="22"/>
                <w:szCs w:val="22"/>
              </w:rPr>
              <w:t>1</w:t>
            </w:r>
          </w:p>
        </w:tc>
      </w:tr>
      <w:tr w:rsidR="00951EFC" w:rsidRPr="00951EFC" w:rsidTr="00951EFC">
        <w:trPr>
          <w:cantSplit/>
        </w:trPr>
        <w:tc>
          <w:tcPr>
            <w:tcW w:w="8506" w:type="dxa"/>
          </w:tcPr>
          <w:p w:rsidR="00951EFC" w:rsidRPr="00951EFC" w:rsidRDefault="00951EFC">
            <w:pPr>
              <w:rPr>
                <w:noProof/>
                <w:sz w:val="22"/>
                <w:szCs w:val="22"/>
              </w:rPr>
            </w:pPr>
            <w:r w:rsidRPr="00951EFC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559" w:type="dxa"/>
          </w:tcPr>
          <w:p w:rsidR="00951EFC" w:rsidRPr="00951EFC" w:rsidRDefault="00951EFC" w:rsidP="00951EFC">
            <w:pPr>
              <w:jc w:val="center"/>
              <w:rPr>
                <w:noProof/>
                <w:sz w:val="22"/>
                <w:szCs w:val="22"/>
              </w:rPr>
            </w:pPr>
            <w:r w:rsidRPr="00951EFC">
              <w:rPr>
                <w:noProof/>
                <w:sz w:val="22"/>
                <w:szCs w:val="22"/>
              </w:rPr>
              <w:t>2</w:t>
            </w:r>
          </w:p>
        </w:tc>
      </w:tr>
      <w:tr w:rsidR="00951EFC" w:rsidRPr="00951EFC" w:rsidTr="00951EFC">
        <w:trPr>
          <w:cantSplit/>
        </w:trPr>
        <w:tc>
          <w:tcPr>
            <w:tcW w:w="8506" w:type="dxa"/>
          </w:tcPr>
          <w:p w:rsidR="00951EFC" w:rsidRPr="00951EFC" w:rsidRDefault="00951EFC">
            <w:pPr>
              <w:rPr>
                <w:noProof/>
                <w:sz w:val="22"/>
                <w:szCs w:val="22"/>
              </w:rPr>
            </w:pPr>
            <w:r w:rsidRPr="00951EFC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559" w:type="dxa"/>
          </w:tcPr>
          <w:p w:rsidR="00951EFC" w:rsidRPr="00951EFC" w:rsidRDefault="00951EFC" w:rsidP="00951EFC">
            <w:pPr>
              <w:jc w:val="center"/>
              <w:rPr>
                <w:noProof/>
                <w:sz w:val="22"/>
                <w:szCs w:val="22"/>
              </w:rPr>
            </w:pPr>
            <w:r w:rsidRPr="00951EFC">
              <w:rPr>
                <w:noProof/>
                <w:sz w:val="22"/>
                <w:szCs w:val="22"/>
              </w:rPr>
              <w:t>6</w:t>
            </w:r>
          </w:p>
        </w:tc>
      </w:tr>
      <w:tr w:rsidR="00951EFC" w:rsidRPr="00951EFC" w:rsidTr="00951EFC">
        <w:trPr>
          <w:cantSplit/>
        </w:trPr>
        <w:tc>
          <w:tcPr>
            <w:tcW w:w="8506" w:type="dxa"/>
          </w:tcPr>
          <w:p w:rsidR="00951EFC" w:rsidRPr="00951EFC" w:rsidRDefault="00951EFC">
            <w:pPr>
              <w:rPr>
                <w:noProof/>
                <w:sz w:val="22"/>
                <w:szCs w:val="22"/>
              </w:rPr>
            </w:pPr>
            <w:r w:rsidRPr="00951EFC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559" w:type="dxa"/>
          </w:tcPr>
          <w:p w:rsidR="00951EFC" w:rsidRPr="00951EFC" w:rsidRDefault="00951EFC" w:rsidP="00951EFC">
            <w:pPr>
              <w:jc w:val="center"/>
              <w:rPr>
                <w:noProof/>
                <w:sz w:val="22"/>
                <w:szCs w:val="22"/>
              </w:rPr>
            </w:pPr>
            <w:r w:rsidRPr="00951EFC">
              <w:rPr>
                <w:noProof/>
                <w:sz w:val="22"/>
                <w:szCs w:val="22"/>
              </w:rPr>
              <w:t>7</w:t>
            </w:r>
          </w:p>
        </w:tc>
      </w:tr>
      <w:tr w:rsidR="00951EFC" w:rsidRPr="00951EFC" w:rsidTr="00951EFC">
        <w:trPr>
          <w:cantSplit/>
        </w:trPr>
        <w:tc>
          <w:tcPr>
            <w:tcW w:w="8506" w:type="dxa"/>
          </w:tcPr>
          <w:p w:rsidR="00951EFC" w:rsidRPr="00951EFC" w:rsidRDefault="00951EFC">
            <w:pPr>
              <w:rPr>
                <w:noProof/>
                <w:sz w:val="22"/>
                <w:szCs w:val="22"/>
              </w:rPr>
            </w:pPr>
            <w:r w:rsidRPr="00951EFC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559" w:type="dxa"/>
          </w:tcPr>
          <w:p w:rsidR="00951EFC" w:rsidRPr="00951EFC" w:rsidRDefault="00951EFC" w:rsidP="00951EFC">
            <w:pPr>
              <w:jc w:val="center"/>
              <w:rPr>
                <w:noProof/>
                <w:sz w:val="22"/>
                <w:szCs w:val="22"/>
              </w:rPr>
            </w:pPr>
            <w:r w:rsidRPr="00951EFC">
              <w:rPr>
                <w:noProof/>
                <w:sz w:val="22"/>
                <w:szCs w:val="22"/>
              </w:rPr>
              <w:t>27</w:t>
            </w:r>
          </w:p>
        </w:tc>
      </w:tr>
      <w:tr w:rsidR="00951EFC" w:rsidRPr="00951EFC" w:rsidTr="00951EFC">
        <w:trPr>
          <w:cantSplit/>
        </w:trPr>
        <w:tc>
          <w:tcPr>
            <w:tcW w:w="8506" w:type="dxa"/>
          </w:tcPr>
          <w:p w:rsidR="00951EFC" w:rsidRPr="00951EFC" w:rsidRDefault="00951EFC">
            <w:pPr>
              <w:rPr>
                <w:noProof/>
                <w:sz w:val="22"/>
                <w:szCs w:val="22"/>
              </w:rPr>
            </w:pPr>
            <w:r w:rsidRPr="00951EFC">
              <w:rPr>
                <w:noProof/>
                <w:sz w:val="22"/>
                <w:szCs w:val="22"/>
              </w:rPr>
              <w:t>0003.0008.0086.0546 Налог на прибыль</w:t>
            </w:r>
          </w:p>
        </w:tc>
        <w:tc>
          <w:tcPr>
            <w:tcW w:w="1559" w:type="dxa"/>
          </w:tcPr>
          <w:p w:rsidR="00951EFC" w:rsidRPr="00951EFC" w:rsidRDefault="00951EFC" w:rsidP="00951EFC">
            <w:pPr>
              <w:jc w:val="center"/>
              <w:rPr>
                <w:noProof/>
                <w:sz w:val="22"/>
                <w:szCs w:val="22"/>
              </w:rPr>
            </w:pPr>
            <w:r w:rsidRPr="00951EFC">
              <w:rPr>
                <w:noProof/>
                <w:sz w:val="22"/>
                <w:szCs w:val="22"/>
              </w:rPr>
              <w:t>1</w:t>
            </w:r>
          </w:p>
        </w:tc>
      </w:tr>
      <w:tr w:rsidR="00951EFC" w:rsidRPr="00951EFC" w:rsidTr="00951EFC">
        <w:trPr>
          <w:cantSplit/>
        </w:trPr>
        <w:tc>
          <w:tcPr>
            <w:tcW w:w="8506" w:type="dxa"/>
          </w:tcPr>
          <w:p w:rsidR="00951EFC" w:rsidRPr="00951EFC" w:rsidRDefault="00951EFC">
            <w:pPr>
              <w:rPr>
                <w:noProof/>
                <w:sz w:val="22"/>
                <w:szCs w:val="22"/>
              </w:rPr>
            </w:pPr>
            <w:r w:rsidRPr="00951EFC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</w:tcPr>
          <w:p w:rsidR="00951EFC" w:rsidRPr="00951EFC" w:rsidRDefault="00951EFC" w:rsidP="00951EFC">
            <w:pPr>
              <w:jc w:val="center"/>
              <w:rPr>
                <w:noProof/>
                <w:sz w:val="22"/>
                <w:szCs w:val="22"/>
              </w:rPr>
            </w:pPr>
            <w:r w:rsidRPr="00951EFC">
              <w:rPr>
                <w:noProof/>
                <w:sz w:val="22"/>
                <w:szCs w:val="22"/>
              </w:rPr>
              <w:t>9</w:t>
            </w:r>
          </w:p>
        </w:tc>
      </w:tr>
      <w:tr w:rsidR="00951EFC" w:rsidRPr="00951EFC" w:rsidTr="00951EFC">
        <w:trPr>
          <w:cantSplit/>
        </w:trPr>
        <w:tc>
          <w:tcPr>
            <w:tcW w:w="8506" w:type="dxa"/>
          </w:tcPr>
          <w:p w:rsidR="00951EFC" w:rsidRPr="00951EFC" w:rsidRDefault="00951EFC">
            <w:pPr>
              <w:rPr>
                <w:noProof/>
                <w:sz w:val="22"/>
                <w:szCs w:val="22"/>
              </w:rPr>
            </w:pPr>
            <w:r w:rsidRPr="00951EFC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559" w:type="dxa"/>
          </w:tcPr>
          <w:p w:rsidR="00951EFC" w:rsidRPr="00951EFC" w:rsidRDefault="00951EFC" w:rsidP="00951EFC">
            <w:pPr>
              <w:jc w:val="center"/>
              <w:rPr>
                <w:noProof/>
                <w:sz w:val="22"/>
                <w:szCs w:val="22"/>
              </w:rPr>
            </w:pPr>
            <w:r w:rsidRPr="00951EFC">
              <w:rPr>
                <w:noProof/>
                <w:sz w:val="22"/>
                <w:szCs w:val="22"/>
              </w:rPr>
              <w:t>8</w:t>
            </w:r>
          </w:p>
        </w:tc>
      </w:tr>
      <w:tr w:rsidR="00951EFC" w:rsidRPr="00951EFC" w:rsidTr="00951EFC">
        <w:trPr>
          <w:cantSplit/>
        </w:trPr>
        <w:tc>
          <w:tcPr>
            <w:tcW w:w="8506" w:type="dxa"/>
          </w:tcPr>
          <w:p w:rsidR="00951EFC" w:rsidRPr="00951EFC" w:rsidRDefault="00951EFC">
            <w:pPr>
              <w:rPr>
                <w:noProof/>
                <w:sz w:val="22"/>
                <w:szCs w:val="22"/>
              </w:rPr>
            </w:pPr>
            <w:r w:rsidRPr="00951EFC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</w:tcPr>
          <w:p w:rsidR="00951EFC" w:rsidRPr="00951EFC" w:rsidRDefault="00951EFC" w:rsidP="00951EFC">
            <w:pPr>
              <w:jc w:val="center"/>
              <w:rPr>
                <w:noProof/>
                <w:sz w:val="22"/>
                <w:szCs w:val="22"/>
              </w:rPr>
            </w:pPr>
            <w:r w:rsidRPr="00951EFC">
              <w:rPr>
                <w:noProof/>
                <w:sz w:val="22"/>
                <w:szCs w:val="22"/>
              </w:rPr>
              <w:t>11</w:t>
            </w:r>
          </w:p>
        </w:tc>
      </w:tr>
      <w:tr w:rsidR="00951EFC" w:rsidRPr="00951EFC" w:rsidTr="00951EFC">
        <w:trPr>
          <w:cantSplit/>
        </w:trPr>
        <w:tc>
          <w:tcPr>
            <w:tcW w:w="8506" w:type="dxa"/>
          </w:tcPr>
          <w:p w:rsidR="00951EFC" w:rsidRPr="00951EFC" w:rsidRDefault="00951EFC">
            <w:pPr>
              <w:rPr>
                <w:noProof/>
                <w:sz w:val="22"/>
                <w:szCs w:val="22"/>
              </w:rPr>
            </w:pPr>
            <w:r w:rsidRPr="00951EFC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559" w:type="dxa"/>
          </w:tcPr>
          <w:p w:rsidR="00951EFC" w:rsidRPr="00951EFC" w:rsidRDefault="00951EFC" w:rsidP="00951EFC">
            <w:pPr>
              <w:jc w:val="center"/>
              <w:rPr>
                <w:noProof/>
                <w:sz w:val="22"/>
                <w:szCs w:val="22"/>
              </w:rPr>
            </w:pPr>
            <w:r w:rsidRPr="00951EFC">
              <w:rPr>
                <w:noProof/>
                <w:sz w:val="22"/>
                <w:szCs w:val="22"/>
              </w:rPr>
              <w:t>2</w:t>
            </w:r>
          </w:p>
        </w:tc>
      </w:tr>
      <w:tr w:rsidR="00951EFC" w:rsidRPr="00951EFC" w:rsidTr="00951EFC">
        <w:trPr>
          <w:cantSplit/>
        </w:trPr>
        <w:tc>
          <w:tcPr>
            <w:tcW w:w="8506" w:type="dxa"/>
          </w:tcPr>
          <w:p w:rsidR="00951EFC" w:rsidRPr="00951EFC" w:rsidRDefault="00951EFC">
            <w:pPr>
              <w:rPr>
                <w:noProof/>
                <w:sz w:val="22"/>
                <w:szCs w:val="22"/>
              </w:rPr>
            </w:pPr>
            <w:r w:rsidRPr="00951EFC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</w:tcPr>
          <w:p w:rsidR="00951EFC" w:rsidRPr="00951EFC" w:rsidRDefault="00951EFC" w:rsidP="00951EFC">
            <w:pPr>
              <w:jc w:val="center"/>
              <w:rPr>
                <w:noProof/>
                <w:sz w:val="22"/>
                <w:szCs w:val="22"/>
              </w:rPr>
            </w:pPr>
            <w:r w:rsidRPr="00951EFC">
              <w:rPr>
                <w:noProof/>
                <w:sz w:val="22"/>
                <w:szCs w:val="22"/>
              </w:rPr>
              <w:t>3</w:t>
            </w:r>
          </w:p>
        </w:tc>
      </w:tr>
      <w:tr w:rsidR="00951EFC" w:rsidRPr="00951EFC" w:rsidTr="00951EFC">
        <w:trPr>
          <w:cantSplit/>
        </w:trPr>
        <w:tc>
          <w:tcPr>
            <w:tcW w:w="8506" w:type="dxa"/>
          </w:tcPr>
          <w:p w:rsidR="00951EFC" w:rsidRPr="00951EFC" w:rsidRDefault="00951EFC">
            <w:pPr>
              <w:rPr>
                <w:noProof/>
                <w:sz w:val="22"/>
                <w:szCs w:val="22"/>
              </w:rPr>
            </w:pPr>
            <w:r w:rsidRPr="00951EFC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</w:tcPr>
          <w:p w:rsidR="00951EFC" w:rsidRPr="00951EFC" w:rsidRDefault="00951EFC" w:rsidP="00951EFC">
            <w:pPr>
              <w:jc w:val="center"/>
              <w:rPr>
                <w:noProof/>
                <w:sz w:val="22"/>
                <w:szCs w:val="22"/>
              </w:rPr>
            </w:pPr>
            <w:r w:rsidRPr="00951EFC">
              <w:rPr>
                <w:noProof/>
                <w:sz w:val="22"/>
                <w:szCs w:val="22"/>
              </w:rPr>
              <w:t>15</w:t>
            </w:r>
          </w:p>
        </w:tc>
      </w:tr>
      <w:tr w:rsidR="00951EFC" w:rsidRPr="00951EFC" w:rsidTr="00951EFC">
        <w:trPr>
          <w:cantSplit/>
        </w:trPr>
        <w:tc>
          <w:tcPr>
            <w:tcW w:w="8506" w:type="dxa"/>
          </w:tcPr>
          <w:p w:rsidR="00951EFC" w:rsidRPr="00951EFC" w:rsidRDefault="00951EFC">
            <w:pPr>
              <w:rPr>
                <w:noProof/>
                <w:sz w:val="22"/>
                <w:szCs w:val="22"/>
              </w:rPr>
            </w:pPr>
            <w:r w:rsidRPr="00951EFC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59" w:type="dxa"/>
          </w:tcPr>
          <w:p w:rsidR="00951EFC" w:rsidRPr="00951EFC" w:rsidRDefault="00951EFC" w:rsidP="00951EFC">
            <w:pPr>
              <w:jc w:val="center"/>
              <w:rPr>
                <w:noProof/>
                <w:sz w:val="22"/>
                <w:szCs w:val="22"/>
              </w:rPr>
            </w:pPr>
            <w:r w:rsidRPr="00951EFC">
              <w:rPr>
                <w:noProof/>
                <w:sz w:val="22"/>
                <w:szCs w:val="22"/>
              </w:rPr>
              <w:t>2</w:t>
            </w:r>
          </w:p>
        </w:tc>
      </w:tr>
      <w:tr w:rsidR="00951EFC" w:rsidRPr="00951EFC" w:rsidTr="00951EFC">
        <w:trPr>
          <w:cantSplit/>
        </w:trPr>
        <w:tc>
          <w:tcPr>
            <w:tcW w:w="8506" w:type="dxa"/>
          </w:tcPr>
          <w:p w:rsidR="00951EFC" w:rsidRPr="00951EFC" w:rsidRDefault="00951EFC">
            <w:pPr>
              <w:rPr>
                <w:noProof/>
                <w:sz w:val="22"/>
                <w:szCs w:val="22"/>
              </w:rPr>
            </w:pPr>
            <w:r w:rsidRPr="00951EFC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</w:tcPr>
          <w:p w:rsidR="00951EFC" w:rsidRPr="00951EFC" w:rsidRDefault="00951EFC" w:rsidP="00951EFC">
            <w:pPr>
              <w:jc w:val="center"/>
              <w:rPr>
                <w:noProof/>
                <w:sz w:val="22"/>
                <w:szCs w:val="22"/>
              </w:rPr>
            </w:pPr>
            <w:r w:rsidRPr="00951EFC">
              <w:rPr>
                <w:noProof/>
                <w:sz w:val="22"/>
                <w:szCs w:val="22"/>
              </w:rPr>
              <w:t>27</w:t>
            </w:r>
          </w:p>
        </w:tc>
      </w:tr>
      <w:tr w:rsidR="00951EFC" w:rsidRPr="00951EFC" w:rsidTr="00951EFC">
        <w:trPr>
          <w:cantSplit/>
        </w:trPr>
        <w:tc>
          <w:tcPr>
            <w:tcW w:w="8506" w:type="dxa"/>
          </w:tcPr>
          <w:p w:rsidR="00951EFC" w:rsidRPr="00951EFC" w:rsidRDefault="00951EFC">
            <w:pPr>
              <w:rPr>
                <w:noProof/>
                <w:sz w:val="22"/>
                <w:szCs w:val="22"/>
              </w:rPr>
            </w:pPr>
            <w:r w:rsidRPr="00951EFC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</w:tcPr>
          <w:p w:rsidR="00951EFC" w:rsidRPr="00951EFC" w:rsidRDefault="00951EFC" w:rsidP="00951EFC">
            <w:pPr>
              <w:jc w:val="center"/>
              <w:rPr>
                <w:noProof/>
                <w:sz w:val="22"/>
                <w:szCs w:val="22"/>
              </w:rPr>
            </w:pPr>
            <w:r w:rsidRPr="00951EFC">
              <w:rPr>
                <w:noProof/>
                <w:sz w:val="22"/>
                <w:szCs w:val="22"/>
              </w:rPr>
              <w:t>12</w:t>
            </w:r>
          </w:p>
        </w:tc>
      </w:tr>
      <w:tr w:rsidR="00951EFC" w:rsidRPr="00951EFC" w:rsidTr="00951EFC">
        <w:trPr>
          <w:cantSplit/>
        </w:trPr>
        <w:tc>
          <w:tcPr>
            <w:tcW w:w="8506" w:type="dxa"/>
          </w:tcPr>
          <w:p w:rsidR="00951EFC" w:rsidRPr="00951EFC" w:rsidRDefault="00951EFC">
            <w:pPr>
              <w:rPr>
                <w:noProof/>
                <w:sz w:val="22"/>
                <w:szCs w:val="22"/>
              </w:rPr>
            </w:pPr>
            <w:r w:rsidRPr="00951EFC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59" w:type="dxa"/>
          </w:tcPr>
          <w:p w:rsidR="00951EFC" w:rsidRPr="00951EFC" w:rsidRDefault="00951EFC" w:rsidP="00951EFC">
            <w:pPr>
              <w:jc w:val="center"/>
              <w:rPr>
                <w:noProof/>
                <w:sz w:val="22"/>
                <w:szCs w:val="22"/>
              </w:rPr>
            </w:pPr>
            <w:r w:rsidRPr="00951EFC">
              <w:rPr>
                <w:noProof/>
                <w:sz w:val="22"/>
                <w:szCs w:val="22"/>
              </w:rPr>
              <w:t>1</w:t>
            </w:r>
          </w:p>
        </w:tc>
      </w:tr>
      <w:tr w:rsidR="00951EFC" w:rsidRPr="00951EFC" w:rsidTr="00951EFC">
        <w:trPr>
          <w:cantSplit/>
        </w:trPr>
        <w:tc>
          <w:tcPr>
            <w:tcW w:w="8506" w:type="dxa"/>
          </w:tcPr>
          <w:p w:rsidR="00951EFC" w:rsidRPr="00951EFC" w:rsidRDefault="00951EFC">
            <w:pPr>
              <w:rPr>
                <w:noProof/>
                <w:sz w:val="22"/>
                <w:szCs w:val="22"/>
              </w:rPr>
            </w:pPr>
            <w:r w:rsidRPr="00951EFC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59" w:type="dxa"/>
          </w:tcPr>
          <w:p w:rsidR="00951EFC" w:rsidRPr="00951EFC" w:rsidRDefault="00951EFC" w:rsidP="00951EFC">
            <w:pPr>
              <w:jc w:val="center"/>
              <w:rPr>
                <w:noProof/>
                <w:sz w:val="22"/>
                <w:szCs w:val="22"/>
              </w:rPr>
            </w:pPr>
            <w:r w:rsidRPr="00951EFC">
              <w:rPr>
                <w:noProof/>
                <w:sz w:val="22"/>
                <w:szCs w:val="22"/>
              </w:rPr>
              <w:t>22</w:t>
            </w:r>
          </w:p>
        </w:tc>
      </w:tr>
      <w:tr w:rsidR="00951EFC" w:rsidRPr="00951EFC" w:rsidTr="00951EFC">
        <w:trPr>
          <w:cantSplit/>
        </w:trPr>
        <w:tc>
          <w:tcPr>
            <w:tcW w:w="8506" w:type="dxa"/>
          </w:tcPr>
          <w:p w:rsidR="00951EFC" w:rsidRPr="00951EFC" w:rsidRDefault="00951EFC">
            <w:pPr>
              <w:rPr>
                <w:noProof/>
                <w:sz w:val="22"/>
                <w:szCs w:val="22"/>
              </w:rPr>
            </w:pPr>
            <w:r w:rsidRPr="00951EFC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559" w:type="dxa"/>
          </w:tcPr>
          <w:p w:rsidR="00951EFC" w:rsidRPr="00951EFC" w:rsidRDefault="00951EFC" w:rsidP="00951EFC">
            <w:pPr>
              <w:jc w:val="center"/>
              <w:rPr>
                <w:noProof/>
                <w:sz w:val="22"/>
                <w:szCs w:val="22"/>
              </w:rPr>
            </w:pPr>
            <w:r w:rsidRPr="00951EFC">
              <w:rPr>
                <w:noProof/>
                <w:sz w:val="22"/>
                <w:szCs w:val="22"/>
              </w:rPr>
              <w:t>11</w:t>
            </w:r>
          </w:p>
        </w:tc>
      </w:tr>
      <w:tr w:rsidR="00951EFC" w:rsidRPr="00951EFC" w:rsidTr="00951EFC">
        <w:trPr>
          <w:cantSplit/>
        </w:trPr>
        <w:tc>
          <w:tcPr>
            <w:tcW w:w="8506" w:type="dxa"/>
          </w:tcPr>
          <w:p w:rsidR="00951EFC" w:rsidRPr="00951EFC" w:rsidRDefault="00951EFC">
            <w:pPr>
              <w:rPr>
                <w:b/>
                <w:noProof/>
                <w:sz w:val="22"/>
                <w:szCs w:val="22"/>
              </w:rPr>
            </w:pPr>
          </w:p>
          <w:p w:rsidR="00951EFC" w:rsidRPr="00951EFC" w:rsidRDefault="00951EFC">
            <w:pPr>
              <w:rPr>
                <w:b/>
                <w:noProof/>
                <w:sz w:val="22"/>
                <w:szCs w:val="22"/>
              </w:rPr>
            </w:pPr>
            <w:r w:rsidRPr="00951EFC">
              <w:rPr>
                <w:b/>
                <w:noProof/>
                <w:sz w:val="22"/>
                <w:szCs w:val="22"/>
              </w:rPr>
              <w:t>ИТОГО:</w:t>
            </w:r>
          </w:p>
        </w:tc>
        <w:tc>
          <w:tcPr>
            <w:tcW w:w="1559" w:type="dxa"/>
          </w:tcPr>
          <w:p w:rsidR="00951EFC" w:rsidRPr="00951EFC" w:rsidRDefault="00951EFC">
            <w:pPr>
              <w:jc w:val="right"/>
              <w:rPr>
                <w:b/>
                <w:noProof/>
                <w:sz w:val="22"/>
                <w:szCs w:val="22"/>
              </w:rPr>
            </w:pPr>
          </w:p>
          <w:p w:rsidR="00951EFC" w:rsidRPr="00951EFC" w:rsidRDefault="00951EFC" w:rsidP="00F30EC9">
            <w:pPr>
              <w:jc w:val="center"/>
              <w:rPr>
                <w:b/>
                <w:noProof/>
                <w:sz w:val="22"/>
                <w:szCs w:val="22"/>
              </w:rPr>
            </w:pPr>
            <w:bookmarkStart w:id="0" w:name="_GoBack"/>
            <w:bookmarkEnd w:id="0"/>
            <w:r w:rsidRPr="00951EFC">
              <w:rPr>
                <w:b/>
                <w:noProof/>
                <w:sz w:val="22"/>
                <w:szCs w:val="22"/>
              </w:rPr>
              <w:t>184</w:t>
            </w:r>
          </w:p>
        </w:tc>
      </w:tr>
    </w:tbl>
    <w:p w:rsidR="00CE3725" w:rsidRPr="00951EFC" w:rsidRDefault="00CE3725">
      <w:pPr>
        <w:rPr>
          <w:noProof/>
          <w:sz w:val="22"/>
          <w:szCs w:val="22"/>
        </w:rPr>
      </w:pPr>
    </w:p>
    <w:p w:rsidR="00CE3725" w:rsidRDefault="00CE3725">
      <w:pPr>
        <w:rPr>
          <w:noProof/>
        </w:rPr>
      </w:pPr>
    </w:p>
    <w:p w:rsidR="005D291D" w:rsidRDefault="005D291D">
      <w:pPr>
        <w:rPr>
          <w:noProof/>
        </w:rPr>
      </w:pPr>
    </w:p>
    <w:sectPr w:rsidR="005D291D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EFC"/>
    <w:rsid w:val="005D291D"/>
    <w:rsid w:val="00951EFC"/>
    <w:rsid w:val="00CE3725"/>
    <w:rsid w:val="00F3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9D191-7752-4E1F-92D3-A5BEAEAF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EF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1E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64;&#1072;&#1073;&#1083;&#1086;&#1085;&#1099;%20&#1057;&#1069;&#1044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Бирюкова Наталья Николаевна</cp:lastModifiedBy>
  <cp:revision>2</cp:revision>
  <cp:lastPrinted>2021-07-02T11:30:00Z</cp:lastPrinted>
  <dcterms:created xsi:type="dcterms:W3CDTF">2021-07-02T11:29:00Z</dcterms:created>
  <dcterms:modified xsi:type="dcterms:W3CDTF">2021-07-02T11:30:00Z</dcterms:modified>
</cp:coreProperties>
</file>