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54" w:rsidRPr="00844054" w:rsidRDefault="00844054">
      <w:pPr>
        <w:pStyle w:val="ConsPlusNormal"/>
        <w:jc w:val="both"/>
        <w:outlineLvl w:val="0"/>
      </w:pPr>
    </w:p>
    <w:p w:rsidR="00844054" w:rsidRPr="00844054" w:rsidRDefault="00844054">
      <w:pPr>
        <w:pStyle w:val="ConsPlusTitle"/>
        <w:jc w:val="center"/>
      </w:pPr>
      <w:r w:rsidRPr="00844054">
        <w:t>ВЛАДИМИРСКАЯ ОБЛАСТЬ</w:t>
      </w:r>
    </w:p>
    <w:p w:rsidR="00844054" w:rsidRPr="00844054" w:rsidRDefault="00844054">
      <w:pPr>
        <w:pStyle w:val="ConsPlusTitle"/>
        <w:jc w:val="center"/>
      </w:pPr>
      <w:r w:rsidRPr="00844054">
        <w:t>СОВЕТ НАРОДНЫХ ДЕПУТАТОВ</w:t>
      </w:r>
    </w:p>
    <w:p w:rsidR="00844054" w:rsidRPr="00844054" w:rsidRDefault="00844054">
      <w:pPr>
        <w:pStyle w:val="ConsPlusTitle"/>
        <w:jc w:val="center"/>
      </w:pPr>
      <w:r w:rsidRPr="00844054">
        <w:t>ЗАКРЫТОГО АДМИНИСТРАТИВНО-ТЕРРИТОРИАЛЬНОГО ОБРАЗОВАНИЯ</w:t>
      </w:r>
    </w:p>
    <w:p w:rsidR="00844054" w:rsidRPr="00844054" w:rsidRDefault="00844054">
      <w:pPr>
        <w:pStyle w:val="ConsPlusTitle"/>
        <w:jc w:val="center"/>
      </w:pPr>
      <w:r w:rsidRPr="00844054">
        <w:t>ГОРОД РАДУЖНЫЙ</w:t>
      </w:r>
    </w:p>
    <w:p w:rsidR="00844054" w:rsidRPr="00844054" w:rsidRDefault="00844054">
      <w:pPr>
        <w:pStyle w:val="ConsPlusTitle"/>
        <w:jc w:val="center"/>
      </w:pPr>
    </w:p>
    <w:p w:rsidR="00844054" w:rsidRPr="00844054" w:rsidRDefault="00844054">
      <w:pPr>
        <w:pStyle w:val="ConsPlusTitle"/>
        <w:jc w:val="center"/>
      </w:pPr>
      <w:r w:rsidRPr="00844054">
        <w:t>РЕШЕНИЕ</w:t>
      </w:r>
    </w:p>
    <w:p w:rsidR="00844054" w:rsidRPr="00844054" w:rsidRDefault="00844054">
      <w:pPr>
        <w:pStyle w:val="ConsPlusTitle"/>
        <w:jc w:val="center"/>
      </w:pPr>
      <w:r w:rsidRPr="00844054">
        <w:t>от 26 декабря 2016 г. N 18/98</w:t>
      </w:r>
    </w:p>
    <w:p w:rsidR="00844054" w:rsidRPr="00844054" w:rsidRDefault="00844054">
      <w:pPr>
        <w:pStyle w:val="ConsPlusTitle"/>
        <w:jc w:val="center"/>
      </w:pPr>
    </w:p>
    <w:p w:rsidR="00844054" w:rsidRPr="00844054" w:rsidRDefault="00844054">
      <w:pPr>
        <w:pStyle w:val="ConsPlusTitle"/>
        <w:jc w:val="center"/>
      </w:pPr>
      <w:r w:rsidRPr="00844054">
        <w:t>О ВНЕСЕНИИ ИЗМЕНЕНИЙ В РЕШЕНИЕ ГОРОДСКОГО СОВЕТА НАРОДНЫХ</w:t>
      </w:r>
    </w:p>
    <w:p w:rsidR="00844054" w:rsidRPr="00844054" w:rsidRDefault="00844054">
      <w:pPr>
        <w:pStyle w:val="ConsPlusTitle"/>
        <w:jc w:val="center"/>
      </w:pPr>
      <w:r w:rsidRPr="00844054">
        <w:t xml:space="preserve">ДЕПУТАТОВ ОТ 27.11.2008 Г. N 30/181 "ОБ УТВЕРЖДЕНИИ </w:t>
      </w:r>
      <w:proofErr w:type="gramStart"/>
      <w:r w:rsidRPr="00844054">
        <w:t>НОВОЙ</w:t>
      </w:r>
      <w:proofErr w:type="gramEnd"/>
    </w:p>
    <w:p w:rsidR="00844054" w:rsidRPr="00844054" w:rsidRDefault="00844054">
      <w:pPr>
        <w:pStyle w:val="ConsPlusTitle"/>
        <w:jc w:val="center"/>
      </w:pPr>
      <w:r w:rsidRPr="00844054">
        <w:t>РЕДАКЦИИ ПОЛОЖЕНИЯ "О ЕДИНОМ НАЛОГЕ НА ВМЕНЕННЫЙ ДОХОД</w:t>
      </w:r>
    </w:p>
    <w:p w:rsidR="00844054" w:rsidRPr="00844054" w:rsidRDefault="00844054">
      <w:pPr>
        <w:pStyle w:val="ConsPlusTitle"/>
        <w:jc w:val="center"/>
      </w:pPr>
      <w:r w:rsidRPr="00844054">
        <w:t>ДЛЯ ОТДЕЛЬНЫХ ВИДОВ ДЕЯТЕЛЬНОСТИ НА ТЕРРИТОРИИ</w:t>
      </w:r>
    </w:p>
    <w:p w:rsidR="00844054" w:rsidRPr="00844054" w:rsidRDefault="00844054">
      <w:pPr>
        <w:pStyle w:val="ConsPlusTitle"/>
        <w:jc w:val="center"/>
      </w:pPr>
      <w:r w:rsidRPr="00844054">
        <w:t xml:space="preserve">ЗАТО Г. </w:t>
      </w:r>
      <w:proofErr w:type="gramStart"/>
      <w:r w:rsidRPr="00844054">
        <w:t>РАДУЖНЫЙ</w:t>
      </w:r>
      <w:proofErr w:type="gramEnd"/>
      <w:r w:rsidRPr="00844054">
        <w:t xml:space="preserve"> ВЛАДИМИРСКОЙ ОБЛАСТИ</w:t>
      </w:r>
    </w:p>
    <w:p w:rsidR="00844054" w:rsidRPr="00844054" w:rsidRDefault="00844054">
      <w:pPr>
        <w:pStyle w:val="ConsPlusNormal"/>
        <w:jc w:val="both"/>
      </w:pPr>
    </w:p>
    <w:p w:rsidR="00844054" w:rsidRPr="00844054" w:rsidRDefault="00844054">
      <w:pPr>
        <w:pStyle w:val="ConsPlusNormal"/>
        <w:ind w:firstLine="540"/>
        <w:jc w:val="both"/>
      </w:pPr>
      <w:r w:rsidRPr="00844054">
        <w:t xml:space="preserve">В целях уточнения отдельных норм </w:t>
      </w:r>
      <w:hyperlink r:id="rId4" w:history="1">
        <w:r w:rsidRPr="00844054">
          <w:t>Положения</w:t>
        </w:r>
      </w:hyperlink>
      <w:r w:rsidRPr="00844054">
        <w:t xml:space="preserve"> о едином налоге на вмененный доход для отдельных видов деятельности на </w:t>
      </w:r>
      <w:proofErr w:type="gramStart"/>
      <w:r w:rsidRPr="00844054">
        <w:t>территории</w:t>
      </w:r>
      <w:proofErr w:type="gramEnd"/>
      <w:r w:rsidRPr="00844054">
        <w:t xml:space="preserve"> ЗАТО г. Радужный, утвержденного решением городского Совета народных депутатов от 27.11.2008 N 30/181 "Об утверждении новой редакции Положения "О едином налоге на вмененный доход для отдельных видов деятельности на территории ЗАТО г. Радужный" и приведения его в соответствие с внесенными изменениями в Налоговый </w:t>
      </w:r>
      <w:hyperlink r:id="rId5" w:history="1">
        <w:r w:rsidRPr="00844054">
          <w:t>кодекс</w:t>
        </w:r>
      </w:hyperlink>
      <w:r w:rsidRPr="00844054">
        <w:t xml:space="preserve"> Российской Федерации, руководствуясь Федеральным </w:t>
      </w:r>
      <w:hyperlink r:id="rId6" w:history="1">
        <w:r w:rsidRPr="00844054">
          <w:t>законом</w:t>
        </w:r>
      </w:hyperlink>
      <w:r w:rsidRPr="00844054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844054">
          <w:t>статьей 25</w:t>
        </w:r>
      </w:hyperlink>
      <w:r w:rsidRPr="00844054">
        <w:t xml:space="preserve"> Устава муниципального </w:t>
      </w:r>
      <w:proofErr w:type="gramStart"/>
      <w:r w:rsidRPr="00844054">
        <w:t>образования</w:t>
      </w:r>
      <w:proofErr w:type="gramEnd"/>
      <w:r w:rsidRPr="00844054">
        <w:t xml:space="preserve"> ЗАТО г. Радужный Владимирской области, Совет народных депутатов ЗАТО г. Радужный Владимирской области решил:</w:t>
      </w:r>
    </w:p>
    <w:p w:rsidR="00844054" w:rsidRPr="00844054" w:rsidRDefault="00844054">
      <w:pPr>
        <w:pStyle w:val="ConsPlusNormal"/>
        <w:spacing w:before="220"/>
        <w:ind w:firstLine="540"/>
        <w:jc w:val="both"/>
      </w:pPr>
      <w:r w:rsidRPr="00844054">
        <w:t xml:space="preserve">1. Внести в </w:t>
      </w:r>
      <w:hyperlink r:id="rId8" w:history="1">
        <w:r w:rsidRPr="00844054">
          <w:t>Положение</w:t>
        </w:r>
      </w:hyperlink>
      <w:r w:rsidRPr="00844054">
        <w:t xml:space="preserve"> о едином налоге на вмененный доход для отдельных видов деятельности на </w:t>
      </w:r>
      <w:proofErr w:type="gramStart"/>
      <w:r w:rsidRPr="00844054">
        <w:t>территории</w:t>
      </w:r>
      <w:proofErr w:type="gramEnd"/>
      <w:r w:rsidRPr="00844054">
        <w:t xml:space="preserve"> ЗАТО г. Радужный Владимирской области, утвержденное решением городского Совета народных депутатов от 27.11.2008 N 30/181 "Об утверждении новой редакции Положения "О едином налоге на вмененный доход для отдельных видов деятельности на территории ЗАТО г. Радужный Владимирской области" следующие изменения:</w:t>
      </w:r>
    </w:p>
    <w:p w:rsidR="00844054" w:rsidRPr="00844054" w:rsidRDefault="00844054">
      <w:pPr>
        <w:pStyle w:val="ConsPlusNormal"/>
        <w:spacing w:before="220"/>
        <w:ind w:firstLine="540"/>
        <w:jc w:val="both"/>
      </w:pPr>
      <w:r w:rsidRPr="00844054">
        <w:t xml:space="preserve">1.1. В </w:t>
      </w:r>
      <w:hyperlink r:id="rId9" w:history="1">
        <w:r w:rsidRPr="00844054">
          <w:t>наименовании статьи 1</w:t>
        </w:r>
      </w:hyperlink>
      <w:r w:rsidRPr="00844054">
        <w:t xml:space="preserve"> исключить следующие слова "в отношении </w:t>
      </w:r>
      <w:proofErr w:type="gramStart"/>
      <w:r w:rsidRPr="00844054">
        <w:t>которых</w:t>
      </w:r>
      <w:proofErr w:type="gramEnd"/>
      <w:r w:rsidRPr="00844054">
        <w:t xml:space="preserve"> единый налог является обязательным для уплаты".</w:t>
      </w:r>
    </w:p>
    <w:p w:rsidR="00844054" w:rsidRPr="00844054" w:rsidRDefault="00844054">
      <w:pPr>
        <w:pStyle w:val="ConsPlusNormal"/>
        <w:spacing w:before="220"/>
        <w:ind w:firstLine="540"/>
        <w:jc w:val="both"/>
      </w:pPr>
      <w:r w:rsidRPr="00844054">
        <w:t xml:space="preserve">1.2. </w:t>
      </w:r>
      <w:hyperlink r:id="rId10" w:history="1">
        <w:r w:rsidRPr="00844054">
          <w:t>Подпункт 1 пункта 1.1</w:t>
        </w:r>
      </w:hyperlink>
      <w:r w:rsidRPr="00844054">
        <w:t xml:space="preserve"> изложить в новой редакции:</w:t>
      </w:r>
    </w:p>
    <w:p w:rsidR="00844054" w:rsidRPr="00844054" w:rsidRDefault="00844054">
      <w:pPr>
        <w:pStyle w:val="ConsPlusNormal"/>
        <w:spacing w:before="220"/>
        <w:ind w:firstLine="540"/>
        <w:jc w:val="both"/>
      </w:pPr>
      <w:r w:rsidRPr="00844054">
        <w:t>"оказания бытовых услуг. Перечень бытовых услуг установлен в приложении N 3 к настоящему Положению".</w:t>
      </w:r>
    </w:p>
    <w:p w:rsidR="00844054" w:rsidRPr="00844054" w:rsidRDefault="00844054">
      <w:pPr>
        <w:pStyle w:val="ConsPlusNormal"/>
        <w:spacing w:before="220"/>
        <w:ind w:firstLine="540"/>
        <w:jc w:val="both"/>
      </w:pPr>
      <w:r w:rsidRPr="00844054">
        <w:t xml:space="preserve">2. Настоящее решение вступает в силу со дня его официального опубликования в информационном бюллетене </w:t>
      </w:r>
      <w:proofErr w:type="gramStart"/>
      <w:r w:rsidRPr="00844054">
        <w:t>администрации</w:t>
      </w:r>
      <w:proofErr w:type="gramEnd"/>
      <w:r w:rsidRPr="00844054">
        <w:t xml:space="preserve"> ЗАТО г. Радужный Владимирской области "</w:t>
      </w:r>
      <w:proofErr w:type="spellStart"/>
      <w:r w:rsidRPr="00844054">
        <w:t>Радуга-информ</w:t>
      </w:r>
      <w:proofErr w:type="spellEnd"/>
      <w:r w:rsidRPr="00844054">
        <w:t>".</w:t>
      </w:r>
    </w:p>
    <w:p w:rsidR="00844054" w:rsidRPr="00844054" w:rsidRDefault="00844054">
      <w:pPr>
        <w:pStyle w:val="ConsPlusNormal"/>
        <w:jc w:val="both"/>
      </w:pPr>
    </w:p>
    <w:p w:rsidR="00844054" w:rsidRPr="00844054" w:rsidRDefault="00844054">
      <w:pPr>
        <w:pStyle w:val="ConsPlusNormal"/>
        <w:jc w:val="right"/>
      </w:pPr>
      <w:r w:rsidRPr="00844054">
        <w:t>Глава города</w:t>
      </w:r>
    </w:p>
    <w:p w:rsidR="00844054" w:rsidRPr="00844054" w:rsidRDefault="00844054">
      <w:pPr>
        <w:pStyle w:val="ConsPlusNormal"/>
        <w:jc w:val="right"/>
      </w:pPr>
      <w:r w:rsidRPr="00844054">
        <w:t>А.В.КОЛГАШКИН</w:t>
      </w:r>
    </w:p>
    <w:p w:rsidR="00844054" w:rsidRPr="00844054" w:rsidRDefault="00844054">
      <w:pPr>
        <w:pStyle w:val="ConsPlusNormal"/>
        <w:jc w:val="both"/>
      </w:pPr>
    </w:p>
    <w:p w:rsidR="00844054" w:rsidRPr="00844054" w:rsidRDefault="00844054">
      <w:pPr>
        <w:pStyle w:val="ConsPlusNormal"/>
        <w:jc w:val="both"/>
      </w:pPr>
    </w:p>
    <w:p w:rsidR="00844054" w:rsidRPr="00844054" w:rsidRDefault="008440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364" w:rsidRPr="00844054" w:rsidRDefault="00230364"/>
    <w:sectPr w:rsidR="00230364" w:rsidRPr="00844054" w:rsidSect="0051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844054"/>
    <w:rsid w:val="00230364"/>
    <w:rsid w:val="0084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4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C0117E3D8B1EB5D443B47D8A3E4D391279974FE69354836453DF40F3C7C854D3C6314BCC08103BC3F02B2E1803423FA625DB7CDD38AD29C86CEBdBA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C0117E3D8B1EB5D443B47D8A3E4D391279974FE69458826D53DF40F3C7C854D3C6314BCC08103BC3F42F2C1803423FA625DB7CDD38AD29C86CEBdBA2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C0117E3D8B1EB5D443AA709C5213331273C942EB9E56DC380C841DA4CEC203868930058A0D0F3BC1EE282F11d5A7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DC0117E3D8B1EB5D443AA709C5213331272C941EA9656DC380C841DA4CEC203868930058A0D0F3BC1EE282F11d5A7J" TargetMode="External"/><Relationship Id="rId10" Type="http://schemas.openxmlformats.org/officeDocument/2006/relationships/hyperlink" Target="consultantplus://offline/ref=0DC0117E3D8B1EB5D443B47D8A3E4D391279974FE69354836453DF40F3C7C854D3C6314BCC08103BC3F02B2A1803423FA625DB7CDD38AD29C86CEBdBA2J" TargetMode="External"/><Relationship Id="rId4" Type="http://schemas.openxmlformats.org/officeDocument/2006/relationships/hyperlink" Target="consultantplus://offline/ref=0DC0117E3D8B1EB5D443B47D8A3E4D391279974FE69354836453DF40F3C7C854D3C6314BCC08103BC3F02B2E1803423FA625DB7CDD38AD29C86CEBdBA2J" TargetMode="External"/><Relationship Id="rId9" Type="http://schemas.openxmlformats.org/officeDocument/2006/relationships/hyperlink" Target="consultantplus://offline/ref=0DC0117E3D8B1EB5D443B47D8A3E4D391279974FE69354836453DF40F3C7C854D3C6314BCC08103BC3F02B2C1803423FA625DB7CDD38AD29C86CEBdBA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3300-00-567</dc:creator>
  <cp:lastModifiedBy>3300-00-567</cp:lastModifiedBy>
  <cp:revision>1</cp:revision>
  <dcterms:created xsi:type="dcterms:W3CDTF">2020-02-28T09:00:00Z</dcterms:created>
  <dcterms:modified xsi:type="dcterms:W3CDTF">2020-02-28T09:01:00Z</dcterms:modified>
</cp:coreProperties>
</file>