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89" w:rsidRPr="000E1089" w:rsidRDefault="000E1089">
      <w:pPr>
        <w:pStyle w:val="ConsPlusTitle"/>
        <w:jc w:val="center"/>
      </w:pPr>
      <w:r w:rsidRPr="000E1089">
        <w:t>ВЛАДИМИРСКАЯ ОБЛАСТЬ</w:t>
      </w:r>
    </w:p>
    <w:p w:rsidR="000E1089" w:rsidRPr="000E1089" w:rsidRDefault="000E1089">
      <w:pPr>
        <w:pStyle w:val="ConsPlusTitle"/>
        <w:jc w:val="center"/>
      </w:pPr>
      <w:r w:rsidRPr="000E1089">
        <w:t>СОВЕТ НАРОДНЫХ ДЕПУТАТОВ СОБИНСКОГО РАЙОНА</w:t>
      </w:r>
    </w:p>
    <w:p w:rsidR="000E1089" w:rsidRPr="000E1089" w:rsidRDefault="000E1089">
      <w:pPr>
        <w:pStyle w:val="ConsPlusTitle"/>
        <w:jc w:val="both"/>
      </w:pPr>
    </w:p>
    <w:p w:rsidR="000E1089" w:rsidRPr="000E1089" w:rsidRDefault="000E1089">
      <w:pPr>
        <w:pStyle w:val="ConsPlusTitle"/>
        <w:jc w:val="center"/>
      </w:pPr>
      <w:r w:rsidRPr="000E1089">
        <w:t>РЕШЕНИЕ</w:t>
      </w:r>
    </w:p>
    <w:p w:rsidR="000E1089" w:rsidRPr="000E1089" w:rsidRDefault="000E1089">
      <w:pPr>
        <w:pStyle w:val="ConsPlusTitle"/>
        <w:jc w:val="center"/>
      </w:pPr>
      <w:r w:rsidRPr="000E1089">
        <w:t>от 27 ноября 2019 г. N 100/13</w:t>
      </w:r>
    </w:p>
    <w:p w:rsidR="000E1089" w:rsidRPr="000E1089" w:rsidRDefault="000E1089">
      <w:pPr>
        <w:pStyle w:val="ConsPlusTitle"/>
        <w:jc w:val="both"/>
      </w:pPr>
    </w:p>
    <w:p w:rsidR="000E1089" w:rsidRPr="000E1089" w:rsidRDefault="000E1089">
      <w:pPr>
        <w:pStyle w:val="ConsPlusTitle"/>
        <w:jc w:val="center"/>
      </w:pPr>
      <w:r w:rsidRPr="000E1089">
        <w:t>О ВНЕСЕНИИ ИЗМЕНЕНИЙ В РЕШЕНИЕ СОВЕТА НАРОДНЫХ ДЕПУТАТОВ</w:t>
      </w:r>
    </w:p>
    <w:p w:rsidR="000E1089" w:rsidRPr="000E1089" w:rsidRDefault="000E1089">
      <w:pPr>
        <w:pStyle w:val="ConsPlusTitle"/>
        <w:jc w:val="center"/>
      </w:pPr>
      <w:r w:rsidRPr="000E1089">
        <w:t>СОБИНСКОГО РАЙОНА ОТ 21.11.2013 N 123/11 "ОБ УТВЕРЖДЕНИИ</w:t>
      </w:r>
    </w:p>
    <w:p w:rsidR="000E1089" w:rsidRPr="000E1089" w:rsidRDefault="000E1089">
      <w:pPr>
        <w:pStyle w:val="ConsPlusTitle"/>
        <w:jc w:val="center"/>
      </w:pPr>
      <w:r w:rsidRPr="000E1089">
        <w:t xml:space="preserve">НОВОЙ РЕДАКЦИИ ПОЛОЖЕНИЯ "О ЕДИНОМ НАЛОГЕ НА </w:t>
      </w:r>
      <w:proofErr w:type="gramStart"/>
      <w:r w:rsidRPr="000E1089">
        <w:t>ВМЕНЕННЫЙ</w:t>
      </w:r>
      <w:proofErr w:type="gramEnd"/>
    </w:p>
    <w:p w:rsidR="000E1089" w:rsidRPr="000E1089" w:rsidRDefault="000E1089">
      <w:pPr>
        <w:pStyle w:val="ConsPlusTitle"/>
        <w:jc w:val="center"/>
      </w:pPr>
      <w:r w:rsidRPr="000E1089">
        <w:t>ДОХОД ДЛЯ ОТДЕЛЬНЫХ ВИДОВ ДЕЯТЕЛЬНОСТИ"</w:t>
      </w:r>
    </w:p>
    <w:p w:rsidR="000E1089" w:rsidRPr="000E1089" w:rsidRDefault="000E1089">
      <w:pPr>
        <w:pStyle w:val="ConsPlusNormal"/>
        <w:jc w:val="both"/>
      </w:pPr>
    </w:p>
    <w:p w:rsidR="000E1089" w:rsidRPr="000E1089" w:rsidRDefault="000E1089">
      <w:pPr>
        <w:pStyle w:val="ConsPlusNormal"/>
        <w:ind w:firstLine="540"/>
        <w:jc w:val="both"/>
      </w:pPr>
      <w:r w:rsidRPr="000E1089">
        <w:t xml:space="preserve">Рассмотрев представление главы администрации </w:t>
      </w:r>
      <w:proofErr w:type="spellStart"/>
      <w:r w:rsidRPr="000E1089">
        <w:t>Собинского</w:t>
      </w:r>
      <w:proofErr w:type="spellEnd"/>
      <w:r w:rsidRPr="000E1089">
        <w:t xml:space="preserve"> района, в соответствии с Федеральным </w:t>
      </w:r>
      <w:hyperlink r:id="rId5" w:history="1">
        <w:r w:rsidRPr="000E1089">
          <w:t>законом</w:t>
        </w:r>
      </w:hyperlink>
      <w:r w:rsidRPr="000E1089">
        <w:t xml:space="preserve"> от 29.09.2019 N 325-ФЗ "О внесении изменений в части первую и вторую Налогового кодекса Российской Федерации", руководствуясь </w:t>
      </w:r>
      <w:hyperlink r:id="rId6" w:history="1">
        <w:r w:rsidRPr="000E1089">
          <w:t>статьей 24</w:t>
        </w:r>
      </w:hyperlink>
      <w:r w:rsidRPr="000E1089">
        <w:t xml:space="preserve"> Устава </w:t>
      </w:r>
      <w:proofErr w:type="spellStart"/>
      <w:r w:rsidRPr="000E1089">
        <w:t>Собинского</w:t>
      </w:r>
      <w:proofErr w:type="spellEnd"/>
      <w:r w:rsidRPr="000E1089">
        <w:t xml:space="preserve"> района, Совет народных депутатов решил:</w:t>
      </w:r>
    </w:p>
    <w:p w:rsidR="000E1089" w:rsidRPr="000E1089" w:rsidRDefault="000E1089" w:rsidP="001F7059">
      <w:pPr>
        <w:pStyle w:val="ConsPlusNormal"/>
        <w:spacing w:before="220"/>
        <w:ind w:firstLine="540"/>
        <w:jc w:val="both"/>
      </w:pPr>
      <w:r w:rsidRPr="000E1089">
        <w:t xml:space="preserve">1. Внести следующие изменения в </w:t>
      </w:r>
      <w:hyperlink r:id="rId7" w:history="1">
        <w:r w:rsidRPr="000E1089">
          <w:t>Положение</w:t>
        </w:r>
      </w:hyperlink>
      <w:r w:rsidRPr="000E1089">
        <w:t xml:space="preserve"> "О едином налоге на вмененный доход для отдельных видов деятельности", утвержденное решением Совета народных депутатов от 21.11.2013 N 123/11:</w:t>
      </w:r>
      <w:bookmarkStart w:id="0" w:name="_GoBack"/>
      <w:bookmarkEnd w:id="0"/>
    </w:p>
    <w:p w:rsidR="000E1089" w:rsidRPr="000E1089" w:rsidRDefault="000E1089">
      <w:pPr>
        <w:pStyle w:val="ConsPlusNormal"/>
        <w:spacing w:before="280"/>
        <w:ind w:firstLine="540"/>
        <w:jc w:val="both"/>
      </w:pPr>
      <w:r w:rsidRPr="000E1089">
        <w:t xml:space="preserve">1.2. В </w:t>
      </w:r>
      <w:hyperlink r:id="rId8" w:history="1">
        <w:r w:rsidRPr="000E1089">
          <w:t>приложении N 1</w:t>
        </w:r>
      </w:hyperlink>
      <w:r w:rsidRPr="000E1089">
        <w:t xml:space="preserve"> к Положению "О едином налоге на вмененный доход для отдельных видов деятельности":</w:t>
      </w:r>
    </w:p>
    <w:p w:rsidR="000E1089" w:rsidRPr="000E1089" w:rsidRDefault="000E1089">
      <w:pPr>
        <w:pStyle w:val="ConsPlusNormal"/>
        <w:spacing w:before="220"/>
        <w:ind w:firstLine="540"/>
        <w:jc w:val="both"/>
      </w:pPr>
      <w:r w:rsidRPr="000E1089">
        <w:t xml:space="preserve">1.2.1. </w:t>
      </w:r>
      <w:hyperlink r:id="rId9" w:history="1">
        <w:r w:rsidRPr="000E1089">
          <w:t>Пункт 2</w:t>
        </w:r>
      </w:hyperlink>
      <w:r w:rsidRPr="000E1089">
        <w:t xml:space="preserve"> изложить в следующей редакции:</w:t>
      </w:r>
    </w:p>
    <w:p w:rsidR="000E1089" w:rsidRPr="000E1089" w:rsidRDefault="000E10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510"/>
        <w:gridCol w:w="4422"/>
        <w:gridCol w:w="1361"/>
      </w:tblGrid>
      <w:tr w:rsidR="000E1089" w:rsidRPr="000E1089">
        <w:tc>
          <w:tcPr>
            <w:tcW w:w="2778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>Вид предпринимательской деятельности</w:t>
            </w:r>
          </w:p>
        </w:tc>
        <w:tc>
          <w:tcPr>
            <w:tcW w:w="510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 xml:space="preserve">N </w:t>
            </w:r>
            <w:proofErr w:type="gramStart"/>
            <w:r w:rsidRPr="000E1089">
              <w:t>п</w:t>
            </w:r>
            <w:proofErr w:type="gramEnd"/>
            <w:r w:rsidRPr="000E1089">
              <w:t>/п</w:t>
            </w:r>
          </w:p>
        </w:tc>
        <w:tc>
          <w:tcPr>
            <w:tcW w:w="4422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>Подвид предпринимательской деятельности (наименование услуги, тип предприятия или объекта)</w:t>
            </w:r>
          </w:p>
        </w:tc>
        <w:tc>
          <w:tcPr>
            <w:tcW w:w="1361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>Значение коэффициента К2-1</w:t>
            </w:r>
          </w:p>
        </w:tc>
      </w:tr>
      <w:tr w:rsidR="000E1089" w:rsidRPr="000E1089">
        <w:tc>
          <w:tcPr>
            <w:tcW w:w="2778" w:type="dxa"/>
            <w:vMerge w:val="restart"/>
          </w:tcPr>
          <w:p w:rsidR="000E1089" w:rsidRPr="000E1089" w:rsidRDefault="000E1089">
            <w:pPr>
              <w:pStyle w:val="ConsPlusNormal"/>
            </w:pPr>
            <w:r w:rsidRPr="000E1089">
              <w:t>2.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510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>1.</w:t>
            </w:r>
          </w:p>
        </w:tc>
        <w:tc>
          <w:tcPr>
            <w:tcW w:w="4422" w:type="dxa"/>
          </w:tcPr>
          <w:p w:rsidR="000E1089" w:rsidRPr="000E1089" w:rsidRDefault="000E1089">
            <w:pPr>
              <w:pStyle w:val="ConsPlusNormal"/>
            </w:pPr>
            <w:r w:rsidRPr="000E1089">
              <w:t>Розничная торговля, за исключением лекарственных препаратов, обувных товаров и предметов одежды и прочих изделий из натурального меха, подлежащих обязательной маркировке средствами идентификации</w:t>
            </w:r>
          </w:p>
        </w:tc>
        <w:tc>
          <w:tcPr>
            <w:tcW w:w="1361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>1,0</w:t>
            </w:r>
          </w:p>
        </w:tc>
      </w:tr>
      <w:tr w:rsidR="000E1089" w:rsidRPr="000E1089">
        <w:tc>
          <w:tcPr>
            <w:tcW w:w="2778" w:type="dxa"/>
            <w:vMerge/>
          </w:tcPr>
          <w:p w:rsidR="000E1089" w:rsidRPr="000E1089" w:rsidRDefault="000E1089"/>
        </w:tc>
        <w:tc>
          <w:tcPr>
            <w:tcW w:w="510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>2.</w:t>
            </w:r>
          </w:p>
        </w:tc>
        <w:tc>
          <w:tcPr>
            <w:tcW w:w="4422" w:type="dxa"/>
          </w:tcPr>
          <w:p w:rsidR="000E1089" w:rsidRPr="000E1089" w:rsidRDefault="000E1089">
            <w:pPr>
              <w:pStyle w:val="ConsPlusNormal"/>
            </w:pPr>
            <w:proofErr w:type="gramStart"/>
            <w:r w:rsidRPr="000E1089">
              <w:t>Розничная торговля через магазины системы потребительской кооперации и через магазины организаций, учрежденных потребительскими обществами в прочих населенных пунктах (к прочим относятся населенные пункты с численностью населения менее 2 тыс. человек</w:t>
            </w:r>
            <w:proofErr w:type="gramEnd"/>
          </w:p>
        </w:tc>
        <w:tc>
          <w:tcPr>
            <w:tcW w:w="1361" w:type="dxa"/>
          </w:tcPr>
          <w:p w:rsidR="000E1089" w:rsidRPr="000E1089" w:rsidRDefault="000E1089">
            <w:pPr>
              <w:pStyle w:val="ConsPlusNormal"/>
              <w:jc w:val="center"/>
            </w:pPr>
            <w:r w:rsidRPr="000E1089">
              <w:t>0,7</w:t>
            </w:r>
          </w:p>
        </w:tc>
      </w:tr>
    </w:tbl>
    <w:p w:rsidR="000E1089" w:rsidRPr="000E1089" w:rsidRDefault="000E1089">
      <w:pPr>
        <w:pStyle w:val="ConsPlusNormal"/>
        <w:jc w:val="both"/>
      </w:pPr>
    </w:p>
    <w:p w:rsidR="000E1089" w:rsidRPr="000E1089" w:rsidRDefault="000E1089">
      <w:pPr>
        <w:pStyle w:val="ConsPlusNormal"/>
        <w:ind w:firstLine="540"/>
        <w:jc w:val="both"/>
      </w:pPr>
      <w:r w:rsidRPr="000E1089">
        <w:t>2. Настоящее решение вступает в силу с 1 января 2020 года и подлежит официальному опубликованию в газете "Доверие".</w:t>
      </w:r>
    </w:p>
    <w:p w:rsidR="000E1089" w:rsidRPr="000E1089" w:rsidRDefault="000E1089">
      <w:pPr>
        <w:pStyle w:val="ConsPlusNormal"/>
        <w:jc w:val="both"/>
      </w:pPr>
    </w:p>
    <w:p w:rsidR="000E1089" w:rsidRPr="000E1089" w:rsidRDefault="000E1089">
      <w:pPr>
        <w:pStyle w:val="ConsPlusNormal"/>
        <w:jc w:val="right"/>
      </w:pPr>
      <w:r w:rsidRPr="000E1089">
        <w:t>Глава района</w:t>
      </w:r>
    </w:p>
    <w:p w:rsidR="000E1089" w:rsidRPr="000E1089" w:rsidRDefault="000E1089">
      <w:pPr>
        <w:pStyle w:val="ConsPlusNormal"/>
        <w:jc w:val="right"/>
      </w:pPr>
      <w:r w:rsidRPr="000E1089">
        <w:t>О.В.ЛАВРОВ</w:t>
      </w:r>
    </w:p>
    <w:p w:rsidR="000E1089" w:rsidRPr="000E1089" w:rsidRDefault="000E1089">
      <w:pPr>
        <w:pStyle w:val="ConsPlusNormal"/>
        <w:jc w:val="both"/>
      </w:pPr>
    </w:p>
    <w:p w:rsidR="000E1089" w:rsidRPr="000E1089" w:rsidRDefault="000E1089">
      <w:pPr>
        <w:pStyle w:val="ConsPlusNormal"/>
        <w:jc w:val="both"/>
      </w:pPr>
    </w:p>
    <w:p w:rsidR="000E1089" w:rsidRPr="000E1089" w:rsidRDefault="000E10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3A1" w:rsidRPr="000E1089" w:rsidRDefault="00ED23A1"/>
    <w:sectPr w:rsidR="00ED23A1" w:rsidRPr="000E1089" w:rsidSect="00F5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89"/>
    <w:rsid w:val="000E1089"/>
    <w:rsid w:val="001F7059"/>
    <w:rsid w:val="003105A4"/>
    <w:rsid w:val="00C8274D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0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19F8AF13141F2CBD9CDE30F2EB4B72C20713291328E5E6C4E1618004B248F141B277E680EFC0A8288B4B77594D4D08657CC505093F6A4AA51AF15Fd31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19F8AF13141F2CBD9CDE30F2EB4B72C20713291328E5E6C4E1618004B248F141B277E680EFC0A8288B4B755D4D4D08657CC505093F6A4AA51AF15Fd31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19F8AF13141F2CBD9CDE30F2EB4B72C20713291329E1EDC5E6618004B248F141B277E680EFC0A8288B49735C4D4D08657CC505093F6A4AA51AF15Fd316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C19F8AF13141F2CBD9CC03DE4871578C30F4927122EE9B29BB267D75BE24EA413F229BFC1ACD3A92A9549745Ed416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19F8AF13141F2CBD9CDE30F2EB4B72C20713291328E5E6C4E1618004B248F141B277E680EFC0A8288B4A715C4D4D08657CC505093F6A4AA51AF15Fd31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3300-00-535</dc:creator>
  <cp:lastModifiedBy>06-Кириллова Яна</cp:lastModifiedBy>
  <cp:revision>3</cp:revision>
  <dcterms:created xsi:type="dcterms:W3CDTF">2020-02-27T12:53:00Z</dcterms:created>
  <dcterms:modified xsi:type="dcterms:W3CDTF">2020-02-28T06:38:00Z</dcterms:modified>
</cp:coreProperties>
</file>