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62" w:rsidRPr="00AA0462" w:rsidRDefault="00AA0462">
      <w:pPr>
        <w:pStyle w:val="ConsPlusTitle"/>
        <w:jc w:val="center"/>
      </w:pPr>
      <w:r w:rsidRPr="00AA0462">
        <w:t>ВЛАДИМИРСКАЯ ОБЛАСТЬ</w:t>
      </w:r>
    </w:p>
    <w:p w:rsidR="00AA0462" w:rsidRPr="00AA0462" w:rsidRDefault="00AA0462">
      <w:pPr>
        <w:pStyle w:val="ConsPlusTitle"/>
        <w:jc w:val="center"/>
      </w:pPr>
      <w:r w:rsidRPr="00AA0462">
        <w:t>СОВЕТ НАРОДНЫХ ДЕПУТАТОВ СУЗДАЛЬСКОГО РАЙОНА</w:t>
      </w:r>
    </w:p>
    <w:p w:rsidR="00AA0462" w:rsidRPr="00AA0462" w:rsidRDefault="00AA0462">
      <w:pPr>
        <w:pStyle w:val="ConsPlusTitle"/>
        <w:jc w:val="both"/>
      </w:pPr>
    </w:p>
    <w:p w:rsidR="00AA0462" w:rsidRPr="00AA0462" w:rsidRDefault="00AA0462">
      <w:pPr>
        <w:pStyle w:val="ConsPlusTitle"/>
        <w:jc w:val="center"/>
      </w:pPr>
      <w:r w:rsidRPr="00AA0462">
        <w:t>РЕШЕНИЕ</w:t>
      </w:r>
    </w:p>
    <w:p w:rsidR="00AA0462" w:rsidRPr="00AA0462" w:rsidRDefault="00AA0462">
      <w:pPr>
        <w:pStyle w:val="ConsPlusTitle"/>
        <w:jc w:val="center"/>
      </w:pPr>
      <w:r w:rsidRPr="00AA0462">
        <w:t>от 13 ноября 2019 г. N 22</w:t>
      </w:r>
    </w:p>
    <w:p w:rsidR="00AA0462" w:rsidRPr="00AA0462" w:rsidRDefault="00AA0462">
      <w:pPr>
        <w:pStyle w:val="ConsPlusTitle"/>
        <w:jc w:val="both"/>
      </w:pPr>
    </w:p>
    <w:p w:rsidR="00AA0462" w:rsidRPr="00AA0462" w:rsidRDefault="00AA0462">
      <w:pPr>
        <w:pStyle w:val="ConsPlusTitle"/>
        <w:jc w:val="center"/>
      </w:pPr>
      <w:r w:rsidRPr="00AA0462">
        <w:t>О ВНЕСЕНИИ ИЗМЕНЕНИЙ В РЕШЕНИЕ СОВЕТА НАРОДНЫХ ДЕПУТАТОВ</w:t>
      </w:r>
    </w:p>
    <w:p w:rsidR="00AA0462" w:rsidRPr="00AA0462" w:rsidRDefault="00AA0462">
      <w:pPr>
        <w:pStyle w:val="ConsPlusTitle"/>
        <w:jc w:val="center"/>
      </w:pPr>
      <w:r w:rsidRPr="00AA0462">
        <w:t>СУЗДАЛЬСКОГО РАЙОНА ОТ 15.11.2007 ГОДА N 108 "О ВВЕДЕНИИ</w:t>
      </w:r>
    </w:p>
    <w:p w:rsidR="00AA0462" w:rsidRPr="00AA0462" w:rsidRDefault="00AA0462">
      <w:pPr>
        <w:pStyle w:val="ConsPlusTitle"/>
        <w:jc w:val="center"/>
      </w:pPr>
      <w:r w:rsidRPr="00AA0462">
        <w:t>НА ТЕРРИТОРИИ СУЗДАЛЬСКОГО РАЙОНА СИСТЕМЫ НАЛОГООБЛОЖЕНИЯ</w:t>
      </w:r>
    </w:p>
    <w:p w:rsidR="00AA0462" w:rsidRPr="00AA0462" w:rsidRDefault="00AA0462">
      <w:pPr>
        <w:pStyle w:val="ConsPlusTitle"/>
        <w:jc w:val="center"/>
      </w:pPr>
      <w:r w:rsidRPr="00AA0462">
        <w:t>В ВИДЕ ЕДИНОГО НАЛОГА НА ВМЕНЕННЫЙ ДОХОД</w:t>
      </w:r>
    </w:p>
    <w:p w:rsidR="00AA0462" w:rsidRPr="00AA0462" w:rsidRDefault="00AA0462">
      <w:pPr>
        <w:pStyle w:val="ConsPlusTitle"/>
        <w:jc w:val="center"/>
      </w:pPr>
      <w:r w:rsidRPr="00AA0462">
        <w:t>ДЛЯ ОТДЕЛЬНЫХ ВИДОВ ДЕЯТЕЛЬНОСТИ"</w:t>
      </w:r>
    </w:p>
    <w:p w:rsidR="00AA0462" w:rsidRPr="00AA0462" w:rsidRDefault="00AA0462">
      <w:pPr>
        <w:pStyle w:val="ConsPlusNormal"/>
        <w:jc w:val="both"/>
      </w:pPr>
    </w:p>
    <w:p w:rsidR="00AA0462" w:rsidRPr="00AA0462" w:rsidRDefault="00AA0462">
      <w:pPr>
        <w:pStyle w:val="ConsPlusNormal"/>
        <w:ind w:firstLine="540"/>
        <w:jc w:val="both"/>
      </w:pPr>
      <w:r w:rsidRPr="00AA0462">
        <w:t xml:space="preserve">В соответствии с Федеральным </w:t>
      </w:r>
      <w:hyperlink r:id="rId5" w:history="1">
        <w:r w:rsidRPr="00AA0462">
          <w:t>законом</w:t>
        </w:r>
      </w:hyperlink>
      <w:r w:rsidRPr="00AA0462">
        <w:t xml:space="preserve"> от 29.09.2019 N 325-ФЗ "О внесении изменений в части первую и вторую Налогового кодекса Российской Федерации" Совет народных депутатов Суздальского района решил:</w:t>
      </w:r>
    </w:p>
    <w:p w:rsidR="00AA0462" w:rsidRPr="00AA0462" w:rsidRDefault="00AA0462">
      <w:pPr>
        <w:pStyle w:val="ConsPlusNormal"/>
        <w:spacing w:before="220"/>
        <w:ind w:firstLine="540"/>
        <w:jc w:val="both"/>
      </w:pPr>
      <w:r w:rsidRPr="00AA0462">
        <w:t xml:space="preserve">1. Внести следующие изменения в </w:t>
      </w:r>
      <w:hyperlink r:id="rId6" w:history="1">
        <w:r w:rsidRPr="00AA0462">
          <w:t>приложение N 2</w:t>
        </w:r>
      </w:hyperlink>
      <w:r w:rsidRPr="00AA0462">
        <w:t xml:space="preserve"> "Значение коэффициента К</w:t>
      </w:r>
      <w:proofErr w:type="gramStart"/>
      <w:r w:rsidRPr="00AA0462">
        <w:t>2</w:t>
      </w:r>
      <w:proofErr w:type="gramEnd"/>
      <w:r w:rsidRPr="00AA0462">
        <w:t xml:space="preserve"> в зависимости от совокупности особенностей видов деятельности и типа населенного пункта" к решению Совета народных депутатов Суздальского района от 15.11.2007 N 108 "О введении на территории Суздальского района системы налогообложения в виде единого налога на вмененный доход для отдельных видов деятельности" по виду деятельности "Розничная торговля, осуществляемая через объекты стационарной торговой сети, имеющие торговые залы":</w:t>
      </w:r>
    </w:p>
    <w:p w:rsidR="00AA0462" w:rsidRPr="00AA0462" w:rsidRDefault="00AA0462">
      <w:pPr>
        <w:pStyle w:val="ConsPlusNormal"/>
        <w:spacing w:before="220"/>
        <w:ind w:firstLine="540"/>
        <w:jc w:val="both"/>
      </w:pPr>
      <w:r w:rsidRPr="00AA0462">
        <w:t xml:space="preserve">1.1. </w:t>
      </w:r>
      <w:hyperlink r:id="rId7" w:history="1">
        <w:r w:rsidRPr="00AA0462">
          <w:t>Пункт 1</w:t>
        </w:r>
      </w:hyperlink>
      <w:r w:rsidRPr="00AA0462">
        <w:t xml:space="preserve"> изложить в следующей редакции:</w:t>
      </w:r>
    </w:p>
    <w:p w:rsidR="00AA0462" w:rsidRPr="00AA0462" w:rsidRDefault="00AA0462">
      <w:pPr>
        <w:pStyle w:val="ConsPlusNormal"/>
        <w:jc w:val="both"/>
      </w:pPr>
    </w:p>
    <w:p w:rsidR="00AA0462" w:rsidRPr="00AA0462" w:rsidRDefault="00AA0462">
      <w:pPr>
        <w:pStyle w:val="ConsPlusNormal"/>
      </w:pPr>
      <w:r w:rsidRPr="00AA0462">
        <w:t>"</w:t>
      </w:r>
    </w:p>
    <w:p w:rsidR="00AA0462" w:rsidRPr="00AA0462" w:rsidRDefault="00AA0462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896"/>
        <w:gridCol w:w="868"/>
        <w:gridCol w:w="868"/>
        <w:gridCol w:w="868"/>
      </w:tblGrid>
      <w:tr w:rsidR="00AA0462" w:rsidRPr="00AA0462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462" w:rsidRPr="00AA0462" w:rsidRDefault="00AA0462">
            <w:pPr>
              <w:pStyle w:val="ConsPlusNormal"/>
              <w:jc w:val="center"/>
            </w:pPr>
            <w:r w:rsidRPr="00AA0462">
              <w:t>1.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AA0462" w:rsidRPr="00AA0462" w:rsidRDefault="00AA0462">
            <w:pPr>
              <w:pStyle w:val="ConsPlusNormal"/>
            </w:pPr>
            <w:r w:rsidRPr="00AA0462">
              <w:t>Розничная торговля, за исключением розничной торговли товарами исключительно детского ассортимента,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AA0462" w:rsidRPr="00AA0462" w:rsidRDefault="00AA0462">
            <w:pPr>
              <w:pStyle w:val="ConsPlusNormal"/>
              <w:jc w:val="center"/>
            </w:pPr>
            <w:r w:rsidRPr="00AA0462">
              <w:t>0,58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AA0462" w:rsidRPr="00AA0462" w:rsidRDefault="00AA0462">
            <w:pPr>
              <w:pStyle w:val="ConsPlusNormal"/>
              <w:jc w:val="center"/>
            </w:pPr>
            <w:r w:rsidRPr="00AA0462">
              <w:t>0,3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AA0462" w:rsidRPr="00AA0462" w:rsidRDefault="00AA0462">
            <w:pPr>
              <w:pStyle w:val="ConsPlusNormal"/>
              <w:jc w:val="center"/>
            </w:pPr>
            <w:r w:rsidRPr="00AA0462">
              <w:t>0,73</w:t>
            </w:r>
          </w:p>
        </w:tc>
      </w:tr>
    </w:tbl>
    <w:p w:rsidR="00AA0462" w:rsidRPr="00AA0462" w:rsidRDefault="00AA0462">
      <w:pPr>
        <w:pStyle w:val="ConsPlusNormal"/>
        <w:jc w:val="right"/>
      </w:pPr>
      <w:r w:rsidRPr="00AA0462">
        <w:t>".</w:t>
      </w:r>
    </w:p>
    <w:p w:rsidR="00AA0462" w:rsidRPr="00AA0462" w:rsidRDefault="00AA0462">
      <w:pPr>
        <w:pStyle w:val="ConsPlusNormal"/>
        <w:jc w:val="both"/>
      </w:pPr>
    </w:p>
    <w:p w:rsidR="00AA0462" w:rsidRPr="00AA0462" w:rsidRDefault="00AA0462">
      <w:pPr>
        <w:pStyle w:val="ConsPlusNormal"/>
        <w:ind w:firstLine="540"/>
        <w:jc w:val="both"/>
      </w:pPr>
      <w:r w:rsidRPr="00AA0462">
        <w:t xml:space="preserve">1.2. </w:t>
      </w:r>
      <w:hyperlink r:id="rId8" w:history="1">
        <w:r w:rsidRPr="00AA0462">
          <w:t>Пункт 3</w:t>
        </w:r>
      </w:hyperlink>
      <w:r w:rsidRPr="00AA0462">
        <w:t xml:space="preserve"> "Розничная торговля готовыми лекарственными средствами вместе с лекарственными средствами, изготовленными по назначению врача" исключить.</w:t>
      </w:r>
    </w:p>
    <w:p w:rsidR="00AA0462" w:rsidRPr="00AA0462" w:rsidRDefault="00AA0462">
      <w:pPr>
        <w:pStyle w:val="ConsPlusNormal"/>
        <w:spacing w:before="220"/>
        <w:ind w:firstLine="540"/>
        <w:jc w:val="both"/>
      </w:pPr>
      <w:r w:rsidRPr="00AA0462">
        <w:t>2. Настоящее решение вступает в силу не ранее чем по истечении одного месяца со дня его официального опубликования и не ранее 1 января 2020 года.</w:t>
      </w:r>
    </w:p>
    <w:p w:rsidR="00AA0462" w:rsidRPr="00AA0462" w:rsidRDefault="00AA0462">
      <w:pPr>
        <w:pStyle w:val="ConsPlusNormal"/>
        <w:jc w:val="both"/>
      </w:pPr>
    </w:p>
    <w:p w:rsidR="00AA0462" w:rsidRPr="00AA0462" w:rsidRDefault="00AA0462">
      <w:pPr>
        <w:pStyle w:val="ConsPlusNormal"/>
        <w:jc w:val="right"/>
      </w:pPr>
      <w:r w:rsidRPr="00AA0462">
        <w:t>Глава Суздальского района,</w:t>
      </w:r>
    </w:p>
    <w:p w:rsidR="00AA0462" w:rsidRPr="00AA0462" w:rsidRDefault="00AA0462">
      <w:pPr>
        <w:pStyle w:val="ConsPlusNormal"/>
        <w:jc w:val="right"/>
      </w:pPr>
      <w:r w:rsidRPr="00AA0462">
        <w:t>председатель Совета народных депутатов</w:t>
      </w:r>
    </w:p>
    <w:p w:rsidR="00AA0462" w:rsidRPr="00AA0462" w:rsidRDefault="00AA0462">
      <w:pPr>
        <w:pStyle w:val="ConsPlusNormal"/>
        <w:jc w:val="right"/>
      </w:pPr>
      <w:r w:rsidRPr="00AA0462">
        <w:t>В.В.КИРИЛЛОВ</w:t>
      </w:r>
    </w:p>
    <w:p w:rsidR="00AA0462" w:rsidRPr="00AA0462" w:rsidRDefault="00AA0462">
      <w:pPr>
        <w:pStyle w:val="ConsPlusNormal"/>
        <w:jc w:val="both"/>
      </w:pPr>
    </w:p>
    <w:p w:rsidR="00AA0462" w:rsidRPr="00AA0462" w:rsidRDefault="00AA0462">
      <w:pPr>
        <w:pStyle w:val="ConsPlusNormal"/>
        <w:jc w:val="both"/>
      </w:pPr>
    </w:p>
    <w:p w:rsidR="00AA0462" w:rsidRPr="00AA0462" w:rsidRDefault="00AA04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C4F" w:rsidRPr="00AA0462" w:rsidRDefault="00242C4F"/>
    <w:sectPr w:rsidR="00242C4F" w:rsidRPr="00AA0462" w:rsidSect="0088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AA0462"/>
    <w:rsid w:val="00242C4F"/>
    <w:rsid w:val="00AA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4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CD53CA8BBF3553355C10A0EFFFB1BC3F6D90A45D06A88420AAD569FFC941BE3E929A82A1D95A64161B4AF1B7FBE6052033EEE318E1504228CEBD1CwCz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D53CA8BBF3553355C10A0EFFFB1BC3F6D90A45D06A88420AAD569FFC941BE3E929A82A1D95A64161B48F4B2FBE6052033EEE318E1504228CEBD1CwCz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CD53CA8BBF3553355C10A0EFFFB1BC3F6D90A45D06A88420AAD569FFC941BE3E929A82A1D95A64161B4AF2BFFBE6052033EEE318E1504228CEBD1CwCzFL" TargetMode="External"/><Relationship Id="rId5" Type="http://schemas.openxmlformats.org/officeDocument/2006/relationships/hyperlink" Target="consultantplus://offline/ref=66CD53CA8BBF3553355C0EADF993EFB63E65CAAA5C02A7D575FBD33EA09947EB6CD2C4DBE0954965140549F7B5wFz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D2D6E-34DC-4E82-83B0-0F01F7B1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3300-00-567</dc:creator>
  <cp:lastModifiedBy>3300-00-567</cp:lastModifiedBy>
  <cp:revision>1</cp:revision>
  <dcterms:created xsi:type="dcterms:W3CDTF">2020-02-28T11:51:00Z</dcterms:created>
  <dcterms:modified xsi:type="dcterms:W3CDTF">2020-02-28T11:53:00Z</dcterms:modified>
</cp:coreProperties>
</file>