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9A" w:rsidRPr="00D3129A" w:rsidRDefault="00D3129A">
      <w:pPr>
        <w:pStyle w:val="ConsPlusNormal"/>
        <w:jc w:val="both"/>
        <w:outlineLvl w:val="0"/>
      </w:pPr>
    </w:p>
    <w:p w:rsidR="00D3129A" w:rsidRPr="00D3129A" w:rsidRDefault="00D3129A">
      <w:pPr>
        <w:pStyle w:val="ConsPlusTitle"/>
        <w:jc w:val="center"/>
      </w:pPr>
      <w:bookmarkStart w:id="0" w:name="P36"/>
      <w:bookmarkStart w:id="1" w:name="_GoBack"/>
      <w:bookmarkEnd w:id="0"/>
      <w:bookmarkEnd w:id="1"/>
      <w:r w:rsidRPr="00D3129A">
        <w:t>ПЕРЕЧЕНЬ</w:t>
      </w:r>
    </w:p>
    <w:p w:rsidR="00D3129A" w:rsidRPr="00D3129A" w:rsidRDefault="00D3129A">
      <w:pPr>
        <w:pStyle w:val="ConsPlusTitle"/>
        <w:jc w:val="center"/>
      </w:pPr>
      <w:r w:rsidRPr="00D3129A">
        <w:t>ВИДОВ ПРЕДПРИНИМАТЕЛЬСКОЙ ДЕЯТЕЛЬНОСТИ, В ОТНОШЕНИИ КОТОРЫХ</w:t>
      </w:r>
    </w:p>
    <w:p w:rsidR="00D3129A" w:rsidRPr="00D3129A" w:rsidRDefault="00D3129A">
      <w:pPr>
        <w:pStyle w:val="ConsPlusTitle"/>
        <w:jc w:val="center"/>
      </w:pPr>
      <w:r w:rsidRPr="00D3129A">
        <w:t>ВВОДИТСЯ СИСТЕМА НАЛОГООБЛОЖЕНИЯ В ВИДЕ ЕДИНОГО НАЛОГА</w:t>
      </w:r>
    </w:p>
    <w:p w:rsidR="00D3129A" w:rsidRPr="00D3129A" w:rsidRDefault="00D3129A">
      <w:pPr>
        <w:pStyle w:val="ConsPlusTitle"/>
        <w:jc w:val="center"/>
      </w:pPr>
      <w:r w:rsidRPr="00D3129A">
        <w:t>НА ВМЕНЕННЫЙ ДОХОД НА ТЕРРИТОРИИ АЛЕКСАНДРОВСКОГО</w:t>
      </w:r>
    </w:p>
    <w:p w:rsidR="00D3129A" w:rsidRPr="00D3129A" w:rsidRDefault="00D3129A">
      <w:pPr>
        <w:pStyle w:val="ConsPlusTitle"/>
        <w:jc w:val="center"/>
      </w:pPr>
      <w:r w:rsidRPr="00D3129A">
        <w:t>МУНИЦИПАЛЬНОГО РАЙОНА ВЛАДИМИРСКОЙ ОБЛАСТИ</w:t>
      </w:r>
    </w:p>
    <w:p w:rsidR="00D3129A" w:rsidRPr="00D3129A" w:rsidRDefault="00D312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29A" w:rsidRPr="00D312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Список изменяющих документов</w:t>
            </w:r>
          </w:p>
          <w:p w:rsidR="00D3129A" w:rsidRPr="00D3129A" w:rsidRDefault="00D3129A">
            <w:pPr>
              <w:pStyle w:val="ConsPlusNormal"/>
              <w:jc w:val="center"/>
            </w:pPr>
            <w:proofErr w:type="gramStart"/>
            <w:r w:rsidRPr="00D3129A">
              <w:t>(в ред. решений Совета народных депутатов Александровского района</w:t>
            </w:r>
            <w:proofErr w:type="gramEnd"/>
          </w:p>
          <w:p w:rsidR="00D3129A" w:rsidRPr="00D3129A" w:rsidRDefault="00D3129A">
            <w:pPr>
              <w:pStyle w:val="ConsPlusNormal"/>
              <w:jc w:val="center"/>
            </w:pPr>
            <w:r w:rsidRPr="00D3129A">
              <w:t xml:space="preserve">от 22.10.2008 </w:t>
            </w:r>
            <w:hyperlink r:id="rId5" w:history="1">
              <w:r w:rsidRPr="00D3129A">
                <w:t>N 155</w:t>
              </w:r>
            </w:hyperlink>
            <w:r w:rsidRPr="00D3129A">
              <w:t xml:space="preserve"> (ред. 28.09.2010), от 26.12.2016 </w:t>
            </w:r>
            <w:hyperlink r:id="rId6" w:history="1">
              <w:r w:rsidRPr="00D3129A">
                <w:t>N 120</w:t>
              </w:r>
            </w:hyperlink>
            <w:r w:rsidRPr="00D3129A">
              <w:t>,</w:t>
            </w:r>
          </w:p>
          <w:p w:rsidR="00D3129A" w:rsidRPr="00D3129A" w:rsidRDefault="00D3129A">
            <w:pPr>
              <w:pStyle w:val="ConsPlusNormal"/>
              <w:jc w:val="center"/>
            </w:pPr>
            <w:r w:rsidRPr="00D3129A">
              <w:t xml:space="preserve">от 22.11.2018 </w:t>
            </w:r>
            <w:hyperlink r:id="rId7" w:history="1">
              <w:r w:rsidRPr="00D3129A">
                <w:t>N 297</w:t>
              </w:r>
            </w:hyperlink>
            <w:r w:rsidRPr="00D3129A">
              <w:t>)</w:t>
            </w:r>
          </w:p>
        </w:tc>
      </w:tr>
    </w:tbl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Normal"/>
        <w:ind w:firstLine="540"/>
        <w:jc w:val="both"/>
      </w:pPr>
      <w:r w:rsidRPr="00D3129A">
        <w:t xml:space="preserve">1. Оказание бытовых услуг. Коды видов деятельности в соответствии с Общероссийским </w:t>
      </w:r>
      <w:hyperlink r:id="rId8" w:history="1">
        <w:r w:rsidRPr="00D3129A">
          <w:t>классификатором</w:t>
        </w:r>
      </w:hyperlink>
      <w:r w:rsidRPr="00D3129A">
        <w:t xml:space="preserve"> видов экономической деятельности и коды услуг в соответствии с Общероссийским </w:t>
      </w:r>
      <w:hyperlink r:id="rId9" w:history="1">
        <w:r w:rsidRPr="00D3129A">
          <w:t>классификатором</w:t>
        </w:r>
      </w:hyperlink>
      <w:r w:rsidRPr="00D3129A">
        <w:t xml:space="preserve"> продукции по видам экономической деятельности, относящихся к бытовым услугам, определяются Правительством Российской Федерации.</w:t>
      </w:r>
    </w:p>
    <w:p w:rsidR="00D3129A" w:rsidRPr="00D3129A" w:rsidRDefault="00D3129A">
      <w:pPr>
        <w:pStyle w:val="ConsPlusNormal"/>
        <w:jc w:val="both"/>
      </w:pPr>
      <w:r w:rsidRPr="00D3129A">
        <w:t xml:space="preserve">(п. 1 в ред. </w:t>
      </w:r>
      <w:hyperlink r:id="rId10" w:history="1">
        <w:r w:rsidRPr="00D3129A">
          <w:t>решения</w:t>
        </w:r>
      </w:hyperlink>
      <w:r w:rsidRPr="00D3129A">
        <w:t xml:space="preserve"> Совета народных депутатов Александровского района от 26.12.2016 N 120)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>2. Оказание ветеринарных услуг.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>3. Оказание услуг по ремонту, техническому обслуживанию и мойке автомототранспортных средств.</w:t>
      </w:r>
    </w:p>
    <w:p w:rsidR="00D3129A" w:rsidRPr="00D3129A" w:rsidRDefault="00D3129A">
      <w:pPr>
        <w:pStyle w:val="ConsPlusNormal"/>
        <w:jc w:val="both"/>
      </w:pPr>
      <w:r w:rsidRPr="00D3129A">
        <w:t xml:space="preserve">(п. 3 в ред. </w:t>
      </w:r>
      <w:hyperlink r:id="rId11" w:history="1">
        <w:r w:rsidRPr="00D3129A">
          <w:t>решения</w:t>
        </w:r>
      </w:hyperlink>
      <w:r w:rsidRPr="00D3129A">
        <w:t xml:space="preserve"> Совета народных депутатов Александровского района от 22.11.2018 N 297)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автостоянок).</w:t>
      </w:r>
    </w:p>
    <w:p w:rsidR="00D3129A" w:rsidRPr="00D3129A" w:rsidRDefault="00D3129A">
      <w:pPr>
        <w:pStyle w:val="ConsPlusNormal"/>
        <w:jc w:val="both"/>
      </w:pPr>
      <w:r w:rsidRPr="00D3129A">
        <w:t xml:space="preserve">(п. 4 в ред. </w:t>
      </w:r>
      <w:hyperlink r:id="rId12" w:history="1">
        <w:r w:rsidRPr="00D3129A">
          <w:t>решения</w:t>
        </w:r>
      </w:hyperlink>
      <w:r w:rsidRPr="00D3129A">
        <w:t xml:space="preserve"> Совета народных депутатов Александровского района от 22.11.2018 N 297)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>7. Розничная торговля, осуществляемая через объекты стационарной торговой сети, не имеющей торговых залов, а также объекты нестационарной торговой сети.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>10. Распространение наружной рекламы с использованием рекламных конструкций.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>11. Размещение рекламы с использованием внешних и внутренних поверхностей транспортных средств.</w:t>
      </w:r>
    </w:p>
    <w:p w:rsidR="00D3129A" w:rsidRPr="00D3129A" w:rsidRDefault="00D3129A">
      <w:pPr>
        <w:pStyle w:val="ConsPlusNormal"/>
        <w:jc w:val="both"/>
      </w:pPr>
      <w:r w:rsidRPr="00D3129A">
        <w:t xml:space="preserve">(п. 11 в ред. </w:t>
      </w:r>
      <w:hyperlink r:id="rId13" w:history="1">
        <w:r w:rsidRPr="00D3129A">
          <w:t>решения</w:t>
        </w:r>
      </w:hyperlink>
      <w:r w:rsidRPr="00D3129A">
        <w:t xml:space="preserve"> Совета народных депутатов Александровского района от 22.11.2018 N 297)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 xml:space="preserve"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</w:t>
      </w:r>
      <w:r w:rsidRPr="00D3129A">
        <w:lastRenderedPageBreak/>
        <w:t>площадь помещений для временного размещения и проживания не более 500 квадратных метров.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посетителей.</w:t>
      </w:r>
    </w:p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Normal"/>
        <w:jc w:val="right"/>
        <w:outlineLvl w:val="0"/>
      </w:pPr>
      <w:r w:rsidRPr="00D3129A">
        <w:t>Приложение N 2</w:t>
      </w:r>
    </w:p>
    <w:p w:rsidR="00D3129A" w:rsidRPr="00D3129A" w:rsidRDefault="00D3129A">
      <w:pPr>
        <w:pStyle w:val="ConsPlusNormal"/>
        <w:jc w:val="right"/>
      </w:pPr>
      <w:r w:rsidRPr="00D3129A">
        <w:t>к решению</w:t>
      </w:r>
    </w:p>
    <w:p w:rsidR="00D3129A" w:rsidRPr="00D3129A" w:rsidRDefault="00D3129A">
      <w:pPr>
        <w:pStyle w:val="ConsPlusNormal"/>
        <w:jc w:val="right"/>
      </w:pPr>
      <w:r w:rsidRPr="00D3129A">
        <w:t>Совета народных депутатов</w:t>
      </w:r>
    </w:p>
    <w:p w:rsidR="00D3129A" w:rsidRPr="00D3129A" w:rsidRDefault="00D3129A">
      <w:pPr>
        <w:pStyle w:val="ConsPlusNormal"/>
        <w:jc w:val="right"/>
      </w:pPr>
      <w:r w:rsidRPr="00D3129A">
        <w:t>Александровского района</w:t>
      </w:r>
    </w:p>
    <w:p w:rsidR="00D3129A" w:rsidRPr="00D3129A" w:rsidRDefault="00D3129A">
      <w:pPr>
        <w:pStyle w:val="ConsPlusNormal"/>
        <w:jc w:val="right"/>
      </w:pPr>
      <w:r w:rsidRPr="00D3129A">
        <w:t>от 28.11.2005 N 8</w:t>
      </w:r>
    </w:p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Title"/>
        <w:jc w:val="center"/>
      </w:pPr>
      <w:r w:rsidRPr="00D3129A">
        <w:t>ЗНАЧЕНИЯ</w:t>
      </w:r>
    </w:p>
    <w:p w:rsidR="00D3129A" w:rsidRPr="00D3129A" w:rsidRDefault="00D3129A">
      <w:pPr>
        <w:pStyle w:val="ConsPlusTitle"/>
        <w:jc w:val="center"/>
      </w:pPr>
      <w:r w:rsidRPr="00D3129A">
        <w:t>КОРРЕКТИРУЮЩЕГО КОЭФФИЦИЕНТА БАЗОВОЙ ДОХОДНОСТИ К</w:t>
      </w:r>
      <w:proofErr w:type="gramStart"/>
      <w:r w:rsidRPr="00D3129A">
        <w:t>2</w:t>
      </w:r>
      <w:proofErr w:type="gramEnd"/>
      <w:r w:rsidRPr="00D3129A">
        <w:t>,</w:t>
      </w:r>
    </w:p>
    <w:p w:rsidR="00D3129A" w:rsidRPr="00D3129A" w:rsidRDefault="00D3129A">
      <w:pPr>
        <w:pStyle w:val="ConsPlusTitle"/>
        <w:jc w:val="center"/>
      </w:pPr>
      <w:r w:rsidRPr="00D3129A">
        <w:t>УЧИТЫВАЮЩЕГО СОВОКУПНОСТЬ ОСОБЕННОСТЕЙ ВЕДЕНИЯ</w:t>
      </w:r>
    </w:p>
    <w:p w:rsidR="00D3129A" w:rsidRPr="00D3129A" w:rsidRDefault="00D3129A">
      <w:pPr>
        <w:pStyle w:val="ConsPlusTitle"/>
        <w:jc w:val="center"/>
      </w:pPr>
      <w:r w:rsidRPr="00D3129A">
        <w:t xml:space="preserve">ПРЕДПРИНИМАТЕЛЬСКОЙ ДЕЯТЕЛЬНОСТИ, </w:t>
      </w:r>
      <w:proofErr w:type="gramStart"/>
      <w:r w:rsidRPr="00D3129A">
        <w:t>ПРИМЕНЯЕМОГО</w:t>
      </w:r>
      <w:proofErr w:type="gramEnd"/>
      <w:r w:rsidRPr="00D3129A">
        <w:t xml:space="preserve"> ДЛЯ</w:t>
      </w:r>
    </w:p>
    <w:p w:rsidR="00D3129A" w:rsidRPr="00D3129A" w:rsidRDefault="00D3129A">
      <w:pPr>
        <w:pStyle w:val="ConsPlusTitle"/>
        <w:jc w:val="center"/>
      </w:pPr>
      <w:r w:rsidRPr="00D3129A">
        <w:t xml:space="preserve">НАЧИСЛЕНИЯ ЕДИНОГО НАЛОГА НА ВМЕНЕННЫЙ ДОХОД ДЛЯ </w:t>
      </w:r>
      <w:proofErr w:type="gramStart"/>
      <w:r w:rsidRPr="00D3129A">
        <w:t>ОТДЕЛЬНЫХ</w:t>
      </w:r>
      <w:proofErr w:type="gramEnd"/>
    </w:p>
    <w:p w:rsidR="00D3129A" w:rsidRPr="00D3129A" w:rsidRDefault="00D3129A">
      <w:pPr>
        <w:pStyle w:val="ConsPlusTitle"/>
        <w:jc w:val="center"/>
      </w:pPr>
      <w:r w:rsidRPr="00D3129A">
        <w:t>ВИДОВ ДЕЯТЕЛЬНОСТИ НА ТЕРРИТОРИИ АЛЕКСАНДРОВСКОГО РАЙОНА</w:t>
      </w:r>
    </w:p>
    <w:p w:rsidR="00D3129A" w:rsidRPr="00D3129A" w:rsidRDefault="00D312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29A" w:rsidRPr="00D312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Список изменяющих документов</w:t>
            </w:r>
          </w:p>
          <w:p w:rsidR="00D3129A" w:rsidRPr="00D3129A" w:rsidRDefault="00D3129A">
            <w:pPr>
              <w:pStyle w:val="ConsPlusNormal"/>
              <w:jc w:val="center"/>
            </w:pPr>
            <w:proofErr w:type="gramStart"/>
            <w:r w:rsidRPr="00D3129A">
              <w:t>(в ред. решений Совета народных депутатов Александровского района</w:t>
            </w:r>
            <w:proofErr w:type="gramEnd"/>
          </w:p>
          <w:p w:rsidR="00D3129A" w:rsidRPr="00D3129A" w:rsidRDefault="00D3129A">
            <w:pPr>
              <w:pStyle w:val="ConsPlusNormal"/>
              <w:jc w:val="center"/>
            </w:pPr>
            <w:r w:rsidRPr="00D3129A">
              <w:t xml:space="preserve">от 22.10.2008 </w:t>
            </w:r>
            <w:hyperlink r:id="rId14" w:history="1">
              <w:r w:rsidRPr="00D3129A">
                <w:t>N 155</w:t>
              </w:r>
            </w:hyperlink>
            <w:r w:rsidRPr="00D3129A">
              <w:t xml:space="preserve"> (ред. 24.10.2014), от 26.12.2016 </w:t>
            </w:r>
            <w:hyperlink r:id="rId15" w:history="1">
              <w:r w:rsidRPr="00D3129A">
                <w:t>N 120</w:t>
              </w:r>
            </w:hyperlink>
            <w:r w:rsidRPr="00D3129A">
              <w:t>,</w:t>
            </w:r>
          </w:p>
          <w:p w:rsidR="00D3129A" w:rsidRPr="00D3129A" w:rsidRDefault="00D3129A">
            <w:pPr>
              <w:pStyle w:val="ConsPlusNormal"/>
              <w:jc w:val="center"/>
            </w:pPr>
            <w:r w:rsidRPr="00D3129A">
              <w:t xml:space="preserve">от 29.03.2017 </w:t>
            </w:r>
            <w:hyperlink r:id="rId16" w:history="1">
              <w:r w:rsidRPr="00D3129A">
                <w:t>N 153</w:t>
              </w:r>
            </w:hyperlink>
            <w:r w:rsidRPr="00D3129A">
              <w:t xml:space="preserve">, от 22.11.2018 </w:t>
            </w:r>
            <w:hyperlink r:id="rId17" w:history="1">
              <w:r w:rsidRPr="00D3129A">
                <w:t>N 297</w:t>
              </w:r>
            </w:hyperlink>
            <w:r w:rsidRPr="00D3129A">
              <w:t>)</w:t>
            </w:r>
          </w:p>
        </w:tc>
      </w:tr>
    </w:tbl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Normal"/>
        <w:ind w:firstLine="540"/>
        <w:jc w:val="both"/>
      </w:pPr>
      <w:r w:rsidRPr="00D3129A">
        <w:t>1. Корректирующий коэффициент К</w:t>
      </w:r>
      <w:proofErr w:type="gramStart"/>
      <w:r w:rsidRPr="00D3129A">
        <w:t>2</w:t>
      </w:r>
      <w:proofErr w:type="gramEnd"/>
      <w:r w:rsidRPr="00D3129A">
        <w:t xml:space="preserve"> определяется как произведение коэффициентов К2-1 и К2-2.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 xml:space="preserve">2. </w:t>
      </w:r>
      <w:hyperlink w:anchor="P95" w:history="1">
        <w:r w:rsidRPr="00D3129A">
          <w:t>Коэффициент К2-1</w:t>
        </w:r>
      </w:hyperlink>
      <w:r w:rsidRPr="00D3129A">
        <w:t xml:space="preserve"> учитывает совокупность особенностей ведения предпринимательской деятельности и устанавливается в соответствии с таблицей N 1.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 xml:space="preserve">3. </w:t>
      </w:r>
      <w:hyperlink w:anchor="P230" w:history="1">
        <w:r w:rsidRPr="00D3129A">
          <w:t>Коэффициент К2-2</w:t>
        </w:r>
      </w:hyperlink>
      <w:r w:rsidRPr="00D3129A">
        <w:t xml:space="preserve"> зависит от типа населенного пункта и устанавливается в соответствии с таблицей N 2, за исключением случаев, установленных настоящим пунктом.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 xml:space="preserve">Коэффициент К2-2 принимается </w:t>
      </w:r>
      <w:proofErr w:type="gramStart"/>
      <w:r w:rsidRPr="00D3129A">
        <w:t>равным</w:t>
      </w:r>
      <w:proofErr w:type="gramEnd"/>
      <w:r w:rsidRPr="00D3129A">
        <w:t xml:space="preserve"> 1,0 в отношении оказания автотранспортных услуг по перевозке пассажиров и грузов.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 xml:space="preserve">Коэффициент К2-2 принимается </w:t>
      </w:r>
      <w:proofErr w:type="gramStart"/>
      <w:r w:rsidRPr="00D3129A">
        <w:t>равным</w:t>
      </w:r>
      <w:proofErr w:type="gramEnd"/>
      <w:r w:rsidRPr="00D3129A">
        <w:t xml:space="preserve"> 0,86 в отношении розничной торговли, осуществляемой через объекты нестационарной торговой сети и стационарной торговой сети, не имеющие торговых залов.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 xml:space="preserve">Коэффициент К2-2 принимается </w:t>
      </w:r>
      <w:proofErr w:type="gramStart"/>
      <w:r w:rsidRPr="00D3129A">
        <w:t>равным</w:t>
      </w:r>
      <w:proofErr w:type="gramEnd"/>
      <w:r w:rsidRPr="00D3129A">
        <w:t xml:space="preserve"> 0,72:</w:t>
      </w:r>
    </w:p>
    <w:p w:rsidR="00D3129A" w:rsidRPr="00D3129A" w:rsidRDefault="00D3129A">
      <w:pPr>
        <w:pStyle w:val="ConsPlusNormal"/>
        <w:spacing w:before="220"/>
        <w:ind w:firstLine="540"/>
        <w:jc w:val="both"/>
      </w:pPr>
      <w:r w:rsidRPr="00D3129A">
        <w:t xml:space="preserve">- в отношении </w:t>
      </w:r>
      <w:hyperlink w:anchor="P36" w:history="1">
        <w:r w:rsidRPr="00D3129A">
          <w:t>видов</w:t>
        </w:r>
      </w:hyperlink>
      <w:r w:rsidRPr="00D3129A">
        <w:t xml:space="preserve"> деятельности, устанавливаемых приложением N 1, осуществляемых в пределах придорожной полосы федеральной автомобильной дороги общего пользования, проходящей через территорию населенного пункта.</w:t>
      </w:r>
    </w:p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Normal"/>
        <w:jc w:val="right"/>
        <w:outlineLvl w:val="1"/>
      </w:pPr>
      <w:r w:rsidRPr="00D3129A">
        <w:t>Таблица N 1</w:t>
      </w:r>
    </w:p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Title"/>
        <w:jc w:val="center"/>
      </w:pPr>
      <w:bookmarkStart w:id="2" w:name="P95"/>
      <w:bookmarkEnd w:id="2"/>
      <w:r w:rsidRPr="00D3129A">
        <w:lastRenderedPageBreak/>
        <w:t>ЗНАЧЕНИЯ</w:t>
      </w:r>
    </w:p>
    <w:p w:rsidR="00D3129A" w:rsidRPr="00D3129A" w:rsidRDefault="00D3129A">
      <w:pPr>
        <w:pStyle w:val="ConsPlusTitle"/>
        <w:jc w:val="center"/>
      </w:pPr>
      <w:r w:rsidRPr="00D3129A">
        <w:t>КОЭФФИЦИЕНТА К2-1</w:t>
      </w:r>
      <w:proofErr w:type="gramStart"/>
      <w:r w:rsidRPr="00D3129A">
        <w:t xml:space="preserve"> В</w:t>
      </w:r>
      <w:proofErr w:type="gramEnd"/>
      <w:r w:rsidRPr="00D3129A">
        <w:t xml:space="preserve"> ЗАВИСИМОСТИ ОТ СОВОКУПНОСТИ</w:t>
      </w:r>
    </w:p>
    <w:p w:rsidR="00D3129A" w:rsidRPr="00D3129A" w:rsidRDefault="00D3129A">
      <w:pPr>
        <w:pStyle w:val="ConsPlusTitle"/>
        <w:jc w:val="center"/>
      </w:pPr>
      <w:r w:rsidRPr="00D3129A">
        <w:t>ОСОБЕННОСТЕЙ ВЕДЕНИЯ ПРЕДПРИНИМАТЕЛЬСКОЙ ДЕЯТЕЛЬНОСТИ</w:t>
      </w:r>
    </w:p>
    <w:p w:rsidR="00D3129A" w:rsidRPr="00D3129A" w:rsidRDefault="00D3129A">
      <w:pPr>
        <w:pStyle w:val="ConsPlusNormal"/>
        <w:jc w:val="center"/>
      </w:pPr>
      <w:proofErr w:type="gramStart"/>
      <w:r w:rsidRPr="00D3129A">
        <w:t xml:space="preserve">(в ред. </w:t>
      </w:r>
      <w:hyperlink r:id="rId18" w:history="1">
        <w:r w:rsidRPr="00D3129A">
          <w:t>решения</w:t>
        </w:r>
      </w:hyperlink>
      <w:r w:rsidRPr="00D3129A">
        <w:t xml:space="preserve"> Совета народных депутатов Александровского</w:t>
      </w:r>
      <w:proofErr w:type="gramEnd"/>
    </w:p>
    <w:p w:rsidR="00D3129A" w:rsidRPr="00D3129A" w:rsidRDefault="00D3129A">
      <w:pPr>
        <w:pStyle w:val="ConsPlusNormal"/>
        <w:jc w:val="center"/>
      </w:pPr>
      <w:r w:rsidRPr="00D3129A">
        <w:t>района от 22.11.2018 N 297)</w:t>
      </w:r>
    </w:p>
    <w:p w:rsidR="00D3129A" w:rsidRPr="00D3129A" w:rsidRDefault="00D312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783"/>
        <w:gridCol w:w="2494"/>
      </w:tblGrid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N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Виды деятельности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Значения коэффициента К2-1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Оказание бытовых услуг: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</w:pP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1.1.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Бытовые услуги, за исключением стирки и химической чистки текстильных и меховых изделий (</w:t>
            </w:r>
            <w:hyperlink r:id="rId19" w:history="1">
              <w:r w:rsidRPr="00D3129A">
                <w:t>96.01</w:t>
              </w:r>
            </w:hyperlink>
            <w:r w:rsidRPr="00D3129A">
              <w:t xml:space="preserve"> ОКВЭД); деятельности физкультурно-оздоровительной в части деятельности бань и душевых по предоставлению общегигиенических услуг (</w:t>
            </w:r>
            <w:hyperlink r:id="rId20" w:history="1">
              <w:r w:rsidRPr="00D3129A">
                <w:t>96.04</w:t>
              </w:r>
            </w:hyperlink>
            <w:r w:rsidRPr="00D3129A">
              <w:t xml:space="preserve"> ОКВЭД)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1.2.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Стирка и химическая чистка текстильных и меховых изделий (</w:t>
            </w:r>
            <w:hyperlink r:id="rId21" w:history="1">
              <w:r w:rsidRPr="00D3129A">
                <w:t>96.01</w:t>
              </w:r>
            </w:hyperlink>
            <w:r w:rsidRPr="00D3129A">
              <w:t xml:space="preserve"> ОКВЭД)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0,4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1.3.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Деятельность физкультурно-оздоровительная в части деятельности бань и душевых по предоставлению общегигиенических услуг (</w:t>
            </w:r>
            <w:hyperlink r:id="rId22" w:history="1">
              <w:r w:rsidRPr="00D3129A">
                <w:t>96.04</w:t>
              </w:r>
            </w:hyperlink>
            <w:r w:rsidRPr="00D3129A">
              <w:t xml:space="preserve"> ОКВЭД)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0,7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2.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Оказание ветеринарных услуг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3.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4.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1,2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5.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Оказание автотранспортных услуг по перевозке грузов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6.</w:t>
            </w:r>
          </w:p>
        </w:tc>
        <w:tc>
          <w:tcPr>
            <w:tcW w:w="5783" w:type="dxa"/>
            <w:tcBorders>
              <w:bottom w:val="nil"/>
            </w:tcBorders>
          </w:tcPr>
          <w:p w:rsidR="00D3129A" w:rsidRPr="00D3129A" w:rsidRDefault="00D3129A">
            <w:pPr>
              <w:pStyle w:val="ConsPlusNormal"/>
            </w:pPr>
            <w:r w:rsidRPr="00D3129A">
              <w:t>Оказание автотранспортных услуг по перевозке пассажиров:</w:t>
            </w:r>
          </w:p>
        </w:tc>
        <w:tc>
          <w:tcPr>
            <w:tcW w:w="2494" w:type="dxa"/>
            <w:tcBorders>
              <w:bottom w:val="nil"/>
            </w:tcBorders>
          </w:tcPr>
          <w:p w:rsidR="00D3129A" w:rsidRPr="00D3129A" w:rsidRDefault="00D3129A">
            <w:pPr>
              <w:pStyle w:val="ConsPlusNormal"/>
            </w:pPr>
          </w:p>
        </w:tc>
      </w:tr>
      <w:tr w:rsidR="00D3129A" w:rsidRPr="00D3129A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6.1.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D3129A" w:rsidRPr="00D3129A" w:rsidRDefault="00D3129A">
            <w:pPr>
              <w:pStyle w:val="ConsPlusNormal"/>
            </w:pPr>
            <w:r w:rsidRPr="00D3129A">
              <w:t>- автотранспортными средствами с количеством посадочных мест до 8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6.2.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D3129A" w:rsidRPr="00D3129A" w:rsidRDefault="00D3129A">
            <w:pPr>
              <w:pStyle w:val="ConsPlusNormal"/>
            </w:pPr>
            <w:r w:rsidRPr="00D3129A">
              <w:t>- автотранспортными средствами с количеством посадочных мест от 9 до 16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0,7</w:t>
            </w:r>
          </w:p>
        </w:tc>
      </w:tr>
      <w:tr w:rsidR="00D3129A" w:rsidRPr="00D3129A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6.3.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D3129A" w:rsidRPr="00D3129A" w:rsidRDefault="00D3129A">
            <w:pPr>
              <w:pStyle w:val="ConsPlusNormal"/>
            </w:pPr>
            <w:r w:rsidRPr="00D3129A">
              <w:t>- автотранспортными средствами с количеством посадочных мест от 16 до 30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0,6</w:t>
            </w:r>
          </w:p>
        </w:tc>
      </w:tr>
      <w:tr w:rsidR="00D3129A" w:rsidRPr="00D3129A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6.4.</w:t>
            </w:r>
          </w:p>
        </w:tc>
        <w:tc>
          <w:tcPr>
            <w:tcW w:w="5783" w:type="dxa"/>
            <w:tcBorders>
              <w:top w:val="nil"/>
            </w:tcBorders>
          </w:tcPr>
          <w:p w:rsidR="00D3129A" w:rsidRPr="00D3129A" w:rsidRDefault="00D3129A">
            <w:pPr>
              <w:pStyle w:val="ConsPlusNormal"/>
            </w:pPr>
            <w:r w:rsidRPr="00D3129A">
              <w:t>- автотранспортными средствами с количеством посадочных мест свыше 30</w:t>
            </w:r>
          </w:p>
        </w:tc>
        <w:tc>
          <w:tcPr>
            <w:tcW w:w="2494" w:type="dxa"/>
            <w:tcBorders>
              <w:top w:val="nil"/>
            </w:tcBorders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0,6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7.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Розничная торговля, осуществляемая через объекты стационарной торговой сети, имеющие торговые залы: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</w:pP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7.1.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 xml:space="preserve">Розничная торговля, за исключением розничной торговли </w:t>
            </w:r>
            <w:r w:rsidRPr="00D3129A">
              <w:lastRenderedPageBreak/>
              <w:t xml:space="preserve">товарами исключительно детского ассортимента, </w:t>
            </w:r>
            <w:proofErr w:type="spellStart"/>
            <w:r w:rsidRPr="00D3129A">
              <w:t>книжно</w:t>
            </w:r>
            <w:proofErr w:type="spellEnd"/>
            <w:r w:rsidRPr="00D3129A">
              <w:t>-журнальной продукцией, изделиями учебного назначения и канцелярскими принадлежностями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lastRenderedPageBreak/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lastRenderedPageBreak/>
              <w:t>7.2.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Розничная торговля товарами исключительно детского ассортимента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0,6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7.3.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 xml:space="preserve">Розничная торговля исключительно </w:t>
            </w:r>
            <w:proofErr w:type="spellStart"/>
            <w:r w:rsidRPr="00D3129A">
              <w:t>книжно</w:t>
            </w:r>
            <w:proofErr w:type="spellEnd"/>
            <w:r w:rsidRPr="00D3129A">
              <w:t>-журнальной продукцией, изделиями учебного назначения и канцелярскими принадлежностями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0,8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8.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метров: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</w:pP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8.1.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Розничная торговля, осуществляемая через объекты стационарной торговой сети, не имеющие торговых залов, площадь торгового места в которых не превышает 5 квадратных метров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8.2.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Розничная торговля, осуществляемая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9.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метров: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</w:pP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9.1.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Розничная торговля, осуществляемая через объекты стационарной торговой сети, не имеющие торговых залов, площадь торгового места в которых превышает 5 квадратных метров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9.2.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Розничная торговля, осуществляемая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10.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Развозная и разносная розничная торговля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11.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Оказание услуг общественного питания через объект организации общественного питания, имеющий зал обслуживания посетителей: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</w:pP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11.1.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Столовые общедоступные, столовые, обслуживающие исключительно контингент какой-либо определенной организации и состоящие на балансе этой организации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0,8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11.2.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Столовые в образовательных учреждениях, диетические столовые, столовые в учреждениях здравоохранения и социального обслуживания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0,3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11.3.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Рестораны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lastRenderedPageBreak/>
              <w:t>11.4.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Кафе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11.5.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Бары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11.6.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Закусочные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11.7.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Другие предприятия общественного питания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12.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Оказание услуг общественного питания через объект общественного питания, не имеющий зала обслуживания посетителей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13.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14.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15.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Распространение наружной рекламы с использованием электронных табло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16.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17.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Оказание услуг по временному размещению и проживанию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18.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19.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  <w:tr w:rsidR="00D3129A" w:rsidRPr="00D3129A">
        <w:tc>
          <w:tcPr>
            <w:tcW w:w="7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20.</w:t>
            </w:r>
          </w:p>
        </w:tc>
        <w:tc>
          <w:tcPr>
            <w:tcW w:w="5783" w:type="dxa"/>
          </w:tcPr>
          <w:p w:rsidR="00D3129A" w:rsidRPr="00D3129A" w:rsidRDefault="00D3129A">
            <w:pPr>
              <w:pStyle w:val="ConsPlusNormal"/>
            </w:pPr>
            <w:r w:rsidRPr="00D3129A">
              <w:t>Реализация товаров с использованием торговых автоматов</w:t>
            </w:r>
          </w:p>
        </w:tc>
        <w:tc>
          <w:tcPr>
            <w:tcW w:w="249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1,0</w:t>
            </w:r>
          </w:p>
        </w:tc>
      </w:tr>
    </w:tbl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Normal"/>
        <w:jc w:val="right"/>
        <w:outlineLvl w:val="1"/>
      </w:pPr>
      <w:r w:rsidRPr="00D3129A">
        <w:t>Таблица N 2</w:t>
      </w:r>
    </w:p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Title"/>
        <w:jc w:val="center"/>
      </w:pPr>
      <w:bookmarkStart w:id="3" w:name="P230"/>
      <w:bookmarkEnd w:id="3"/>
      <w:r w:rsidRPr="00D3129A">
        <w:t>ЗНАЧЕНИЯ</w:t>
      </w:r>
    </w:p>
    <w:p w:rsidR="00D3129A" w:rsidRPr="00D3129A" w:rsidRDefault="00D3129A">
      <w:pPr>
        <w:pStyle w:val="ConsPlusTitle"/>
        <w:jc w:val="center"/>
      </w:pPr>
      <w:r w:rsidRPr="00D3129A">
        <w:t>КОРРЕКТИРУЮЩЕГО КОЭФФИЦИЕНТА К2-2</w:t>
      </w:r>
      <w:proofErr w:type="gramStart"/>
      <w:r w:rsidRPr="00D3129A">
        <w:t xml:space="preserve"> В</w:t>
      </w:r>
      <w:proofErr w:type="gramEnd"/>
      <w:r w:rsidRPr="00D3129A">
        <w:t xml:space="preserve"> ЗАВИСИМОСТИ ОТ ТИПА</w:t>
      </w:r>
    </w:p>
    <w:p w:rsidR="00D3129A" w:rsidRPr="00D3129A" w:rsidRDefault="00D3129A">
      <w:pPr>
        <w:pStyle w:val="ConsPlusTitle"/>
        <w:jc w:val="center"/>
      </w:pPr>
      <w:r w:rsidRPr="00D3129A">
        <w:t>НАСЕЛЕННОГО ПУНКТА</w:t>
      </w:r>
    </w:p>
    <w:p w:rsidR="00D3129A" w:rsidRPr="00D3129A" w:rsidRDefault="00D312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257"/>
        <w:gridCol w:w="1134"/>
      </w:tblGrid>
      <w:tr w:rsidR="00D3129A" w:rsidRPr="00D3129A">
        <w:tc>
          <w:tcPr>
            <w:tcW w:w="680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N</w:t>
            </w:r>
          </w:p>
        </w:tc>
        <w:tc>
          <w:tcPr>
            <w:tcW w:w="7257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Группы населенных пунктов</w:t>
            </w:r>
          </w:p>
        </w:tc>
        <w:tc>
          <w:tcPr>
            <w:tcW w:w="113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 xml:space="preserve">Значения </w:t>
            </w:r>
            <w:r w:rsidRPr="00D3129A">
              <w:lastRenderedPageBreak/>
              <w:t>коэффициента К2-2</w:t>
            </w:r>
          </w:p>
        </w:tc>
      </w:tr>
      <w:tr w:rsidR="00D3129A" w:rsidRPr="00D3129A">
        <w:tc>
          <w:tcPr>
            <w:tcW w:w="680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lastRenderedPageBreak/>
              <w:t>1.</w:t>
            </w:r>
          </w:p>
        </w:tc>
        <w:tc>
          <w:tcPr>
            <w:tcW w:w="7257" w:type="dxa"/>
          </w:tcPr>
          <w:p w:rsidR="00D3129A" w:rsidRPr="00D3129A" w:rsidRDefault="00D3129A">
            <w:pPr>
              <w:pStyle w:val="ConsPlusNormal"/>
            </w:pPr>
            <w:r w:rsidRPr="00D3129A">
              <w:t>Города с численностью населения от 50 тысяч человек до 100 тысяч человек (г. Александров)</w:t>
            </w:r>
          </w:p>
        </w:tc>
        <w:tc>
          <w:tcPr>
            <w:tcW w:w="113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0,72</w:t>
            </w:r>
          </w:p>
        </w:tc>
      </w:tr>
      <w:tr w:rsidR="00D3129A" w:rsidRPr="00D3129A">
        <w:tc>
          <w:tcPr>
            <w:tcW w:w="680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2.</w:t>
            </w:r>
          </w:p>
        </w:tc>
        <w:tc>
          <w:tcPr>
            <w:tcW w:w="7257" w:type="dxa"/>
          </w:tcPr>
          <w:p w:rsidR="00D3129A" w:rsidRPr="00D3129A" w:rsidRDefault="00D3129A">
            <w:pPr>
              <w:pStyle w:val="ConsPlusNormal"/>
            </w:pPr>
            <w:r w:rsidRPr="00D3129A">
              <w:t>Города с численностью населения менее 50 тысяч человек (г. Карабаново, г. Струнино)</w:t>
            </w:r>
          </w:p>
        </w:tc>
        <w:tc>
          <w:tcPr>
            <w:tcW w:w="113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0,6</w:t>
            </w:r>
          </w:p>
        </w:tc>
      </w:tr>
      <w:tr w:rsidR="00D3129A" w:rsidRPr="00D3129A">
        <w:tc>
          <w:tcPr>
            <w:tcW w:w="680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3.</w:t>
            </w:r>
          </w:p>
        </w:tc>
        <w:tc>
          <w:tcPr>
            <w:tcW w:w="7257" w:type="dxa"/>
          </w:tcPr>
          <w:p w:rsidR="00D3129A" w:rsidRPr="00D3129A" w:rsidRDefault="00D3129A">
            <w:pPr>
              <w:pStyle w:val="ConsPlusNormal"/>
            </w:pPr>
            <w:r w:rsidRPr="00D3129A">
              <w:t xml:space="preserve">Поселки с численностью населения не менее 3 тысяч человек (пос. </w:t>
            </w:r>
            <w:proofErr w:type="spellStart"/>
            <w:r w:rsidRPr="00D3129A">
              <w:t>Балакирево</w:t>
            </w:r>
            <w:proofErr w:type="spellEnd"/>
            <w:r w:rsidRPr="00D3129A">
              <w:t>)</w:t>
            </w:r>
          </w:p>
        </w:tc>
        <w:tc>
          <w:tcPr>
            <w:tcW w:w="113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0,55</w:t>
            </w:r>
          </w:p>
        </w:tc>
      </w:tr>
      <w:tr w:rsidR="00D3129A" w:rsidRPr="00D3129A">
        <w:tc>
          <w:tcPr>
            <w:tcW w:w="680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4.</w:t>
            </w:r>
          </w:p>
        </w:tc>
        <w:tc>
          <w:tcPr>
            <w:tcW w:w="7257" w:type="dxa"/>
          </w:tcPr>
          <w:p w:rsidR="00D3129A" w:rsidRPr="00D3129A" w:rsidRDefault="00D3129A">
            <w:pPr>
              <w:pStyle w:val="ConsPlusNormal"/>
            </w:pPr>
            <w:r w:rsidRPr="00D3129A">
              <w:t>Прочие населенные пункты</w:t>
            </w:r>
          </w:p>
        </w:tc>
        <w:tc>
          <w:tcPr>
            <w:tcW w:w="1134" w:type="dxa"/>
          </w:tcPr>
          <w:p w:rsidR="00D3129A" w:rsidRPr="00D3129A" w:rsidRDefault="00D3129A">
            <w:pPr>
              <w:pStyle w:val="ConsPlusNormal"/>
              <w:jc w:val="center"/>
            </w:pPr>
            <w:r w:rsidRPr="00D3129A">
              <w:t>0,2</w:t>
            </w:r>
          </w:p>
        </w:tc>
      </w:tr>
    </w:tbl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Normal"/>
        <w:jc w:val="both"/>
      </w:pPr>
    </w:p>
    <w:p w:rsidR="00D3129A" w:rsidRPr="00D3129A" w:rsidRDefault="00D312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E0F" w:rsidRPr="00D3129A" w:rsidRDefault="00452E0F"/>
    <w:sectPr w:rsidR="00452E0F" w:rsidRPr="00D3129A" w:rsidSect="0071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9A"/>
    <w:rsid w:val="00452E0F"/>
    <w:rsid w:val="00626486"/>
    <w:rsid w:val="00D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1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1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78C973C8E1068C9678657889E1BAB7157E532703C067032CE0C8A068070F09F2C8D6F2E79A3712E0AA42E325F2aAJ" TargetMode="External"/><Relationship Id="rId13" Type="http://schemas.openxmlformats.org/officeDocument/2006/relationships/hyperlink" Target="consultantplus://offline/ref=0878C973C8E1068C96787B759F8DE4BD14710D2D05C76B5D70B3CEF73757095CA08888ABA6D82413E2B440E22621D51C582A209DFAD7205FBD5789BCF1a7J" TargetMode="External"/><Relationship Id="rId18" Type="http://schemas.openxmlformats.org/officeDocument/2006/relationships/hyperlink" Target="consultantplus://offline/ref=0878C973C8E1068C96787B759F8DE4BD14710D2D05C76B5D70B3CEF73757095CA08888ABA6D82413E2B440E22421D51C582A209DFAD7205FBD5789BCF1a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78C973C8E1068C9678657889E1BAB7157E532703C067032CE0C8A068070F09E0C88EFEE5992114E1BF14B2637F8C4F1A612D9DE2CB205FFAa3J" TargetMode="External"/><Relationship Id="rId7" Type="http://schemas.openxmlformats.org/officeDocument/2006/relationships/hyperlink" Target="consultantplus://offline/ref=0878C973C8E1068C96787B759F8DE4BD14710D2D05C76B5D70B3CEF73757095CA08888ABA6D82413E2B440E32121D51C582A209DFAD7205FBD5789BCF1a7J" TargetMode="External"/><Relationship Id="rId12" Type="http://schemas.openxmlformats.org/officeDocument/2006/relationships/hyperlink" Target="consultantplus://offline/ref=0878C973C8E1068C96787B759F8DE4BD14710D2D05C76B5D70B3CEF73757095CA08888ABA6D82413E2B440E32E21D51C582A209DFAD7205FBD5789BCF1a7J" TargetMode="External"/><Relationship Id="rId17" Type="http://schemas.openxmlformats.org/officeDocument/2006/relationships/hyperlink" Target="consultantplus://offline/ref=0878C973C8E1068C96787B759F8DE4BD14710D2D05C76B5D70B3CEF73757095CA08888ABA6D82413E2B440E22421D51C582A209DFAD7205FBD5789BCF1a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78C973C8E1068C96787B759F8DE4BD14710D2D05C56B5378B3CEF73757095CA08888ABA6D82413E2B440E32221D51C582A209DFAD7205FBD5789BCF1a7J" TargetMode="External"/><Relationship Id="rId20" Type="http://schemas.openxmlformats.org/officeDocument/2006/relationships/hyperlink" Target="consultantplus://offline/ref=0878C973C8E1068C9678657889E1BAB7157E532703C067032CE0C8A068070F09E0C88EFEE5992115E3BF14B2637F8C4F1A612D9DE2CB205FFAa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78C973C8E1068C96787B759F8DE4BD14710D2D05C5695773B6CEF73757095CA08888ABA6D82413E2B440E32121D51C582A209DFAD7205FBD5789BCF1a7J" TargetMode="External"/><Relationship Id="rId11" Type="http://schemas.openxmlformats.org/officeDocument/2006/relationships/hyperlink" Target="consultantplus://offline/ref=0878C973C8E1068C96787B759F8DE4BD14710D2D05C76B5D70B3CEF73757095CA08888ABA6D82413E2B440E32021D51C582A209DFAD7205FBD5789BCF1a7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878C973C8E1068C96787B759F8DE4BD14710D2D0CC16D5C73BF93FD3F0E055EA787D7BCA1912812E2B440E62C7ED00949722F99E2C92243A1558BFBaEJ" TargetMode="External"/><Relationship Id="rId15" Type="http://schemas.openxmlformats.org/officeDocument/2006/relationships/hyperlink" Target="consultantplus://offline/ref=0878C973C8E1068C96787B759F8DE4BD14710D2D05C5695773B6CEF73757095CA08888ABA6D82413E2B440E32F21D51C582A209DFAD7205FBD5789BCF1a7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878C973C8E1068C96787B759F8DE4BD14710D2D05C5695773B6CEF73757095CA08888ABA6D82413E2B440E32121D51C582A209DFAD7205FBD5789BCF1a7J" TargetMode="External"/><Relationship Id="rId19" Type="http://schemas.openxmlformats.org/officeDocument/2006/relationships/hyperlink" Target="consultantplus://offline/ref=0878C973C8E1068C9678657889E1BAB7157E532703C067032CE0C8A068070F09E0C88EFEE5992114E1BF14B2637F8C4F1A612D9DE2CB205FFAa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78C973C8E1068C9678657889E1BAB71579522903C367032CE0C8A068070F09F2C8D6F2E79A3712E0AA42E325F2aAJ" TargetMode="External"/><Relationship Id="rId14" Type="http://schemas.openxmlformats.org/officeDocument/2006/relationships/hyperlink" Target="consultantplus://offline/ref=0878C973C8E1068C96787B759F8DE4BD14710D2D0CC16D5C73BF93FD3F0E055EA787D7BCA1912812E2B440E62C7ED00949722F99E2C92243A1558BFBaEJ" TargetMode="External"/><Relationship Id="rId22" Type="http://schemas.openxmlformats.org/officeDocument/2006/relationships/hyperlink" Target="consultantplus://offline/ref=0878C973C8E1068C9678657889E1BAB7157E532703C067032CE0C8A068070F09E0C88EFEE5992115E3BF14B2637F8C4F1A612D9DE2CB205FFA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3300-00-535</dc:creator>
  <cp:lastModifiedBy>Котова С.А.</cp:lastModifiedBy>
  <cp:revision>2</cp:revision>
  <dcterms:created xsi:type="dcterms:W3CDTF">2020-02-26T09:48:00Z</dcterms:created>
  <dcterms:modified xsi:type="dcterms:W3CDTF">2020-02-26T09:48:00Z</dcterms:modified>
</cp:coreProperties>
</file>