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F3" w:rsidRDefault="00F321F3" w:rsidP="00F321F3">
      <w:pPr>
        <w:pStyle w:val="ConsPlusNormal"/>
        <w:jc w:val="both"/>
      </w:pPr>
    </w:p>
    <w:p w:rsidR="00F321F3" w:rsidRPr="00F321F3" w:rsidRDefault="00F321F3" w:rsidP="00F321F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321F3">
        <w:rPr>
          <w:rFonts w:ascii="Times New Roman" w:hAnsi="Times New Roman" w:cs="Times New Roman"/>
        </w:rPr>
        <w:t>Приложение</w:t>
      </w:r>
    </w:p>
    <w:p w:rsidR="00F321F3" w:rsidRPr="00F321F3" w:rsidRDefault="00F321F3" w:rsidP="00F321F3">
      <w:pPr>
        <w:pStyle w:val="ConsPlusNormal"/>
        <w:jc w:val="right"/>
        <w:rPr>
          <w:rFonts w:ascii="Times New Roman" w:hAnsi="Times New Roman" w:cs="Times New Roman"/>
        </w:rPr>
      </w:pPr>
      <w:r w:rsidRPr="00F321F3">
        <w:rPr>
          <w:rFonts w:ascii="Times New Roman" w:hAnsi="Times New Roman" w:cs="Times New Roman"/>
        </w:rPr>
        <w:t>к решению</w:t>
      </w:r>
    </w:p>
    <w:p w:rsidR="00F321F3" w:rsidRPr="00F321F3" w:rsidRDefault="00F321F3" w:rsidP="00F321F3">
      <w:pPr>
        <w:pStyle w:val="ConsPlusNormal"/>
        <w:jc w:val="right"/>
        <w:rPr>
          <w:rFonts w:ascii="Times New Roman" w:hAnsi="Times New Roman" w:cs="Times New Roman"/>
        </w:rPr>
      </w:pPr>
      <w:r w:rsidRPr="00F321F3">
        <w:rPr>
          <w:rFonts w:ascii="Times New Roman" w:hAnsi="Times New Roman" w:cs="Times New Roman"/>
        </w:rPr>
        <w:t>Совета народных депутатов</w:t>
      </w:r>
    </w:p>
    <w:p w:rsidR="00F321F3" w:rsidRPr="00F321F3" w:rsidRDefault="00F321F3" w:rsidP="00F321F3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321F3">
        <w:rPr>
          <w:rFonts w:ascii="Times New Roman" w:hAnsi="Times New Roman" w:cs="Times New Roman"/>
        </w:rPr>
        <w:t>Селивановского</w:t>
      </w:r>
      <w:proofErr w:type="spellEnd"/>
      <w:r w:rsidRPr="00F321F3">
        <w:rPr>
          <w:rFonts w:ascii="Times New Roman" w:hAnsi="Times New Roman" w:cs="Times New Roman"/>
        </w:rPr>
        <w:t xml:space="preserve"> района</w:t>
      </w:r>
    </w:p>
    <w:p w:rsidR="00F321F3" w:rsidRPr="00F321F3" w:rsidRDefault="00F321F3" w:rsidP="00F321F3">
      <w:pPr>
        <w:pStyle w:val="ConsPlusNormal"/>
        <w:jc w:val="right"/>
        <w:rPr>
          <w:rFonts w:ascii="Times New Roman" w:hAnsi="Times New Roman" w:cs="Times New Roman"/>
        </w:rPr>
      </w:pPr>
      <w:r w:rsidRPr="00F321F3">
        <w:rPr>
          <w:rFonts w:ascii="Times New Roman" w:hAnsi="Times New Roman" w:cs="Times New Roman"/>
        </w:rPr>
        <w:t>от 26.09.2017 N 95</w:t>
      </w:r>
    </w:p>
    <w:p w:rsidR="00F321F3" w:rsidRPr="00F321F3" w:rsidRDefault="00F321F3" w:rsidP="00F321F3">
      <w:pPr>
        <w:pStyle w:val="ConsPlusNormal"/>
        <w:jc w:val="both"/>
        <w:rPr>
          <w:rFonts w:ascii="Times New Roman" w:hAnsi="Times New Roman" w:cs="Times New Roman"/>
        </w:rPr>
      </w:pPr>
    </w:p>
    <w:p w:rsidR="00F321F3" w:rsidRPr="00F321F3" w:rsidRDefault="00F321F3" w:rsidP="00F321F3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 w:rsidRPr="00F321F3">
        <w:rPr>
          <w:rFonts w:ascii="Times New Roman" w:hAnsi="Times New Roman" w:cs="Times New Roman"/>
        </w:rPr>
        <w:t>ЗНАЧЕНИЯ</w:t>
      </w:r>
    </w:p>
    <w:p w:rsidR="00F321F3" w:rsidRPr="00F321F3" w:rsidRDefault="00F321F3" w:rsidP="00F321F3">
      <w:pPr>
        <w:pStyle w:val="ConsPlusTitle"/>
        <w:jc w:val="center"/>
        <w:rPr>
          <w:rFonts w:ascii="Times New Roman" w:hAnsi="Times New Roman" w:cs="Times New Roman"/>
        </w:rPr>
      </w:pPr>
      <w:r w:rsidRPr="00F321F3">
        <w:rPr>
          <w:rFonts w:ascii="Times New Roman" w:hAnsi="Times New Roman" w:cs="Times New Roman"/>
        </w:rPr>
        <w:t>КОЭФФИЦИЕНТА К2-1</w:t>
      </w:r>
      <w:proofErr w:type="gramStart"/>
      <w:r w:rsidRPr="00F321F3">
        <w:rPr>
          <w:rFonts w:ascii="Times New Roman" w:hAnsi="Times New Roman" w:cs="Times New Roman"/>
        </w:rPr>
        <w:t xml:space="preserve"> В</w:t>
      </w:r>
      <w:proofErr w:type="gramEnd"/>
      <w:r w:rsidRPr="00F321F3">
        <w:rPr>
          <w:rFonts w:ascii="Times New Roman" w:hAnsi="Times New Roman" w:cs="Times New Roman"/>
        </w:rPr>
        <w:t xml:space="preserve"> ЗАВИСИМОСТИ ОТ СОВОКУПНОСТИ</w:t>
      </w:r>
    </w:p>
    <w:p w:rsidR="00F321F3" w:rsidRPr="00F321F3" w:rsidRDefault="00F321F3" w:rsidP="00F321F3">
      <w:pPr>
        <w:pStyle w:val="ConsPlusTitle"/>
        <w:jc w:val="center"/>
        <w:rPr>
          <w:rFonts w:ascii="Times New Roman" w:hAnsi="Times New Roman" w:cs="Times New Roman"/>
        </w:rPr>
      </w:pPr>
      <w:r w:rsidRPr="00F321F3">
        <w:rPr>
          <w:rFonts w:ascii="Times New Roman" w:hAnsi="Times New Roman" w:cs="Times New Roman"/>
        </w:rPr>
        <w:t>ОСОБЕННОСТЕЙ ВИДОВ ДЕЯТЕЛЬНОСТИ</w:t>
      </w:r>
    </w:p>
    <w:p w:rsidR="00F321F3" w:rsidRPr="00F321F3" w:rsidRDefault="00F321F3" w:rsidP="00F321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88"/>
        <w:gridCol w:w="794"/>
        <w:gridCol w:w="3231"/>
        <w:gridCol w:w="1134"/>
      </w:tblGrid>
      <w:tr w:rsidR="00F321F3" w:rsidRPr="00F321F3" w:rsidTr="00E31525">
        <w:tc>
          <w:tcPr>
            <w:tcW w:w="62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N</w:t>
            </w:r>
          </w:p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21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321F3">
              <w:rPr>
                <w:rFonts w:ascii="Times New Roman" w:hAnsi="Times New Roman" w:cs="Times New Roman"/>
              </w:rPr>
              <w:t>/</w:t>
            </w:r>
            <w:proofErr w:type="spellStart"/>
            <w:r w:rsidRPr="00F321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88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Значение К2-1</w:t>
            </w:r>
          </w:p>
        </w:tc>
      </w:tr>
      <w:tr w:rsidR="00F321F3" w:rsidRPr="00F321F3" w:rsidTr="00E31525">
        <w:tc>
          <w:tcPr>
            <w:tcW w:w="624" w:type="dxa"/>
            <w:vMerge w:val="restart"/>
            <w:tcBorders>
              <w:bottom w:val="nil"/>
            </w:tcBorders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8" w:type="dxa"/>
          </w:tcPr>
          <w:p w:rsidR="00F321F3" w:rsidRPr="00560F04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560F04">
              <w:rPr>
                <w:rFonts w:ascii="Times New Roman" w:hAnsi="Times New Roman" w:cs="Times New Roman"/>
              </w:rPr>
              <w:t>Оказание бытовых услуг по видам деятельности, определенным распоряжением Правительства Российской Федерации от 24.11.2016 N 2496-р</w:t>
            </w:r>
          </w:p>
        </w:tc>
        <w:tc>
          <w:tcPr>
            <w:tcW w:w="794" w:type="dxa"/>
          </w:tcPr>
          <w:p w:rsidR="00F321F3" w:rsidRPr="00560F04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за исключением следующих видов деятельности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0,6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0,6</w:t>
            </w:r>
          </w:p>
        </w:tc>
      </w:tr>
      <w:tr w:rsidR="00F321F3" w:rsidRPr="00F321F3" w:rsidTr="00E31525">
        <w:tc>
          <w:tcPr>
            <w:tcW w:w="624" w:type="dxa"/>
            <w:vMerge w:val="restart"/>
            <w:tcBorders>
              <w:top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 w:val="restart"/>
            <w:tcBorders>
              <w:top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0,8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0,6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31" w:type="dxa"/>
            <w:vAlign w:val="bottom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Деятельность бань и душевых по предоставлению общегигиенических услуг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0,7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 xml:space="preserve"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</w:t>
            </w:r>
            <w:r w:rsidRPr="00F321F3">
              <w:rPr>
                <w:rFonts w:ascii="Times New Roman" w:hAnsi="Times New Roman" w:cs="Times New Roman"/>
              </w:rPr>
              <w:lastRenderedPageBreak/>
              <w:t>на платных стоянках (за исключением штрафных автостоянок)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 w:val="restart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88" w:type="dxa"/>
            <w:vMerge w:val="restart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Услуги пассажирского автотранспорта, количество пассажирских мест в которых превышает 15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0,4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Услуги пассажирского автотранспорта, количество пассажирских мест в которых от 6 до 15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0,8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Услуги пассажирского автотранспорта, количество пассажирских мест в которых не превышает 5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 w:val="restart"/>
            <w:tcBorders>
              <w:bottom w:val="nil"/>
            </w:tcBorders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Киоск или иной объект стационарной торговой сети для торговли газетно-журнальной продукцией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Приспособление контейнерного типа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Торговое место на рынке</w:t>
            </w:r>
          </w:p>
        </w:tc>
        <w:tc>
          <w:tcPr>
            <w:tcW w:w="1134" w:type="dxa"/>
            <w:vAlign w:val="bottom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 w:val="restart"/>
            <w:tcBorders>
              <w:top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 w:val="restart"/>
            <w:tcBorders>
              <w:top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Торговое место на открытом рынке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1134" w:type="dxa"/>
            <w:vAlign w:val="bottom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Иные объекты нестационарной торговли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 w:val="restart"/>
            <w:tcBorders>
              <w:bottom w:val="nil"/>
            </w:tcBorders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88" w:type="dxa"/>
            <w:vMerge w:val="restart"/>
            <w:tcBorders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 xml:space="preserve">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</w:t>
            </w:r>
            <w:r w:rsidRPr="00F321F3">
              <w:rPr>
                <w:rFonts w:ascii="Times New Roman" w:hAnsi="Times New Roman" w:cs="Times New Roman"/>
              </w:rPr>
              <w:lastRenderedPageBreak/>
              <w:t>которых превышает 5 квадратных метров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lastRenderedPageBreak/>
              <w:t>9.1.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 xml:space="preserve">Розничная торговля, за исключением розничной </w:t>
            </w:r>
            <w:r w:rsidRPr="00560F04">
              <w:rPr>
                <w:rFonts w:ascii="Times New Roman" w:hAnsi="Times New Roman" w:cs="Times New Roman"/>
              </w:rPr>
              <w:t xml:space="preserve">торговли, определенной </w:t>
            </w:r>
            <w:hyperlink w:anchor="P150" w:history="1">
              <w:r w:rsidRPr="00560F04">
                <w:rPr>
                  <w:rFonts w:ascii="Times New Roman" w:hAnsi="Times New Roman" w:cs="Times New Roman"/>
                </w:rPr>
                <w:t>пунктами 9.2</w:t>
              </w:r>
            </w:hyperlink>
            <w:r w:rsidRPr="00560F04">
              <w:rPr>
                <w:rFonts w:ascii="Times New Roman" w:hAnsi="Times New Roman" w:cs="Times New Roman"/>
              </w:rPr>
              <w:t xml:space="preserve"> - </w:t>
            </w:r>
            <w:hyperlink w:anchor="P183" w:history="1">
              <w:r w:rsidRPr="00560F04">
                <w:rPr>
                  <w:rFonts w:ascii="Times New Roman" w:hAnsi="Times New Roman" w:cs="Times New Roman"/>
                </w:rPr>
                <w:t>9.9</w:t>
              </w:r>
            </w:hyperlink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0"/>
            <w:bookmarkEnd w:id="1"/>
            <w:r w:rsidRPr="00F321F3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товарами исключительно детского ассортимента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  <w:tcBorders>
              <w:bottom w:val="nil"/>
            </w:tcBorders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готовыми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0,6</w:t>
            </w:r>
          </w:p>
        </w:tc>
      </w:tr>
      <w:tr w:rsidR="00F321F3" w:rsidRPr="00F321F3" w:rsidTr="00E31525">
        <w:tc>
          <w:tcPr>
            <w:tcW w:w="624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исключительно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через магазины организаций, учрежденных органами социальной защиты населения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через магазины системы потребительской кооперации и через магазины организаций, учрежденных потребительскими обществами, расположенные во всех населенных пунктах района, за исключением пос. Красная Горбатка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0,8</w:t>
            </w:r>
          </w:p>
        </w:tc>
      </w:tr>
      <w:tr w:rsidR="00F321F3" w:rsidRPr="00F321F3" w:rsidTr="00E31525">
        <w:tc>
          <w:tcPr>
            <w:tcW w:w="624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в продовольственных магазинах, имеющих официально зарегистрированные секции по продаже социально значимых товаров по сниженным ценам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0,8</w:t>
            </w:r>
          </w:p>
        </w:tc>
      </w:tr>
      <w:tr w:rsidR="00F321F3" w:rsidRPr="00F321F3" w:rsidTr="00E31525">
        <w:tc>
          <w:tcPr>
            <w:tcW w:w="624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в промтоварных магазинах, имеющих официально зарегистрированные секции по продаже социально значимых товаров по сниженным ценам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0,6</w:t>
            </w:r>
          </w:p>
        </w:tc>
      </w:tr>
      <w:tr w:rsidR="00F321F3" w:rsidRPr="00F321F3" w:rsidTr="00E31525">
        <w:tc>
          <w:tcPr>
            <w:tcW w:w="624" w:type="dxa"/>
            <w:tcBorders>
              <w:top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83"/>
            <w:bookmarkEnd w:id="2"/>
            <w:r w:rsidRPr="00F321F3">
              <w:rPr>
                <w:rFonts w:ascii="Times New Roman" w:hAnsi="Times New Roman" w:cs="Times New Roman"/>
              </w:rPr>
              <w:t>9.9.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Розничная торговля исключительно наркотическими средствами и психотропными веществами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 w:val="restart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88" w:type="dxa"/>
            <w:vMerge w:val="restart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Развозная и разносная торговля</w:t>
            </w: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0,8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134" w:type="dxa"/>
            <w:vAlign w:val="bottom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321F3">
              <w:rPr>
                <w:rFonts w:ascii="Times New Roman" w:hAnsi="Times New Roman" w:cs="Times New Roman"/>
              </w:rPr>
              <w:t>Автомагазин</w:t>
            </w:r>
            <w:proofErr w:type="spellEnd"/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0,8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Фургон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Иные объекты развозной торговли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 w:val="restart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288" w:type="dxa"/>
            <w:vMerge w:val="restart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Столовая общедоступная;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0,7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Ресторан</w:t>
            </w:r>
          </w:p>
        </w:tc>
        <w:tc>
          <w:tcPr>
            <w:tcW w:w="1134" w:type="dxa"/>
            <w:vAlign w:val="bottom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Бар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Другие предприятия общественного питания</w:t>
            </w:r>
          </w:p>
        </w:tc>
        <w:tc>
          <w:tcPr>
            <w:tcW w:w="1134" w:type="dxa"/>
            <w:vAlign w:val="center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F321F3" w:rsidRPr="00F321F3" w:rsidRDefault="00F321F3" w:rsidP="00E3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3231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Точки общественного питания, расположенные исключительно на открытой площадке</w:t>
            </w: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1,0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21F3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 w:rsidRPr="00F321F3">
              <w:rPr>
                <w:rFonts w:ascii="Times New Roman" w:hAnsi="Times New Roman" w:cs="Times New Roman"/>
              </w:rP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0,1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288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21F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0,1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0,1</w:t>
            </w:r>
          </w:p>
        </w:tc>
      </w:tr>
      <w:tr w:rsidR="00F321F3" w:rsidRPr="00F321F3" w:rsidTr="00E31525">
        <w:tc>
          <w:tcPr>
            <w:tcW w:w="62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88" w:type="dxa"/>
            <w:vAlign w:val="center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794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321F3" w:rsidRPr="00F321F3" w:rsidRDefault="00F321F3" w:rsidP="00E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21F3" w:rsidRPr="00F321F3" w:rsidRDefault="00F321F3" w:rsidP="00E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1F3">
              <w:rPr>
                <w:rFonts w:ascii="Times New Roman" w:hAnsi="Times New Roman" w:cs="Times New Roman"/>
              </w:rPr>
              <w:t>0,1</w:t>
            </w:r>
          </w:p>
        </w:tc>
      </w:tr>
    </w:tbl>
    <w:p w:rsidR="00F321F3" w:rsidRPr="00F321F3" w:rsidRDefault="00F321F3" w:rsidP="00F321F3">
      <w:pPr>
        <w:pStyle w:val="ConsPlusNormal"/>
        <w:jc w:val="both"/>
        <w:rPr>
          <w:rFonts w:ascii="Times New Roman" w:hAnsi="Times New Roman" w:cs="Times New Roman"/>
        </w:rPr>
      </w:pPr>
    </w:p>
    <w:p w:rsidR="00F321F3" w:rsidRPr="00F321F3" w:rsidRDefault="00F321F3" w:rsidP="00F321F3">
      <w:pPr>
        <w:pStyle w:val="ConsPlusNormal"/>
        <w:jc w:val="both"/>
        <w:rPr>
          <w:rFonts w:ascii="Times New Roman" w:hAnsi="Times New Roman" w:cs="Times New Roman"/>
        </w:rPr>
      </w:pPr>
    </w:p>
    <w:p w:rsidR="005C7271" w:rsidRPr="00F321F3" w:rsidRDefault="005C7271">
      <w:pPr>
        <w:rPr>
          <w:rFonts w:ascii="Times New Roman" w:hAnsi="Times New Roman" w:cs="Times New Roman"/>
        </w:rPr>
      </w:pPr>
    </w:p>
    <w:sectPr w:rsidR="005C7271" w:rsidRPr="00F321F3" w:rsidSect="0035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1F3"/>
    <w:rsid w:val="00250AAD"/>
    <w:rsid w:val="00560F04"/>
    <w:rsid w:val="005C7271"/>
    <w:rsid w:val="00F3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2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06-01</cp:lastModifiedBy>
  <cp:revision>2</cp:revision>
  <dcterms:created xsi:type="dcterms:W3CDTF">2017-12-11T08:50:00Z</dcterms:created>
  <dcterms:modified xsi:type="dcterms:W3CDTF">2017-12-11T08:50:00Z</dcterms:modified>
</cp:coreProperties>
</file>