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600" w:rsidRDefault="004B0600">
      <w:pPr>
        <w:pStyle w:val="ConsPlusTitlePage"/>
      </w:pPr>
      <w:bookmarkStart w:id="0" w:name="_GoBack"/>
      <w:bookmarkEnd w:id="0"/>
      <w:r>
        <w:br/>
      </w:r>
    </w:p>
    <w:p w:rsidR="004B0600" w:rsidRDefault="004B060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B060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0600" w:rsidRDefault="004B0600">
            <w:pPr>
              <w:pStyle w:val="ConsPlusNormal"/>
            </w:pPr>
            <w:r>
              <w:t>13 марта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0600" w:rsidRDefault="004B0600">
            <w:pPr>
              <w:pStyle w:val="ConsPlusNormal"/>
              <w:jc w:val="right"/>
            </w:pPr>
            <w:r>
              <w:t>N 18-ОД</w:t>
            </w:r>
          </w:p>
        </w:tc>
      </w:tr>
    </w:tbl>
    <w:p w:rsidR="004B0600" w:rsidRDefault="004B06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Title"/>
        <w:jc w:val="center"/>
      </w:pPr>
      <w:r>
        <w:t>ЗАКОН</w:t>
      </w:r>
    </w:p>
    <w:p w:rsidR="004B0600" w:rsidRDefault="004B0600">
      <w:pPr>
        <w:pStyle w:val="ConsPlusTitle"/>
        <w:jc w:val="center"/>
      </w:pPr>
      <w:r>
        <w:t>ВОЛГОГРАДСКОЙ ОБЛАСТИ</w:t>
      </w:r>
    </w:p>
    <w:p w:rsidR="004B0600" w:rsidRDefault="004B0600">
      <w:pPr>
        <w:pStyle w:val="ConsPlusTitle"/>
        <w:jc w:val="both"/>
      </w:pPr>
    </w:p>
    <w:p w:rsidR="004B0600" w:rsidRDefault="004B0600">
      <w:pPr>
        <w:pStyle w:val="ConsPlusTitle"/>
        <w:jc w:val="center"/>
      </w:pPr>
      <w:r>
        <w:t>О ВНЕСЕНИИ ИЗМЕНЕНИЯ В СТАТЬЮ 3 ЗАКОНА ВОЛГОГРАДСКОЙ ОБЛАСТИ</w:t>
      </w:r>
    </w:p>
    <w:p w:rsidR="004B0600" w:rsidRDefault="004B0600">
      <w:pPr>
        <w:pStyle w:val="ConsPlusTitle"/>
        <w:jc w:val="center"/>
      </w:pPr>
      <w:r>
        <w:t>ОТ 28 НОЯБРЯ 2003 Г. N 888-ОД "О НАЛОГЕ НА ИМУЩЕСТВО</w:t>
      </w:r>
    </w:p>
    <w:p w:rsidR="004B0600" w:rsidRDefault="004B0600">
      <w:pPr>
        <w:pStyle w:val="ConsPlusTitle"/>
        <w:jc w:val="center"/>
      </w:pPr>
      <w:r>
        <w:t>ОРГАНИЗАЦИЙ"</w:t>
      </w: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Normal"/>
        <w:jc w:val="right"/>
      </w:pPr>
      <w:r>
        <w:t>Принят</w:t>
      </w:r>
    </w:p>
    <w:p w:rsidR="004B0600" w:rsidRDefault="004B0600">
      <w:pPr>
        <w:pStyle w:val="ConsPlusNormal"/>
        <w:jc w:val="right"/>
      </w:pPr>
      <w:r>
        <w:t>Волгоградской</w:t>
      </w:r>
    </w:p>
    <w:p w:rsidR="004B0600" w:rsidRDefault="004B0600">
      <w:pPr>
        <w:pStyle w:val="ConsPlusNormal"/>
        <w:jc w:val="right"/>
      </w:pPr>
      <w:r>
        <w:t>областной Думой</w:t>
      </w:r>
    </w:p>
    <w:p w:rsidR="004B0600" w:rsidRDefault="004B0600">
      <w:pPr>
        <w:pStyle w:val="ConsPlusNormal"/>
        <w:jc w:val="right"/>
      </w:pPr>
      <w:r>
        <w:t>12 марта 2020 года</w:t>
      </w: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Title"/>
        <w:ind w:firstLine="540"/>
        <w:jc w:val="both"/>
        <w:outlineLvl w:val="0"/>
      </w:pPr>
      <w:r>
        <w:t>Статья 1</w:t>
      </w: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Normal"/>
        <w:ind w:firstLine="540"/>
        <w:jc w:val="both"/>
      </w:pPr>
      <w:r>
        <w:t xml:space="preserve">Внести в статью 3 Закона Волгоградской области от 28 ноября 2003 г. N 888-ОД "О налоге на имущество организаций" (в редакции от 26 апреля 2004 г. N 915-ОД, от 11 июня 2008 г. N 1705-ОД) изменение, изложив </w:t>
      </w:r>
      <w:hyperlink r:id="rId4" w:history="1">
        <w:r>
          <w:rPr>
            <w:color w:val="0000FF"/>
          </w:rPr>
          <w:t>часть вторую пункта 1</w:t>
        </w:r>
      </w:hyperlink>
      <w:r>
        <w:t xml:space="preserve"> в следующей редакции:</w:t>
      </w:r>
    </w:p>
    <w:p w:rsidR="004B0600" w:rsidRDefault="004B0600">
      <w:pPr>
        <w:pStyle w:val="ConsPlusNormal"/>
        <w:spacing w:before="220"/>
        <w:ind w:firstLine="540"/>
        <w:jc w:val="both"/>
      </w:pPr>
      <w:r>
        <w:t>"Авансовые платежи по налогу по итогам отчетного периода уплачиваются не позднее 1 числа второго месяца, следующего за истекшим отчетным периодом.".</w:t>
      </w: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Title"/>
        <w:ind w:firstLine="540"/>
        <w:jc w:val="both"/>
        <w:outlineLvl w:val="0"/>
      </w:pPr>
      <w:r>
        <w:t>Статья 2</w:t>
      </w: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Normal"/>
        <w:ind w:firstLine="540"/>
        <w:jc w:val="both"/>
      </w:pPr>
      <w:r>
        <w:t>Настоящий Закон вступает в силу по истечении одного месяца со дня его официального опубликования и распространяет свое действие на правоотношения, возникшие с 1 января 2020 года.</w:t>
      </w: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Normal"/>
        <w:jc w:val="right"/>
      </w:pPr>
      <w:r>
        <w:t>Губернатор</w:t>
      </w:r>
    </w:p>
    <w:p w:rsidR="004B0600" w:rsidRDefault="004B0600">
      <w:pPr>
        <w:pStyle w:val="ConsPlusNormal"/>
        <w:jc w:val="right"/>
      </w:pPr>
      <w:r>
        <w:t>Волгоградской области</w:t>
      </w:r>
    </w:p>
    <w:p w:rsidR="004B0600" w:rsidRDefault="004B0600">
      <w:pPr>
        <w:pStyle w:val="ConsPlusNormal"/>
        <w:jc w:val="right"/>
      </w:pPr>
      <w:r>
        <w:t>А.И.БОЧАРОВ</w:t>
      </w:r>
    </w:p>
    <w:p w:rsidR="004B0600" w:rsidRDefault="004B0600">
      <w:pPr>
        <w:pStyle w:val="ConsPlusNormal"/>
      </w:pPr>
      <w:r>
        <w:t>13 марта 2020 года</w:t>
      </w:r>
    </w:p>
    <w:p w:rsidR="004B0600" w:rsidRDefault="004B0600">
      <w:pPr>
        <w:pStyle w:val="ConsPlusNormal"/>
        <w:spacing w:before="220"/>
      </w:pPr>
      <w:r>
        <w:t>N 18-ОД</w:t>
      </w: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Normal"/>
        <w:jc w:val="both"/>
      </w:pPr>
    </w:p>
    <w:p w:rsidR="004B0600" w:rsidRDefault="004B06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2A12" w:rsidRDefault="00AB2A12"/>
    <w:sectPr w:rsidR="00AB2A12" w:rsidSect="00EE0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00"/>
    <w:rsid w:val="004B0600"/>
    <w:rsid w:val="00AB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D82BC8-CD25-4EF1-97FF-BBC11794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0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06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85246D037B6DB2FE6D07FEA06106E6CF88D3463CA29F56EAA3B69D7BFC2E4019F9487E1C8C9DB7385C8D9F1C6D86CE8BEFD72C5B2FC64BCAB00010MCG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2020-04-01T12:06:00Z</dcterms:created>
  <dcterms:modified xsi:type="dcterms:W3CDTF">2020-04-01T12:06:00Z</dcterms:modified>
</cp:coreProperties>
</file>