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8D" w:rsidRPr="0005188D" w:rsidRDefault="0005188D">
      <w:pPr>
        <w:pStyle w:val="ConsPlusNormal"/>
        <w:jc w:val="both"/>
        <w:outlineLvl w:val="0"/>
      </w:pPr>
      <w:bookmarkStart w:id="0" w:name="_GoBack"/>
    </w:p>
    <w:p w:rsidR="0005188D" w:rsidRPr="0005188D" w:rsidRDefault="0005188D">
      <w:pPr>
        <w:pStyle w:val="ConsPlusTitle"/>
        <w:jc w:val="center"/>
      </w:pPr>
      <w:r w:rsidRPr="0005188D">
        <w:t>КУМЫЛЖЕНСКАЯ РАЙОННАЯ ДУМА ВОЛГОГРАДСКОЙ ОБЛАСТИ</w:t>
      </w:r>
    </w:p>
    <w:p w:rsidR="0005188D" w:rsidRPr="0005188D" w:rsidRDefault="0005188D">
      <w:pPr>
        <w:pStyle w:val="ConsPlusTitle"/>
        <w:jc w:val="center"/>
      </w:pPr>
    </w:p>
    <w:p w:rsidR="0005188D" w:rsidRPr="0005188D" w:rsidRDefault="0005188D">
      <w:pPr>
        <w:pStyle w:val="ConsPlusTitle"/>
        <w:jc w:val="center"/>
      </w:pPr>
      <w:r w:rsidRPr="0005188D">
        <w:t>РЕШЕНИЕ</w:t>
      </w:r>
    </w:p>
    <w:p w:rsidR="0005188D" w:rsidRPr="0005188D" w:rsidRDefault="0005188D">
      <w:pPr>
        <w:pStyle w:val="ConsPlusTitle"/>
        <w:jc w:val="center"/>
      </w:pPr>
      <w:r w:rsidRPr="0005188D">
        <w:t>от 20 ноября 2014 г. N 4/10-РД</w:t>
      </w:r>
    </w:p>
    <w:p w:rsidR="0005188D" w:rsidRPr="0005188D" w:rsidRDefault="0005188D">
      <w:pPr>
        <w:pStyle w:val="ConsPlusTitle"/>
        <w:jc w:val="center"/>
      </w:pPr>
    </w:p>
    <w:p w:rsidR="0005188D" w:rsidRPr="0005188D" w:rsidRDefault="0005188D">
      <w:pPr>
        <w:pStyle w:val="ConsPlusTitle"/>
        <w:jc w:val="center"/>
      </w:pPr>
      <w:r w:rsidRPr="0005188D">
        <w:t>О ВВЕДЕНИИ СИСТЕМЫ НАЛОГООБЛОЖЕНИЯ В ВИДЕ ЕДИНОГО НАЛОГА</w:t>
      </w:r>
    </w:p>
    <w:p w:rsidR="0005188D" w:rsidRPr="0005188D" w:rsidRDefault="0005188D">
      <w:pPr>
        <w:pStyle w:val="ConsPlusTitle"/>
        <w:jc w:val="center"/>
      </w:pPr>
      <w:r w:rsidRPr="0005188D">
        <w:t>НА ВМЕНЕННЫЙ ДОХОД ДЛЯ ОТДЕЛЬНЫХ ВИДОВ ДЕЯТЕЛЬНОСТИ</w:t>
      </w:r>
    </w:p>
    <w:p w:rsidR="0005188D" w:rsidRPr="0005188D" w:rsidRDefault="0005188D">
      <w:pPr>
        <w:spacing w:after="1"/>
      </w:pPr>
    </w:p>
    <w:p w:rsidR="0005188D" w:rsidRPr="0005188D" w:rsidRDefault="0005188D" w:rsidP="0005188D">
      <w:pPr>
        <w:pStyle w:val="ConsPlusNormal"/>
        <w:jc w:val="center"/>
      </w:pPr>
      <w:r w:rsidRPr="0005188D">
        <w:t>Список изменяющих документов</w:t>
      </w:r>
    </w:p>
    <w:p w:rsidR="0005188D" w:rsidRPr="0005188D" w:rsidRDefault="0005188D" w:rsidP="0005188D">
      <w:pPr>
        <w:pStyle w:val="ConsPlusNormal"/>
        <w:jc w:val="center"/>
      </w:pPr>
      <w:r w:rsidRPr="0005188D">
        <w:t>(в ред. решений Кумылженской районной Думы Волгоградской обл.</w:t>
      </w:r>
    </w:p>
    <w:p w:rsidR="0005188D" w:rsidRPr="0005188D" w:rsidRDefault="0005188D" w:rsidP="0005188D">
      <w:pPr>
        <w:pStyle w:val="ConsPlusNormal"/>
        <w:jc w:val="center"/>
      </w:pPr>
      <w:r w:rsidRPr="0005188D">
        <w:t xml:space="preserve">от 14.12.2016 </w:t>
      </w:r>
      <w:hyperlink r:id="rId4" w:history="1">
        <w:r w:rsidRPr="0005188D">
          <w:t>N 37/193-РД</w:t>
        </w:r>
      </w:hyperlink>
      <w:r w:rsidRPr="0005188D">
        <w:t xml:space="preserve">, от 14.05.2020 </w:t>
      </w:r>
      <w:hyperlink r:id="rId5" w:history="1">
        <w:r w:rsidRPr="0005188D">
          <w:t>N 10/78-РД</w:t>
        </w:r>
      </w:hyperlink>
      <w:r w:rsidRPr="0005188D">
        <w:t>)</w:t>
      </w:r>
    </w:p>
    <w:p w:rsidR="0005188D" w:rsidRPr="0005188D" w:rsidRDefault="0005188D" w:rsidP="0005188D">
      <w:pPr>
        <w:pStyle w:val="ConsPlusNormal"/>
        <w:jc w:val="center"/>
      </w:pPr>
    </w:p>
    <w:p w:rsidR="0005188D" w:rsidRPr="0005188D" w:rsidRDefault="0005188D">
      <w:pPr>
        <w:pStyle w:val="ConsPlusNormal"/>
        <w:ind w:firstLine="540"/>
        <w:jc w:val="both"/>
      </w:pPr>
      <w:r w:rsidRPr="0005188D">
        <w:t xml:space="preserve">В соответствии с Федеральным </w:t>
      </w:r>
      <w:hyperlink r:id="rId6" w:history="1">
        <w:r w:rsidRPr="0005188D">
          <w:t>законом</w:t>
        </w:r>
      </w:hyperlink>
      <w:r w:rsidRPr="0005188D">
        <w:t xml:space="preserve"> от 6 октября 2003 г. N 131-ФЗ "Об общих принципах организации местного самоуправления в Российской Федерации", </w:t>
      </w:r>
      <w:hyperlink r:id="rId7" w:history="1">
        <w:r w:rsidRPr="0005188D">
          <w:t>главой 26.3</w:t>
        </w:r>
      </w:hyperlink>
      <w:r w:rsidRPr="0005188D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Кумылженская районная Дума решила: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1. Ввести в действие на территории </w:t>
      </w:r>
      <w:proofErr w:type="spellStart"/>
      <w:r w:rsidRPr="0005188D">
        <w:t>Кумылженского</w:t>
      </w:r>
      <w:proofErr w:type="spellEnd"/>
      <w:r w:rsidRPr="0005188D"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05188D">
        <w:t>Кумылженского</w:t>
      </w:r>
      <w:proofErr w:type="spellEnd"/>
      <w:r w:rsidRPr="0005188D"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1) оказания бытовых услуг, квалифицируемых в соответствии с Общероссийским </w:t>
      </w:r>
      <w:hyperlink r:id="rId8" w:history="1">
        <w:r w:rsidRPr="0005188D">
          <w:t>классификатором</w:t>
        </w:r>
      </w:hyperlink>
      <w:r w:rsidRPr="0005188D">
        <w:t xml:space="preserve"> видов экономической деятельности и Общероссийским </w:t>
      </w:r>
      <w:hyperlink r:id="rId9" w:history="1">
        <w:r w:rsidRPr="0005188D">
          <w:t>классификатором</w:t>
        </w:r>
      </w:hyperlink>
      <w:r w:rsidRPr="0005188D">
        <w:t xml:space="preserve"> продукции по видам экономической деятельности;</w:t>
      </w:r>
    </w:p>
    <w:p w:rsidR="0005188D" w:rsidRPr="0005188D" w:rsidRDefault="0005188D">
      <w:pPr>
        <w:pStyle w:val="ConsPlusNormal"/>
        <w:jc w:val="both"/>
      </w:pPr>
      <w:r w:rsidRPr="0005188D">
        <w:t>(</w:t>
      </w:r>
      <w:proofErr w:type="spellStart"/>
      <w:r w:rsidRPr="0005188D">
        <w:t>пп</w:t>
      </w:r>
      <w:proofErr w:type="spellEnd"/>
      <w:r w:rsidRPr="0005188D">
        <w:t xml:space="preserve">. 1 в ред. </w:t>
      </w:r>
      <w:hyperlink r:id="rId10" w:history="1">
        <w:r w:rsidRPr="0005188D">
          <w:t>решения</w:t>
        </w:r>
      </w:hyperlink>
      <w:r w:rsidRPr="0005188D">
        <w:t xml:space="preserve"> Кумылженской районной Думы Волгоградской обл. от 14.12.2016 N 37/193-РД)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2) оказания ветеринарных услуг;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3) оказания услуг по ремонту, техническому обслуживанию и мойке автотранспортных средств;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bookmarkStart w:id="1" w:name="P24"/>
      <w:bookmarkEnd w:id="1"/>
      <w:r w:rsidRPr="0005188D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bookmarkStart w:id="2" w:name="P25"/>
      <w:bookmarkEnd w:id="2"/>
      <w:r w:rsidRPr="0005188D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10) распространения наружной рекламы с использованием рекламных конструкций;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11) размещения рекламы с использованием внешних и внутренних поверхностей транспортных средств;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bookmarkStart w:id="3" w:name="P28"/>
      <w:bookmarkEnd w:id="3"/>
      <w:r w:rsidRPr="0005188D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используемых для распространения и (или) размещения рекламы, и иные особенности, рассчитывается по следующей формуле:</w:t>
      </w:r>
    </w:p>
    <w:p w:rsidR="0005188D" w:rsidRPr="0005188D" w:rsidRDefault="0005188D">
      <w:pPr>
        <w:pStyle w:val="ConsPlusNormal"/>
        <w:jc w:val="both"/>
      </w:pPr>
    </w:p>
    <w:p w:rsidR="0005188D" w:rsidRPr="0005188D" w:rsidRDefault="0005188D">
      <w:pPr>
        <w:pStyle w:val="ConsPlusNormal"/>
        <w:jc w:val="center"/>
      </w:pPr>
      <w:r w:rsidRPr="0005188D">
        <w:t xml:space="preserve">К2 = </w:t>
      </w:r>
      <w:proofErr w:type="spellStart"/>
      <w:r w:rsidRPr="0005188D">
        <w:t>Кас</w:t>
      </w:r>
      <w:proofErr w:type="spellEnd"/>
      <w:r w:rsidRPr="0005188D">
        <w:t xml:space="preserve"> x Км x Кио,</w:t>
      </w:r>
    </w:p>
    <w:p w:rsidR="0005188D" w:rsidRPr="0005188D" w:rsidRDefault="0005188D">
      <w:pPr>
        <w:pStyle w:val="ConsPlusNormal"/>
        <w:jc w:val="both"/>
      </w:pPr>
    </w:p>
    <w:p w:rsidR="0005188D" w:rsidRPr="0005188D" w:rsidRDefault="0005188D">
      <w:pPr>
        <w:pStyle w:val="ConsPlusNormal"/>
        <w:ind w:firstLine="540"/>
        <w:jc w:val="both"/>
      </w:pPr>
      <w:r w:rsidRPr="0005188D">
        <w:t xml:space="preserve">где: </w:t>
      </w:r>
      <w:proofErr w:type="spellStart"/>
      <w:r w:rsidRPr="0005188D">
        <w:t>Кас</w:t>
      </w:r>
      <w:proofErr w:type="spellEnd"/>
      <w:r w:rsidRPr="0005188D">
        <w:t xml:space="preserve"> - коэффициент, учитывающий ассортимент товаров и виды работ (услуг);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Км - коэффициент, учитывающий особенности места ведения предпринимательской деятельности;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Кио - коэффициент, учитывающий иные особенности ведения предпринимательской деятельности.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4. Установить значения коэффициента, учитывающего ассортимент товаров и виды работ (услуг) (</w:t>
      </w:r>
      <w:proofErr w:type="spellStart"/>
      <w:r w:rsidRPr="0005188D">
        <w:t>Кас</w:t>
      </w:r>
      <w:proofErr w:type="spellEnd"/>
      <w:r w:rsidRPr="0005188D">
        <w:t>), согласно таблице в следующих размерах:</w:t>
      </w:r>
    </w:p>
    <w:p w:rsidR="0005188D" w:rsidRPr="0005188D" w:rsidRDefault="0005188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746"/>
        <w:gridCol w:w="1361"/>
      </w:tblGrid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N п/п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Ассортимент товаров и виды работ (услуг)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 xml:space="preserve">Значение </w:t>
            </w:r>
            <w:proofErr w:type="spellStart"/>
            <w:r w:rsidRPr="0005188D">
              <w:lastRenderedPageBreak/>
              <w:t>Кас</w:t>
            </w:r>
            <w:proofErr w:type="spellEnd"/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lastRenderedPageBreak/>
              <w:t>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бытовых услуг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</w:pP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Ремонт, окраска и пошив обуви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0,21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1.2.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пошив швейных изделий и изделий текстильной галантереи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0,24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1.3.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пошив меховых и кожаных изделий, головных уборов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0,32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1.4.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Ремонт, пошив и вязание трикотажных изделий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0,15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1.5.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0,41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1.6.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0,68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1.7.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часов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0,18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1.8.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изготовление металлоизделий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0,45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1.9.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изготовление ювелирных изделий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1.10.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мебели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0,55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Химическая чистка и крашение, услуги прачечных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0,18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1.12.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Ремонт и строительство жилья и других построек по заказам населения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1.13.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 xml:space="preserve">Услуги </w:t>
            </w:r>
            <w:proofErr w:type="spellStart"/>
            <w:r w:rsidRPr="0005188D">
              <w:t>фотокинолабораторий</w:t>
            </w:r>
            <w:proofErr w:type="spellEnd"/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0,35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1.13.1.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фотоателье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0,26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1.14.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парикмахерских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0,41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1.15.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по прокату, за исключением услуг по прокату видеокассет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1.16.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Ритуальные услуги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0,41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1.17.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Нарезка стекла и зеркал, художественная обработка стекла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0,31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1.18.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газификации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0,70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1.19.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Другие виды бытовых услуг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0,55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2.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ветеринарных услуг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3.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0,95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4.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0,75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lastRenderedPageBreak/>
              <w:t>5.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</w:pP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5.1.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0,80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5.2.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Торговля алкогольной продукцией и табачными изделиями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5.3.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5188D">
              <w:t>л.с</w:t>
            </w:r>
            <w:proofErr w:type="spellEnd"/>
            <w:r w:rsidRPr="0005188D">
              <w:t>.), оружием и патронами к нему, ювелирными изделиями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0,80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5.4.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5188D">
              <w:t>л.с</w:t>
            </w:r>
            <w:proofErr w:type="spellEnd"/>
            <w:r w:rsidRPr="0005188D">
              <w:t>.), оружием и патронами к нему, ювелирными изделиями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6.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</w:pP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6.1.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питания ресторана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6.2.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питания кафе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0,90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6.3.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питания бара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0,90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6.4.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питания столовой, закусочной, предприятий других типов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0,50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7.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автотранспортных услуг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</w:pP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7.1.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по перевозке пассажиров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7.2.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0,45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7.3.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0,65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7.4.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0,85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7.5.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1,0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8.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Распространение и (или) размещение наружной рекламы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0,1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9.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10.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      </w:r>
          </w:p>
          <w:p w:rsidR="0005188D" w:rsidRPr="0005188D" w:rsidRDefault="0005188D">
            <w:pPr>
              <w:pStyle w:val="ConsPlusNormal"/>
            </w:pPr>
            <w:r w:rsidRPr="0005188D">
              <w:lastRenderedPageBreak/>
      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lastRenderedPageBreak/>
              <w:t>0,20</w:t>
            </w:r>
          </w:p>
        </w:tc>
      </w:tr>
      <w:tr w:rsidR="0005188D" w:rsidRPr="0005188D">
        <w:tc>
          <w:tcPr>
            <w:tcW w:w="964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11.</w:t>
            </w:r>
          </w:p>
        </w:tc>
        <w:tc>
          <w:tcPr>
            <w:tcW w:w="6746" w:type="dxa"/>
          </w:tcPr>
          <w:p w:rsidR="0005188D" w:rsidRPr="0005188D" w:rsidRDefault="0005188D">
            <w:pPr>
              <w:pStyle w:val="ConsPlusNormal"/>
            </w:pPr>
            <w:r w:rsidRPr="0005188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61" w:type="dxa"/>
          </w:tcPr>
          <w:p w:rsidR="0005188D" w:rsidRPr="0005188D" w:rsidRDefault="0005188D">
            <w:pPr>
              <w:pStyle w:val="ConsPlusNormal"/>
              <w:jc w:val="center"/>
            </w:pPr>
            <w:r w:rsidRPr="0005188D">
              <w:t>0,20</w:t>
            </w:r>
          </w:p>
        </w:tc>
      </w:tr>
    </w:tbl>
    <w:p w:rsidR="0005188D" w:rsidRPr="0005188D" w:rsidRDefault="0005188D">
      <w:pPr>
        <w:pStyle w:val="ConsPlusNormal"/>
        <w:jc w:val="both"/>
      </w:pPr>
    </w:p>
    <w:p w:rsidR="0005188D" w:rsidRPr="0005188D" w:rsidRDefault="0005188D">
      <w:pPr>
        <w:pStyle w:val="ConsPlusNormal"/>
        <w:ind w:firstLine="540"/>
        <w:jc w:val="both"/>
      </w:pPr>
      <w:r w:rsidRPr="0005188D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05188D">
        <w:t>Кас</w:t>
      </w:r>
      <w:proofErr w:type="spellEnd"/>
      <w:r w:rsidRPr="0005188D">
        <w:t>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б) Км = 0,6 -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в) Км = 0,8 - для организаций и индивидуальных предпринимателей, осуществляющих свою деятельность в районном центре станице Кумылженской Волгоградской области.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bookmarkStart w:id="4" w:name="P184"/>
      <w:bookmarkEnd w:id="4"/>
      <w:r w:rsidRPr="0005188D">
        <w:t>а) Кио = 0,5, применяется индивидуальными предпринимателями, не использующими труд наемных работников: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инвалидами I группы;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инвалидами II группы;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б)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bookmarkStart w:id="5" w:name="P188"/>
      <w:bookmarkEnd w:id="5"/>
      <w:r w:rsidRPr="0005188D">
        <w:t>в) Кио = 0,75, применяется индивидуальными предпринимателями, не использующими труд наемных работников: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- одним из родителей многодетной семьи;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- членами семейных детских домов;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- одинокими матерями, на содержании которых находится ребенок-инвалид;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- гражданами, получившими или перенесшими лучевую болезнь и (или) другие заболевания, </w:t>
      </w:r>
      <w:r w:rsidRPr="0005188D">
        <w:lastRenderedPageBreak/>
        <w:t>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г) Кио = 1, применяется для всех остальных категорий налогоплательщиков.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Право на применение коэффициентов, указанных в </w:t>
      </w:r>
      <w:hyperlink w:anchor="P184" w:history="1">
        <w:r w:rsidRPr="0005188D">
          <w:t>подпунктах "а"</w:t>
        </w:r>
      </w:hyperlink>
      <w:r w:rsidRPr="0005188D">
        <w:t xml:space="preserve"> и </w:t>
      </w:r>
      <w:hyperlink w:anchor="P188" w:history="1">
        <w:r w:rsidRPr="0005188D">
          <w:t>"в" пункта 6</w:t>
        </w:r>
      </w:hyperlink>
      <w:r w:rsidRPr="0005188D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84" w:history="1">
        <w:r w:rsidRPr="0005188D">
          <w:t>подпунктами "а"</w:t>
        </w:r>
      </w:hyperlink>
      <w:r w:rsidRPr="0005188D">
        <w:t xml:space="preserve"> и </w:t>
      </w:r>
      <w:hyperlink w:anchor="P188" w:history="1">
        <w:r w:rsidRPr="0005188D">
          <w:t>"в" пункта 6</w:t>
        </w:r>
      </w:hyperlink>
      <w:r w:rsidRPr="0005188D">
        <w:t>, применяется наименьший коэффициент.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6.1. Установить налоговую ставку единого налога на вмененный доход на 2 квартал 2020 г. в размере 7,5% в отношении видов предпринимательской деятельности, указанных в </w:t>
      </w:r>
      <w:hyperlink w:anchor="P24" w:history="1">
        <w:r w:rsidRPr="0005188D">
          <w:t>подпунктах 8</w:t>
        </w:r>
      </w:hyperlink>
      <w:r w:rsidRPr="0005188D">
        <w:t xml:space="preserve">, </w:t>
      </w:r>
      <w:hyperlink w:anchor="P25" w:history="1">
        <w:r w:rsidRPr="0005188D">
          <w:t>9</w:t>
        </w:r>
      </w:hyperlink>
      <w:r w:rsidRPr="0005188D">
        <w:t xml:space="preserve">, </w:t>
      </w:r>
      <w:hyperlink w:anchor="P28" w:history="1">
        <w:r w:rsidRPr="0005188D">
          <w:t>12 пункта 2</w:t>
        </w:r>
      </w:hyperlink>
      <w:r w:rsidRPr="0005188D">
        <w:t xml:space="preserve"> настоящего решения.</w:t>
      </w:r>
    </w:p>
    <w:p w:rsidR="0005188D" w:rsidRPr="0005188D" w:rsidRDefault="0005188D">
      <w:pPr>
        <w:pStyle w:val="ConsPlusNormal"/>
        <w:jc w:val="both"/>
      </w:pPr>
      <w:r w:rsidRPr="0005188D">
        <w:t xml:space="preserve">(п. 6.1 введен </w:t>
      </w:r>
      <w:hyperlink r:id="rId11" w:history="1">
        <w:r w:rsidRPr="0005188D">
          <w:t>решением</w:t>
        </w:r>
      </w:hyperlink>
      <w:r w:rsidRPr="0005188D">
        <w:t xml:space="preserve"> Кумылженской районной Думы Волгоградской обл. от 14.05.2020 N 10/78-РД)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 xml:space="preserve">7. </w:t>
      </w:r>
      <w:hyperlink r:id="rId12" w:history="1">
        <w:r w:rsidRPr="0005188D">
          <w:t>Решение</w:t>
        </w:r>
      </w:hyperlink>
      <w:r w:rsidRPr="0005188D">
        <w:t xml:space="preserve"> Кумылженской районной Думы от 30 сентября 2013 г. N 46/369-РД считать утратившим силу с 1 января 2015 года.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8. Опубликовать настоящее решение в районной газете "Победа" не позднее 30 ноября 2014 г.</w:t>
      </w:r>
    </w:p>
    <w:p w:rsidR="0005188D" w:rsidRPr="0005188D" w:rsidRDefault="0005188D">
      <w:pPr>
        <w:pStyle w:val="ConsPlusNormal"/>
        <w:spacing w:before="220"/>
        <w:ind w:firstLine="540"/>
        <w:jc w:val="both"/>
      </w:pPr>
      <w:r w:rsidRPr="0005188D">
        <w:t>9.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05188D" w:rsidRPr="0005188D" w:rsidRDefault="0005188D">
      <w:pPr>
        <w:pStyle w:val="ConsPlusNormal"/>
        <w:jc w:val="both"/>
      </w:pPr>
    </w:p>
    <w:p w:rsidR="0005188D" w:rsidRPr="0005188D" w:rsidRDefault="0005188D">
      <w:pPr>
        <w:pStyle w:val="ConsPlusNormal"/>
        <w:jc w:val="right"/>
      </w:pPr>
      <w:r w:rsidRPr="0005188D">
        <w:t xml:space="preserve">Глава </w:t>
      </w:r>
      <w:proofErr w:type="spellStart"/>
      <w:r w:rsidRPr="0005188D">
        <w:t>Кумылженского</w:t>
      </w:r>
      <w:proofErr w:type="spellEnd"/>
    </w:p>
    <w:p w:rsidR="0005188D" w:rsidRPr="0005188D" w:rsidRDefault="0005188D">
      <w:pPr>
        <w:pStyle w:val="ConsPlusNormal"/>
        <w:jc w:val="right"/>
      </w:pPr>
      <w:r w:rsidRPr="0005188D">
        <w:t>муниципального района</w:t>
      </w:r>
    </w:p>
    <w:p w:rsidR="0005188D" w:rsidRPr="0005188D" w:rsidRDefault="0005188D">
      <w:pPr>
        <w:pStyle w:val="ConsPlusNormal"/>
        <w:jc w:val="right"/>
      </w:pPr>
      <w:r w:rsidRPr="0005188D">
        <w:t>Н.В.ТЫЩЕНКО</w:t>
      </w:r>
    </w:p>
    <w:p w:rsidR="0005188D" w:rsidRPr="0005188D" w:rsidRDefault="0005188D">
      <w:pPr>
        <w:pStyle w:val="ConsPlusNormal"/>
        <w:jc w:val="both"/>
      </w:pPr>
    </w:p>
    <w:p w:rsidR="0005188D" w:rsidRPr="0005188D" w:rsidRDefault="0005188D">
      <w:pPr>
        <w:pStyle w:val="ConsPlusNormal"/>
        <w:jc w:val="both"/>
      </w:pPr>
    </w:p>
    <w:p w:rsidR="0005188D" w:rsidRPr="0005188D" w:rsidRDefault="000518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05188D" w:rsidRDefault="00A31386"/>
    <w:sectPr w:rsidR="00A31386" w:rsidRPr="0005188D" w:rsidSect="00DC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8D"/>
    <w:rsid w:val="0005188D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6E5C7E-8762-42A2-841E-D892CB51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DA83EE6C8B5873B9C2FEC845A49F8E4980F2F464DEDF632022515768AE95386DD1D5F0F14C107F42095A0A3e3q9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5DA83EE6C8B5873B9C2FEC845A49F8E4980C26444CEDF632022515768AE95394DD45530F1ED805F735C3F1E56CE5BD58AB7ECA943B02F1e2q3F" TargetMode="External"/><Relationship Id="rId12" Type="http://schemas.openxmlformats.org/officeDocument/2006/relationships/hyperlink" Target="consultantplus://offline/ref=FD5DA83EE6C8B5873B9C31E1923616FDE796512A4E4BEEA2685D7E482183E304D3921C034B48D207FB2097A6BF3BE8BFe5q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DA83EE6C8B5873B9C2FEC845A49F8E4980C25424BEDF632022515768AE95394DD45530F1DDE03F035C3F1E56CE5BD58AB7ECA943B02F1e2q3F" TargetMode="External"/><Relationship Id="rId11" Type="http://schemas.openxmlformats.org/officeDocument/2006/relationships/hyperlink" Target="consultantplus://offline/ref=FD5DA83EE6C8B5873B9C31E1923616FDE796512A454AE1A16F54234229DAEF06D49D43064C59D206F23E97A0A732BCEC15E073CC832702F53DC02874eEq0F" TargetMode="External"/><Relationship Id="rId5" Type="http://schemas.openxmlformats.org/officeDocument/2006/relationships/hyperlink" Target="consultantplus://offline/ref=FD5DA83EE6C8B5873B9C31E1923616FDE796512A454AE1A16F54234229DAEF06D49D43064C59D206F23E97A0A432BCEC15E073CC832702F53DC02874eEq0F" TargetMode="External"/><Relationship Id="rId10" Type="http://schemas.openxmlformats.org/officeDocument/2006/relationships/hyperlink" Target="consultantplus://offline/ref=FD5DA83EE6C8B5873B9C31E1923616FDE796512A464EE0A16754234229DAEF06D49D43064C59D206F23E97A0A732BCEC15E073CC832702F53DC02874eEq0F" TargetMode="External"/><Relationship Id="rId4" Type="http://schemas.openxmlformats.org/officeDocument/2006/relationships/hyperlink" Target="consultantplus://offline/ref=FD5DA83EE6C8B5873B9C31E1923616FDE796512A464EE0A16754234229DAEF06D49D43064C59D206F23E97A0A432BCEC15E073CC832702F53DC02874eEq0F" TargetMode="External"/><Relationship Id="rId9" Type="http://schemas.openxmlformats.org/officeDocument/2006/relationships/hyperlink" Target="consultantplus://offline/ref=FD5DA83EE6C8B5873B9C2FEC845A49F8E4990722464DEDF632022515768AE95386DD1D5F0F14C107F42095A0A3e3q9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2020-06-09T05:42:00Z</dcterms:created>
  <dcterms:modified xsi:type="dcterms:W3CDTF">2020-06-09T05:43:00Z</dcterms:modified>
</cp:coreProperties>
</file>