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A9" w:rsidRPr="00606ADE" w:rsidRDefault="005853A9">
      <w:pPr>
        <w:pStyle w:val="ConsPlusNormal"/>
        <w:jc w:val="right"/>
        <w:outlineLvl w:val="0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Приложение N 1</w:t>
      </w:r>
    </w:p>
    <w:p w:rsidR="005853A9" w:rsidRPr="00606ADE" w:rsidRDefault="005853A9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к решению</w:t>
      </w:r>
    </w:p>
    <w:p w:rsidR="005853A9" w:rsidRPr="00606ADE" w:rsidRDefault="005853A9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606ADE">
        <w:rPr>
          <w:rFonts w:ascii="Arial" w:hAnsi="Arial" w:cs="Arial"/>
          <w:color w:val="000000" w:themeColor="text1"/>
          <w:szCs w:val="22"/>
        </w:rPr>
        <w:t>Палласовской</w:t>
      </w:r>
      <w:proofErr w:type="spellEnd"/>
      <w:r w:rsidRPr="00606ADE">
        <w:rPr>
          <w:rFonts w:ascii="Arial" w:hAnsi="Arial" w:cs="Arial"/>
          <w:color w:val="000000" w:themeColor="text1"/>
          <w:szCs w:val="22"/>
        </w:rPr>
        <w:t xml:space="preserve"> районной Думы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0" w:name="P31"/>
      <w:bookmarkEnd w:id="0"/>
      <w:r w:rsidRPr="00606ADE">
        <w:rPr>
          <w:rFonts w:ascii="Arial" w:hAnsi="Arial" w:cs="Arial"/>
          <w:color w:val="000000" w:themeColor="text1"/>
          <w:szCs w:val="22"/>
        </w:rPr>
        <w:t>ПОЛОЖЕНИЕ</w:t>
      </w:r>
    </w:p>
    <w:p w:rsidR="005853A9" w:rsidRPr="00606ADE" w:rsidRDefault="005853A9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О СИСТЕМЕ НАЛОГООБЛОЖЕНИЯ В ВИДЕ ЕДИНОГО НАЛОГА НА ВМЕНЕННЫЙ</w:t>
      </w:r>
    </w:p>
    <w:p w:rsidR="005853A9" w:rsidRPr="00606ADE" w:rsidRDefault="005853A9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ДОХОД ДЛЯ ОТДЕЛЬНЫХ ВИДОВ ДЕЯТЕЛЬНОСТИ НА ТЕРРИТОРИИ</w:t>
      </w:r>
    </w:p>
    <w:p w:rsidR="005853A9" w:rsidRPr="00606ADE" w:rsidRDefault="005853A9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ПАЛЛАСОВСКОГО МУНИЦИПАЛЬНОГО РАЙОНА НА 2019 ГОД</w:t>
      </w:r>
    </w:p>
    <w:p w:rsidR="005853A9" w:rsidRPr="00606ADE" w:rsidRDefault="005853A9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И НА ПЛАНОВЫЙ ПЕРИОД 2020 - 2021 ГОДОВ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1) оказания бытовых услуг. Коды видов деятельности в соответствии с Общероссийским </w:t>
      </w:r>
      <w:hyperlink r:id="rId6" w:history="1">
        <w:r w:rsidRPr="00606ADE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606ADE">
        <w:rPr>
          <w:rFonts w:ascii="Arial" w:hAnsi="Arial" w:cs="Arial"/>
          <w:color w:val="000000" w:themeColor="text1"/>
          <w:szCs w:val="22"/>
        </w:rPr>
        <w:t xml:space="preserve"> видов экономической деятельности и коды услуг в соответствии с Общероссийским </w:t>
      </w:r>
      <w:hyperlink r:id="rId7" w:history="1">
        <w:r w:rsidRPr="00606ADE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606ADE">
        <w:rPr>
          <w:rFonts w:ascii="Arial" w:hAnsi="Arial" w:cs="Arial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автомототранспортных средств;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11) размещения рекламы с использованием внешних и внутренних поверхностей транспортных средств;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606AD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6ADE">
        <w:rPr>
          <w:rFonts w:ascii="Arial" w:hAnsi="Arial" w:cs="Arial"/>
          <w:color w:val="000000" w:themeColor="text1"/>
          <w:szCs w:val="22"/>
        </w:rPr>
        <w:t xml:space="preserve"> x Км x Кио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где: </w:t>
      </w:r>
      <w:proofErr w:type="spellStart"/>
      <w:r w:rsidRPr="00606AD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6ADE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деятельности.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606AD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6ADE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Таблица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7"/>
        <w:gridCol w:w="6350"/>
        <w:gridCol w:w="1607"/>
      </w:tblGrid>
      <w:tr w:rsidR="00606ADE" w:rsidRPr="00606ADE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N</w:t>
            </w:r>
          </w:p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</w:tr>
      <w:tr w:rsidR="00606ADE" w:rsidRPr="00606ADE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колбасных изделий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масел и жиров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муки из зерновых культур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одежды из кожи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0,58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0,64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1.19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Строительство жилых и нежилых зданий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штукатурных работ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0,78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Работы столярные и плотничные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0,82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0,82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Производство малярных и стекольных работ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1.28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Виды издательской деятельности прочие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1.29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Деятельность</w:t>
            </w:r>
            <w:proofErr w:type="gramEnd"/>
            <w:r w:rsidRPr="00606ADE">
              <w:rPr>
                <w:rFonts w:ascii="Arial" w:hAnsi="Arial" w:cs="Arial"/>
                <w:color w:val="000000" w:themeColor="text1"/>
                <w:szCs w:val="22"/>
              </w:rPr>
              <w:t xml:space="preserve"> специализированная в области дизайна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Деятельность по письменному и устному переводу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Прокат музыкальных инструментов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0,63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Деятельность по уборке квартир и частных домов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0,67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1.39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дневному уходу за детьми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0,67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 xml:space="preserve">Организация обрядов (свадеб, юбилеев), в </w:t>
            </w:r>
            <w:proofErr w:type="spellStart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т.ч</w:t>
            </w:r>
            <w:proofErr w:type="spellEnd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. музыкальное сопровождение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0,84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коммуникационного оборудования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0,84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электронной бытовой техники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бытовых приборов, домашнего и садового инвентаря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обуви и прочих изделий из кожи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мебели и предметов домашнего обихода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0,59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1.49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ювелирных изделий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одежды и текстильных изделий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0,56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игрушек и подобных им изделий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металлоизделий бытового и хозяйственного назначения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предметов и изделий из металла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1.54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0,59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парикмахерскими и салонами красоты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1.59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Организация похорон и предоставление связанных с ними услуг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1.60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Деятельность физкультурно-оздоровительная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1.61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5.1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5.2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5.3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5.4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606ADE">
              <w:rPr>
                <w:rFonts w:ascii="Arial" w:hAnsi="Arial" w:cs="Arial"/>
                <w:color w:val="000000" w:themeColor="text1"/>
                <w:szCs w:val="22"/>
              </w:rPr>
              <w:t>.), ювелирными изделиями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6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6.1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6.2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6.3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6.4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7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7.2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7.3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7.4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7.5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8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9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0,90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10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0,60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11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0,61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12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0,62</w:t>
            </w:r>
          </w:p>
        </w:tc>
      </w:tr>
      <w:tr w:rsidR="00606ADE" w:rsidRPr="00606A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13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5853A9" w:rsidRPr="00606ADE" w:rsidRDefault="005853A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606ADE">
              <w:rPr>
                <w:rFonts w:ascii="Arial" w:hAnsi="Arial" w:cs="Arial"/>
                <w:color w:val="000000" w:themeColor="text1"/>
                <w:szCs w:val="22"/>
              </w:rPr>
              <w:t>0,64</w:t>
            </w:r>
          </w:p>
        </w:tc>
      </w:tr>
    </w:tbl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В случае отсутствия раздельного учета при осуществлении нескольких видов </w:t>
      </w:r>
      <w:r w:rsidRPr="00606ADE">
        <w:rPr>
          <w:rFonts w:ascii="Arial" w:hAnsi="Arial" w:cs="Arial"/>
          <w:color w:val="000000" w:themeColor="text1"/>
          <w:szCs w:val="22"/>
        </w:rPr>
        <w:lastRenderedPageBreak/>
        <w:t>предпринимательской деятельности применяется максимальное значение корректирующего коэффициента.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606ADE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6ADE">
        <w:rPr>
          <w:rFonts w:ascii="Arial" w:hAnsi="Arial" w:cs="Arial"/>
          <w:color w:val="000000" w:themeColor="text1"/>
          <w:szCs w:val="22"/>
        </w:rPr>
        <w:t>.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4.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1" w:name="P335"/>
      <w:bookmarkEnd w:id="1"/>
      <w:r w:rsidRPr="00606ADE">
        <w:rPr>
          <w:rFonts w:ascii="Arial" w:hAnsi="Arial" w:cs="Arial"/>
          <w:color w:val="000000" w:themeColor="text1"/>
          <w:szCs w:val="22"/>
        </w:rPr>
        <w:t>а) Кио = 0,5 применяется индивидуальными предпринимателями, не использующими труд наемных работников: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б) Кио = 0,5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в) Кио = 0,5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340"/>
      <w:bookmarkEnd w:id="2"/>
      <w:r w:rsidRPr="00606ADE">
        <w:rPr>
          <w:rFonts w:ascii="Arial" w:hAnsi="Arial" w:cs="Arial"/>
          <w:color w:val="000000" w:themeColor="text1"/>
          <w:szCs w:val="22"/>
        </w:rPr>
        <w:t>г) Кио = 0,75 применяется индивидуальными предпринимателями, не использующими труд наемных работников: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д) Кио = 1 применяется для всех остальных категорий налогоплательщиков.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335" w:history="1">
        <w:r w:rsidRPr="00606ADE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606ADE">
        <w:rPr>
          <w:rFonts w:ascii="Arial" w:hAnsi="Arial" w:cs="Arial"/>
          <w:color w:val="000000" w:themeColor="text1"/>
          <w:szCs w:val="22"/>
        </w:rPr>
        <w:t xml:space="preserve"> и </w:t>
      </w:r>
      <w:hyperlink w:anchor="P340" w:history="1">
        <w:r w:rsidRPr="00606ADE">
          <w:rPr>
            <w:rFonts w:ascii="Arial" w:hAnsi="Arial" w:cs="Arial"/>
            <w:color w:val="000000" w:themeColor="text1"/>
            <w:szCs w:val="22"/>
          </w:rPr>
          <w:t>"г" пункта 4</w:t>
        </w:r>
      </w:hyperlink>
      <w:r w:rsidRPr="00606ADE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335" w:history="1">
        <w:r w:rsidRPr="00606ADE">
          <w:rPr>
            <w:rFonts w:ascii="Arial" w:hAnsi="Arial" w:cs="Arial"/>
            <w:color w:val="000000" w:themeColor="text1"/>
            <w:szCs w:val="22"/>
          </w:rPr>
          <w:t>подпунктами "а"</w:t>
        </w:r>
      </w:hyperlink>
      <w:r w:rsidRPr="00606ADE">
        <w:rPr>
          <w:rFonts w:ascii="Arial" w:hAnsi="Arial" w:cs="Arial"/>
          <w:color w:val="000000" w:themeColor="text1"/>
          <w:szCs w:val="22"/>
        </w:rPr>
        <w:t xml:space="preserve"> и </w:t>
      </w:r>
      <w:hyperlink w:anchor="P340" w:history="1">
        <w:r w:rsidRPr="00606ADE">
          <w:rPr>
            <w:rFonts w:ascii="Arial" w:hAnsi="Arial" w:cs="Arial"/>
            <w:color w:val="000000" w:themeColor="text1"/>
            <w:szCs w:val="22"/>
          </w:rPr>
          <w:t>"г" пункта 4</w:t>
        </w:r>
      </w:hyperlink>
      <w:r w:rsidRPr="00606ADE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б) Км = 0,4 - для организаций и индивидуальных предпринимателей, осуществляющих свою </w:t>
      </w:r>
      <w:r w:rsidRPr="00606ADE">
        <w:rPr>
          <w:rFonts w:ascii="Arial" w:hAnsi="Arial" w:cs="Arial"/>
          <w:color w:val="000000" w:themeColor="text1"/>
          <w:szCs w:val="22"/>
        </w:rPr>
        <w:lastRenderedPageBreak/>
        <w:t>деятельность в сельских населенных пунктах с численностью населения 2000 человек и более, поселках городского типа и городах, не являющихся административными центрами муниципальных образований;</w:t>
      </w:r>
    </w:p>
    <w:p w:rsidR="005853A9" w:rsidRPr="00606ADE" w:rsidRDefault="005853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в) Км = 0,7 - для организаций и индивидуальных предпринимателей, осуществляющих свою деятельность в административных центрах муниципальных образований.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 xml:space="preserve">Глава </w:t>
      </w:r>
      <w:proofErr w:type="spellStart"/>
      <w:r w:rsidRPr="00606ADE">
        <w:rPr>
          <w:rFonts w:ascii="Arial" w:hAnsi="Arial" w:cs="Arial"/>
          <w:color w:val="000000" w:themeColor="text1"/>
          <w:szCs w:val="22"/>
        </w:rPr>
        <w:t>Палласовского</w:t>
      </w:r>
      <w:proofErr w:type="spellEnd"/>
    </w:p>
    <w:p w:rsidR="005853A9" w:rsidRPr="00606ADE" w:rsidRDefault="005853A9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муниципального района</w:t>
      </w:r>
    </w:p>
    <w:p w:rsidR="005853A9" w:rsidRPr="00606ADE" w:rsidRDefault="005853A9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6ADE">
        <w:rPr>
          <w:rFonts w:ascii="Arial" w:hAnsi="Arial" w:cs="Arial"/>
          <w:color w:val="000000" w:themeColor="text1"/>
          <w:szCs w:val="22"/>
        </w:rPr>
        <w:t>В.Н.АНОПРИЕНКО</w:t>
      </w: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5853A9" w:rsidRPr="00606ADE" w:rsidRDefault="005853A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Cs w:val="22"/>
        </w:rPr>
      </w:pPr>
    </w:p>
    <w:p w:rsidR="0047395E" w:rsidRPr="00606ADE" w:rsidRDefault="0047395E">
      <w:pPr>
        <w:rPr>
          <w:rFonts w:ascii="Arial" w:hAnsi="Arial" w:cs="Arial"/>
          <w:color w:val="000000" w:themeColor="text1"/>
        </w:rPr>
      </w:pPr>
    </w:p>
    <w:sectPr w:rsidR="0047395E" w:rsidRPr="00606ADE" w:rsidSect="00306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0A" w:rsidRDefault="0088700A" w:rsidP="003063D9">
      <w:pPr>
        <w:spacing w:after="0" w:line="240" w:lineRule="auto"/>
      </w:pPr>
      <w:r>
        <w:separator/>
      </w:r>
    </w:p>
  </w:endnote>
  <w:endnote w:type="continuationSeparator" w:id="0">
    <w:p w:rsidR="0088700A" w:rsidRDefault="0088700A" w:rsidP="0030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D9" w:rsidRDefault="003063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D9" w:rsidRDefault="003063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D9" w:rsidRDefault="003063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0A" w:rsidRDefault="0088700A" w:rsidP="003063D9">
      <w:pPr>
        <w:spacing w:after="0" w:line="240" w:lineRule="auto"/>
      </w:pPr>
      <w:r>
        <w:separator/>
      </w:r>
    </w:p>
  </w:footnote>
  <w:footnote w:type="continuationSeparator" w:id="0">
    <w:p w:rsidR="0088700A" w:rsidRDefault="0088700A" w:rsidP="0030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D9" w:rsidRDefault="003063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990405"/>
      <w:docPartObj>
        <w:docPartGallery w:val="Page Numbers (Top of Page)"/>
        <w:docPartUnique/>
      </w:docPartObj>
    </w:sdtPr>
    <w:sdtContent>
      <w:p w:rsidR="003063D9" w:rsidRDefault="00306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063D9" w:rsidRDefault="003063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D9" w:rsidRDefault="003063D9">
    <w:pPr>
      <w:pStyle w:val="a3"/>
    </w:pPr>
    <w:bookmarkStart w:id="3" w:name="_GoBack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9"/>
    <w:rsid w:val="003063D9"/>
    <w:rsid w:val="00334D3D"/>
    <w:rsid w:val="0047395E"/>
    <w:rsid w:val="005853A9"/>
    <w:rsid w:val="00606ADE"/>
    <w:rsid w:val="008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CF8891-FA22-44AE-A14D-F29E292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5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3D9"/>
  </w:style>
  <w:style w:type="paragraph" w:styleId="a5">
    <w:name w:val="footer"/>
    <w:basedOn w:val="a"/>
    <w:link w:val="a6"/>
    <w:uiPriority w:val="99"/>
    <w:unhideWhenUsed/>
    <w:rsid w:val="0030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E1EB7CD9C9237D3913F5416FE8668BA498022F5B05EA8A88275E3684A8369E49B048098D8B0181F695F1217CK3JC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E1EB7CD9C9237D3913F5416FE8668BA49A042E5E0DEA8A88275E3684A8369E49B048098D8B0181F695F1217CK3JC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Шеметов Алексей Сергеевич</dc:creator>
  <cp:keywords/>
  <dc:description/>
  <cp:lastModifiedBy>Помещиков Сергей Петрович</cp:lastModifiedBy>
  <cp:revision>4</cp:revision>
  <dcterms:created xsi:type="dcterms:W3CDTF">2019-04-22T09:05:00Z</dcterms:created>
  <dcterms:modified xsi:type="dcterms:W3CDTF">2019-04-22T09:12:00Z</dcterms:modified>
</cp:coreProperties>
</file>