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6DE" w:rsidRDefault="002436DE" w:rsidP="00F8157F">
      <w:pPr>
        <w:pStyle w:val="20"/>
        <w:ind w:firstLine="708"/>
        <w:rPr>
          <w:b w:val="0"/>
          <w:sz w:val="24"/>
          <w:szCs w:val="24"/>
        </w:rPr>
      </w:pPr>
    </w:p>
    <w:p w:rsidR="00CD2E08" w:rsidRDefault="00CD2E08" w:rsidP="006235B7">
      <w:pPr>
        <w:pStyle w:val="20"/>
        <w:suppressAutoHyphens/>
        <w:ind w:firstLine="708"/>
        <w:rPr>
          <w:rFonts w:ascii="Times New Roman" w:hAnsi="Times New Roman"/>
          <w:i w:val="0"/>
          <w:sz w:val="24"/>
          <w:szCs w:val="24"/>
        </w:rPr>
      </w:pPr>
    </w:p>
    <w:p w:rsidR="00CD2E08" w:rsidRDefault="00CD2E08" w:rsidP="006235B7">
      <w:pPr>
        <w:pStyle w:val="20"/>
        <w:suppressAutoHyphens/>
        <w:ind w:firstLine="708"/>
        <w:rPr>
          <w:rFonts w:ascii="Times New Roman" w:hAnsi="Times New Roman"/>
          <w:i w:val="0"/>
          <w:sz w:val="24"/>
          <w:szCs w:val="24"/>
        </w:rPr>
      </w:pPr>
    </w:p>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Объявление о приеме документов для участия в конкурсе </w:t>
      </w:r>
    </w:p>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на замещение вакантных должностей государственной гражданской службы </w:t>
      </w:r>
    </w:p>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Российской Федерации в Инспекции Федеральной налоговой службы </w:t>
      </w:r>
    </w:p>
    <w:p w:rsidR="002436DE" w:rsidRPr="00DD3993" w:rsidRDefault="002436DE" w:rsidP="006235B7">
      <w:pPr>
        <w:pStyle w:val="20"/>
        <w:suppressAutoHyphens/>
        <w:ind w:firstLine="708"/>
        <w:rPr>
          <w:rFonts w:ascii="Times New Roman" w:hAnsi="Times New Roman"/>
          <w:b w:val="0"/>
          <w:i w:val="0"/>
          <w:sz w:val="24"/>
          <w:szCs w:val="24"/>
        </w:rPr>
      </w:pPr>
      <w:r w:rsidRPr="00DD3993">
        <w:rPr>
          <w:rFonts w:ascii="Times New Roman" w:hAnsi="Times New Roman"/>
          <w:i w:val="0"/>
          <w:sz w:val="24"/>
          <w:szCs w:val="24"/>
        </w:rPr>
        <w:t>по Центральному району г. Волгограда</w:t>
      </w:r>
      <w:r w:rsidRPr="00DD3993">
        <w:rPr>
          <w:rFonts w:ascii="Times New Roman" w:hAnsi="Times New Roman"/>
          <w:b w:val="0"/>
          <w:i w:val="0"/>
          <w:sz w:val="24"/>
          <w:szCs w:val="24"/>
        </w:rPr>
        <w:t xml:space="preserve"> </w:t>
      </w:r>
    </w:p>
    <w:p w:rsidR="00CD2E08" w:rsidRPr="00DD3993" w:rsidRDefault="00CD2E08" w:rsidP="00CD2E08"/>
    <w:p w:rsidR="002436DE" w:rsidRPr="00DD3993" w:rsidRDefault="002436DE" w:rsidP="006235B7">
      <w:pPr>
        <w:suppressAutoHyphens/>
        <w:ind w:firstLine="708"/>
        <w:jc w:val="both"/>
        <w:rPr>
          <w:b/>
        </w:rPr>
      </w:pPr>
      <w:r w:rsidRPr="00DD3993">
        <w:rPr>
          <w:rStyle w:val="ab"/>
          <w:b w:val="0"/>
          <w:bCs/>
        </w:rPr>
        <w:t>Инспекция Федеральной налоговой службы по Центральному району г. Волгограда (</w:t>
      </w:r>
      <w:smartTag w:uri="urn:schemas-microsoft-com:office:smarttags" w:element="metricconverter">
        <w:smartTagPr>
          <w:attr w:name="ProductID" w:val="400005 г"/>
        </w:smartTagPr>
        <w:r w:rsidRPr="00DD3993">
          <w:t>400005 г</w:t>
        </w:r>
      </w:smartTag>
      <w:r w:rsidRPr="00DD3993">
        <w:t xml:space="preserve">. Волгоград, ул.7-ой Гвардейской, 12, факс +7 (8442) 24-28-15; контактный телефон +7 (8442) 23-30-46; +7 (8442) 24-28-02; сайт ФНС России: www.nalog.ru) в лице исполняющего обязанности начальника инспекции </w:t>
      </w:r>
      <w:r w:rsidR="009F65DD" w:rsidRPr="00DD3993">
        <w:t>Проценко Марины Геннадиевны</w:t>
      </w:r>
      <w:r w:rsidRPr="00DD3993">
        <w:t>, действующего на основании Положения об Инспекции Федеральной налоговой службы по Центральному району г.Волгограда, утвержденного 0</w:t>
      </w:r>
      <w:r w:rsidR="009F65DD" w:rsidRPr="00DD3993">
        <w:t>2</w:t>
      </w:r>
      <w:r w:rsidRPr="00DD3993">
        <w:t>.</w:t>
      </w:r>
      <w:r w:rsidR="009F65DD" w:rsidRPr="00DD3993">
        <w:t>03</w:t>
      </w:r>
      <w:r w:rsidRPr="00DD3993">
        <w:t>.20</w:t>
      </w:r>
      <w:r w:rsidR="009F65DD" w:rsidRPr="00DD3993">
        <w:t>20</w:t>
      </w:r>
      <w:r w:rsidRPr="00DD3993">
        <w:t xml:space="preserve">, объявляет </w:t>
      </w:r>
      <w:bookmarkStart w:id="0" w:name="_GoBack"/>
      <w:bookmarkEnd w:id="0"/>
      <w:r w:rsidRPr="00DD3993">
        <w:rPr>
          <w:rStyle w:val="ab"/>
          <w:b w:val="0"/>
          <w:bCs/>
        </w:rPr>
        <w:t xml:space="preserve"> конкурс на замещение вакантных должностей государственной гражданской службы Российской Федерации в Инспекции Федеральной налоговой службы по Центральному району г. Волгограда</w:t>
      </w:r>
      <w:r w:rsidRPr="00DD3993">
        <w:rPr>
          <w:b/>
        </w:rPr>
        <w:t>:</w:t>
      </w:r>
    </w:p>
    <w:p w:rsidR="00CD2E08" w:rsidRPr="00DD3993" w:rsidRDefault="00CD2E08" w:rsidP="006235B7">
      <w:pPr>
        <w:suppressAutoHyphens/>
        <w:ind w:firstLine="708"/>
        <w:jc w:val="both"/>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1984"/>
        <w:gridCol w:w="1843"/>
        <w:gridCol w:w="992"/>
        <w:gridCol w:w="2693"/>
      </w:tblGrid>
      <w:tr w:rsidR="00903308" w:rsidRPr="00DD3993" w:rsidTr="00903308">
        <w:trPr>
          <w:trHeight w:val="789"/>
        </w:trPr>
        <w:tc>
          <w:tcPr>
            <w:tcW w:w="2581" w:type="dxa"/>
            <w:vAlign w:val="center"/>
          </w:tcPr>
          <w:p w:rsidR="00903308" w:rsidRPr="00DD3993" w:rsidRDefault="00903308" w:rsidP="006235B7">
            <w:pPr>
              <w:tabs>
                <w:tab w:val="left" w:pos="2520"/>
              </w:tabs>
              <w:suppressAutoHyphens/>
              <w:jc w:val="center"/>
            </w:pPr>
            <w:r w:rsidRPr="00DD3993">
              <w:t>Наименование</w:t>
            </w:r>
          </w:p>
          <w:p w:rsidR="00903308" w:rsidRPr="00DD3993" w:rsidRDefault="00903308" w:rsidP="006235B7">
            <w:pPr>
              <w:tabs>
                <w:tab w:val="left" w:pos="2520"/>
              </w:tabs>
              <w:suppressAutoHyphens/>
              <w:jc w:val="center"/>
            </w:pPr>
            <w:r w:rsidRPr="00DD3993">
              <w:t>отдела</w:t>
            </w:r>
          </w:p>
        </w:tc>
        <w:tc>
          <w:tcPr>
            <w:tcW w:w="1984" w:type="dxa"/>
            <w:vAlign w:val="center"/>
          </w:tcPr>
          <w:p w:rsidR="00903308" w:rsidRPr="00DD3993" w:rsidRDefault="00903308" w:rsidP="006235B7">
            <w:pPr>
              <w:tabs>
                <w:tab w:val="left" w:pos="2520"/>
              </w:tabs>
              <w:suppressAutoHyphens/>
              <w:jc w:val="center"/>
            </w:pPr>
            <w:r w:rsidRPr="00DD3993">
              <w:t>Наименование вакантной должности</w:t>
            </w:r>
          </w:p>
        </w:tc>
        <w:tc>
          <w:tcPr>
            <w:tcW w:w="1843" w:type="dxa"/>
          </w:tcPr>
          <w:p w:rsidR="00903308" w:rsidRPr="00DD3993" w:rsidRDefault="00903308" w:rsidP="006235B7">
            <w:pPr>
              <w:suppressAutoHyphens/>
              <w:jc w:val="center"/>
            </w:pPr>
            <w:r w:rsidRPr="00DD3993">
              <w:t xml:space="preserve">Группа; </w:t>
            </w:r>
          </w:p>
          <w:p w:rsidR="00903308" w:rsidRPr="00DD3993" w:rsidRDefault="00903308" w:rsidP="006235B7">
            <w:pPr>
              <w:suppressAutoHyphens/>
              <w:jc w:val="center"/>
            </w:pPr>
            <w:r w:rsidRPr="00DD3993">
              <w:t>Категория</w:t>
            </w:r>
          </w:p>
          <w:p w:rsidR="00903308" w:rsidRPr="00DD3993" w:rsidRDefault="00903308" w:rsidP="006235B7">
            <w:pPr>
              <w:tabs>
                <w:tab w:val="left" w:pos="2520"/>
              </w:tabs>
              <w:suppressAutoHyphens/>
              <w:jc w:val="center"/>
            </w:pPr>
            <w:r w:rsidRPr="00DD3993">
              <w:t>должностей</w:t>
            </w:r>
          </w:p>
        </w:tc>
        <w:tc>
          <w:tcPr>
            <w:tcW w:w="992" w:type="dxa"/>
          </w:tcPr>
          <w:p w:rsidR="00903308" w:rsidRPr="00DD3993" w:rsidRDefault="00903308" w:rsidP="00903308">
            <w:pPr>
              <w:tabs>
                <w:tab w:val="left" w:pos="2520"/>
              </w:tabs>
              <w:suppressAutoHyphens/>
              <w:jc w:val="center"/>
            </w:pPr>
            <w:r w:rsidRPr="00DD3993">
              <w:t>Количество вакансий</w:t>
            </w:r>
          </w:p>
        </w:tc>
        <w:tc>
          <w:tcPr>
            <w:tcW w:w="2693" w:type="dxa"/>
            <w:vAlign w:val="center"/>
          </w:tcPr>
          <w:p w:rsidR="00903308" w:rsidRPr="00DD3993" w:rsidRDefault="00903308" w:rsidP="006235B7">
            <w:pPr>
              <w:tabs>
                <w:tab w:val="left" w:pos="2520"/>
              </w:tabs>
              <w:suppressAutoHyphens/>
              <w:jc w:val="center"/>
            </w:pPr>
            <w:r w:rsidRPr="00DD3993">
              <w:t xml:space="preserve">Квалификационные требования к уровню образования, </w:t>
            </w:r>
          </w:p>
          <w:p w:rsidR="00903308" w:rsidRPr="00DD3993" w:rsidRDefault="00903308" w:rsidP="006235B7">
            <w:pPr>
              <w:tabs>
                <w:tab w:val="left" w:pos="2520"/>
              </w:tabs>
              <w:suppressAutoHyphens/>
              <w:jc w:val="center"/>
            </w:pPr>
            <w:r w:rsidRPr="00DD3993">
              <w:t>стажу работы *</w:t>
            </w:r>
          </w:p>
        </w:tc>
      </w:tr>
      <w:tr w:rsidR="00903308" w:rsidRPr="00DD3993" w:rsidTr="00903308">
        <w:trPr>
          <w:trHeight w:val="845"/>
        </w:trPr>
        <w:tc>
          <w:tcPr>
            <w:tcW w:w="2581"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 xml:space="preserve">Отдел общего обеспечения </w:t>
            </w:r>
          </w:p>
        </w:tc>
        <w:tc>
          <w:tcPr>
            <w:tcW w:w="1984"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Главный специалист-эксперт</w:t>
            </w:r>
          </w:p>
        </w:tc>
        <w:tc>
          <w:tcPr>
            <w:tcW w:w="1843" w:type="dxa"/>
            <w:vAlign w:val="center"/>
          </w:tcPr>
          <w:p w:rsidR="00903308" w:rsidRPr="00DD3993" w:rsidRDefault="00903308" w:rsidP="00A35E3D">
            <w:pPr>
              <w:widowControl w:val="0"/>
              <w:suppressAutoHyphens/>
              <w:jc w:val="center"/>
            </w:pPr>
            <w:r w:rsidRPr="00DD3993">
              <w:t>Старшая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widowControl w:val="0"/>
              <w:suppressAutoHyphens/>
              <w:jc w:val="center"/>
            </w:pPr>
            <w:r w:rsidRPr="00DD3993">
              <w:t>«специалисты»</w:t>
            </w:r>
          </w:p>
        </w:tc>
        <w:tc>
          <w:tcPr>
            <w:tcW w:w="992" w:type="dxa"/>
          </w:tcPr>
          <w:p w:rsidR="00903308" w:rsidRPr="00DD3993" w:rsidRDefault="00903308" w:rsidP="00903308">
            <w:pPr>
              <w:suppressAutoHyphens/>
              <w:jc w:val="center"/>
            </w:pPr>
            <w:r w:rsidRPr="00DD3993">
              <w:t>1</w:t>
            </w:r>
          </w:p>
        </w:tc>
        <w:tc>
          <w:tcPr>
            <w:tcW w:w="2693" w:type="dxa"/>
          </w:tcPr>
          <w:p w:rsidR="00903308" w:rsidRPr="00DD3993" w:rsidRDefault="00903308" w:rsidP="00A35E3D">
            <w:pPr>
              <w:suppressAutoHyphens/>
            </w:pPr>
            <w:r w:rsidRPr="00DD3993">
              <w:t>Высшее образование; без предъявления требований к стажу</w:t>
            </w:r>
          </w:p>
        </w:tc>
      </w:tr>
      <w:tr w:rsidR="00903308" w:rsidRPr="00DD3993" w:rsidTr="00903308">
        <w:trPr>
          <w:trHeight w:val="677"/>
        </w:trPr>
        <w:tc>
          <w:tcPr>
            <w:tcW w:w="2581"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 xml:space="preserve">Отдел общего обеспечения </w:t>
            </w:r>
          </w:p>
        </w:tc>
        <w:tc>
          <w:tcPr>
            <w:tcW w:w="1984"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Ведущий специалист-эксперт</w:t>
            </w:r>
          </w:p>
        </w:tc>
        <w:tc>
          <w:tcPr>
            <w:tcW w:w="1843" w:type="dxa"/>
            <w:vAlign w:val="center"/>
          </w:tcPr>
          <w:p w:rsidR="00903308" w:rsidRPr="00DD3993" w:rsidRDefault="00903308" w:rsidP="00A35E3D">
            <w:pPr>
              <w:widowControl w:val="0"/>
              <w:suppressAutoHyphens/>
              <w:jc w:val="center"/>
            </w:pPr>
            <w:r w:rsidRPr="00DD3993">
              <w:t>Старшая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jc w:val="center"/>
            </w:pPr>
            <w:r w:rsidRPr="00DD3993">
              <w:t>«специалисты»</w:t>
            </w:r>
          </w:p>
        </w:tc>
        <w:tc>
          <w:tcPr>
            <w:tcW w:w="992" w:type="dxa"/>
          </w:tcPr>
          <w:p w:rsidR="00903308" w:rsidRPr="00DD3993" w:rsidRDefault="00903308" w:rsidP="00903308">
            <w:pPr>
              <w:jc w:val="center"/>
            </w:pPr>
            <w:r w:rsidRPr="00DD3993">
              <w:t>1</w:t>
            </w:r>
          </w:p>
        </w:tc>
        <w:tc>
          <w:tcPr>
            <w:tcW w:w="2693" w:type="dxa"/>
          </w:tcPr>
          <w:p w:rsidR="00903308" w:rsidRPr="00DD3993" w:rsidRDefault="00903308" w:rsidP="00A35E3D">
            <w:r w:rsidRPr="00DD3993">
              <w:t>Высшее образование; без предъявления требований к стажу</w:t>
            </w:r>
          </w:p>
        </w:tc>
      </w:tr>
      <w:tr w:rsidR="00903308" w:rsidRPr="00DD3993" w:rsidTr="00903308">
        <w:trPr>
          <w:trHeight w:val="1283"/>
        </w:trPr>
        <w:tc>
          <w:tcPr>
            <w:tcW w:w="2581"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 xml:space="preserve">Отдел учета </w:t>
            </w:r>
          </w:p>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и работы с налогоплательщиками</w:t>
            </w:r>
          </w:p>
        </w:tc>
        <w:tc>
          <w:tcPr>
            <w:tcW w:w="1984"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Государственный налоговый инспектор</w:t>
            </w:r>
          </w:p>
        </w:tc>
        <w:tc>
          <w:tcPr>
            <w:tcW w:w="1843" w:type="dxa"/>
            <w:vAlign w:val="center"/>
          </w:tcPr>
          <w:p w:rsidR="00903308" w:rsidRPr="00DD3993" w:rsidRDefault="00903308" w:rsidP="00A35E3D">
            <w:pPr>
              <w:widowControl w:val="0"/>
              <w:suppressAutoHyphens/>
              <w:jc w:val="center"/>
            </w:pPr>
            <w:r w:rsidRPr="00DD3993">
              <w:t>Старшая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jc w:val="center"/>
            </w:pPr>
            <w:r w:rsidRPr="00DD3993">
              <w:t>«специалисты»</w:t>
            </w:r>
          </w:p>
        </w:tc>
        <w:tc>
          <w:tcPr>
            <w:tcW w:w="992" w:type="dxa"/>
          </w:tcPr>
          <w:p w:rsidR="00903308" w:rsidRPr="00DD3993" w:rsidRDefault="00903308" w:rsidP="00903308">
            <w:pPr>
              <w:jc w:val="center"/>
            </w:pPr>
            <w:r w:rsidRPr="00DD3993">
              <w:t>1</w:t>
            </w:r>
          </w:p>
        </w:tc>
        <w:tc>
          <w:tcPr>
            <w:tcW w:w="2693" w:type="dxa"/>
          </w:tcPr>
          <w:p w:rsidR="00903308" w:rsidRPr="00DD3993" w:rsidRDefault="00903308" w:rsidP="00A35E3D">
            <w:r w:rsidRPr="00DD3993">
              <w:t>Высшее образование; без предъявления требований к стажу</w:t>
            </w:r>
          </w:p>
        </w:tc>
      </w:tr>
      <w:tr w:rsidR="00903308" w:rsidRPr="00DD3993" w:rsidTr="00903308">
        <w:trPr>
          <w:trHeight w:val="833"/>
        </w:trPr>
        <w:tc>
          <w:tcPr>
            <w:tcW w:w="2581"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камеральных проверок №1</w:t>
            </w:r>
          </w:p>
        </w:tc>
        <w:tc>
          <w:tcPr>
            <w:tcW w:w="1984"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Государственный налоговый инспектор</w:t>
            </w:r>
          </w:p>
        </w:tc>
        <w:tc>
          <w:tcPr>
            <w:tcW w:w="1843" w:type="dxa"/>
            <w:vAlign w:val="center"/>
          </w:tcPr>
          <w:p w:rsidR="00903308" w:rsidRPr="00DD3993" w:rsidRDefault="00903308" w:rsidP="00A35E3D">
            <w:pPr>
              <w:widowControl w:val="0"/>
              <w:suppressAutoHyphens/>
              <w:jc w:val="center"/>
            </w:pPr>
            <w:r w:rsidRPr="00DD3993">
              <w:t>Старшая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jc w:val="center"/>
            </w:pPr>
            <w:r w:rsidRPr="00DD3993">
              <w:t>«специалисты»</w:t>
            </w:r>
          </w:p>
        </w:tc>
        <w:tc>
          <w:tcPr>
            <w:tcW w:w="992" w:type="dxa"/>
          </w:tcPr>
          <w:p w:rsidR="00903308" w:rsidRPr="00DD3993" w:rsidRDefault="00903308" w:rsidP="00903308">
            <w:pPr>
              <w:jc w:val="center"/>
            </w:pPr>
            <w:r w:rsidRPr="00DD3993">
              <w:t>1</w:t>
            </w:r>
          </w:p>
        </w:tc>
        <w:tc>
          <w:tcPr>
            <w:tcW w:w="2693" w:type="dxa"/>
          </w:tcPr>
          <w:p w:rsidR="00903308" w:rsidRPr="00DD3993" w:rsidRDefault="00903308" w:rsidP="00A35E3D">
            <w:r w:rsidRPr="00DD3993">
              <w:t>Высшее образование; без предъявления требований к стажу</w:t>
            </w:r>
          </w:p>
        </w:tc>
      </w:tr>
      <w:tr w:rsidR="00903308" w:rsidRPr="00DD3993" w:rsidTr="00903308">
        <w:trPr>
          <w:trHeight w:val="976"/>
        </w:trPr>
        <w:tc>
          <w:tcPr>
            <w:tcW w:w="2581"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камеральных проверок №2</w:t>
            </w:r>
          </w:p>
        </w:tc>
        <w:tc>
          <w:tcPr>
            <w:tcW w:w="1984" w:type="dxa"/>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Главный государственный налоговый инспектор</w:t>
            </w:r>
          </w:p>
        </w:tc>
        <w:tc>
          <w:tcPr>
            <w:tcW w:w="1843" w:type="dxa"/>
            <w:vAlign w:val="center"/>
          </w:tcPr>
          <w:p w:rsidR="00903308" w:rsidRPr="00DD3993" w:rsidRDefault="00903308" w:rsidP="00A35E3D">
            <w:pPr>
              <w:widowControl w:val="0"/>
              <w:suppressAutoHyphens/>
              <w:jc w:val="center"/>
            </w:pPr>
            <w:r w:rsidRPr="00DD3993">
              <w:t xml:space="preserve"> Ведущая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jc w:val="center"/>
            </w:pPr>
            <w:r w:rsidRPr="00DD3993">
              <w:t>«специалисты»</w:t>
            </w:r>
          </w:p>
        </w:tc>
        <w:tc>
          <w:tcPr>
            <w:tcW w:w="992" w:type="dxa"/>
          </w:tcPr>
          <w:p w:rsidR="00903308" w:rsidRPr="00DD3993" w:rsidRDefault="00903308" w:rsidP="00903308">
            <w:pPr>
              <w:jc w:val="center"/>
            </w:pPr>
            <w:r w:rsidRPr="00DD3993">
              <w:t>1</w:t>
            </w:r>
          </w:p>
        </w:tc>
        <w:tc>
          <w:tcPr>
            <w:tcW w:w="2693" w:type="dxa"/>
          </w:tcPr>
          <w:p w:rsidR="00903308" w:rsidRPr="00DD3993" w:rsidRDefault="00903308" w:rsidP="00A35E3D">
            <w:r w:rsidRPr="00DD3993">
              <w:t>Высшее образование; без предъявления требований к стажу</w:t>
            </w:r>
          </w:p>
        </w:tc>
      </w:tr>
      <w:tr w:rsidR="00903308" w:rsidRPr="00DD3993" w:rsidTr="00903308">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камеральных проверок №2</w:t>
            </w:r>
          </w:p>
        </w:tc>
        <w:tc>
          <w:tcPr>
            <w:tcW w:w="1984"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Старший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widowControl w:val="0"/>
              <w:suppressAutoHyphens/>
              <w:jc w:val="center"/>
            </w:pPr>
            <w:r w:rsidRPr="00DD3993">
              <w:t>Старшая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03308" w:rsidRPr="00DD3993" w:rsidRDefault="00903308" w:rsidP="00903308">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03308" w:rsidRPr="00DD3993" w:rsidRDefault="00903308" w:rsidP="00A35E3D">
            <w:r w:rsidRPr="00DD3993">
              <w:t>Высшее образование; без предъявления требований к стажу</w:t>
            </w:r>
          </w:p>
        </w:tc>
      </w:tr>
      <w:tr w:rsidR="00903308" w:rsidRPr="00DD3993" w:rsidTr="00903308">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выездных проверок</w:t>
            </w:r>
          </w:p>
        </w:tc>
        <w:tc>
          <w:tcPr>
            <w:tcW w:w="1984"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widowControl w:val="0"/>
              <w:suppressAutoHyphens/>
              <w:jc w:val="center"/>
            </w:pPr>
            <w:r w:rsidRPr="00DD3993">
              <w:t>Старшая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03308" w:rsidRPr="00DD3993" w:rsidRDefault="00903308" w:rsidP="00903308">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03308" w:rsidRPr="00DD3993" w:rsidRDefault="00903308" w:rsidP="00A35E3D">
            <w:r w:rsidRPr="00DD3993">
              <w:t>Высшее образование; без предъявления требований к стажу</w:t>
            </w:r>
          </w:p>
        </w:tc>
      </w:tr>
      <w:tr w:rsidR="00903308" w:rsidRPr="00DD3993" w:rsidTr="00903308">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lastRenderedPageBreak/>
              <w:t>Отдел урегулирования задолженности и обеспечения процедур банкротства</w:t>
            </w:r>
          </w:p>
        </w:tc>
        <w:tc>
          <w:tcPr>
            <w:tcW w:w="1984"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Старший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widowControl w:val="0"/>
              <w:suppressAutoHyphens/>
              <w:jc w:val="center"/>
            </w:pPr>
            <w:r w:rsidRPr="00DD3993">
              <w:t>Старшая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03308" w:rsidRPr="00DD3993" w:rsidRDefault="00903308" w:rsidP="00903308">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03308" w:rsidRPr="00DD3993" w:rsidRDefault="00903308" w:rsidP="00A35E3D">
            <w:r w:rsidRPr="00DD3993">
              <w:t>Высшее образование; без предъявления требований к стажу</w:t>
            </w:r>
          </w:p>
        </w:tc>
      </w:tr>
      <w:tr w:rsidR="00903308" w:rsidRPr="00DD3993" w:rsidTr="00903308">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Контрольно-аналитический отдел</w:t>
            </w:r>
          </w:p>
        </w:tc>
        <w:tc>
          <w:tcPr>
            <w:tcW w:w="1984"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Главный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C8507B">
            <w:pPr>
              <w:widowControl w:val="0"/>
              <w:suppressAutoHyphens/>
              <w:jc w:val="center"/>
            </w:pPr>
            <w:r w:rsidRPr="00DD3993">
              <w:t>Ведущая группа должностей,</w:t>
            </w:r>
          </w:p>
          <w:p w:rsidR="00903308" w:rsidRPr="00DD3993" w:rsidRDefault="00903308" w:rsidP="00C8507B">
            <w:pPr>
              <w:widowControl w:val="0"/>
              <w:suppressAutoHyphens/>
              <w:jc w:val="center"/>
            </w:pPr>
            <w:r w:rsidRPr="00DD3993">
              <w:t>категория</w:t>
            </w:r>
          </w:p>
          <w:p w:rsidR="00903308" w:rsidRPr="00DD3993" w:rsidRDefault="00903308" w:rsidP="00C8507B">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03308" w:rsidRPr="00DD3993" w:rsidRDefault="00903308" w:rsidP="00903308">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03308" w:rsidRPr="00DD3993" w:rsidRDefault="00903308" w:rsidP="00A35E3D">
            <w:r w:rsidRPr="00DD3993">
              <w:t>Высшее образование; без предъявления требований к стажу</w:t>
            </w:r>
          </w:p>
        </w:tc>
      </w:tr>
      <w:tr w:rsidR="00903308" w:rsidRPr="00DD3993" w:rsidTr="00903308">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Контрольно-аналитический отдел</w:t>
            </w:r>
          </w:p>
        </w:tc>
        <w:tc>
          <w:tcPr>
            <w:tcW w:w="1984"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Старший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widowControl w:val="0"/>
              <w:suppressAutoHyphens/>
              <w:jc w:val="center"/>
            </w:pPr>
            <w:r w:rsidRPr="00DD3993">
              <w:t>Старшая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03308" w:rsidRPr="00DD3993" w:rsidRDefault="00903308" w:rsidP="00903308">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03308" w:rsidRPr="00DD3993" w:rsidRDefault="00903308" w:rsidP="00A35E3D">
            <w:r w:rsidRPr="00DD3993">
              <w:t>Высшее образование; без предъявления требований к стажу</w:t>
            </w:r>
          </w:p>
        </w:tc>
      </w:tr>
      <w:tr w:rsidR="00903308" w:rsidRPr="00DD3993" w:rsidTr="00903308">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Контрольно-аналитический отдел</w:t>
            </w:r>
          </w:p>
        </w:tc>
        <w:tc>
          <w:tcPr>
            <w:tcW w:w="1984"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03308" w:rsidRPr="00DD3993" w:rsidRDefault="00903308" w:rsidP="00A35E3D">
            <w:pPr>
              <w:widowControl w:val="0"/>
              <w:suppressAutoHyphens/>
              <w:jc w:val="center"/>
            </w:pPr>
            <w:r w:rsidRPr="00DD3993">
              <w:t>Старшая группа должностей,</w:t>
            </w:r>
          </w:p>
          <w:p w:rsidR="00903308" w:rsidRPr="00DD3993" w:rsidRDefault="00903308" w:rsidP="00A35E3D">
            <w:pPr>
              <w:widowControl w:val="0"/>
              <w:suppressAutoHyphens/>
              <w:jc w:val="center"/>
            </w:pPr>
            <w:r w:rsidRPr="00DD3993">
              <w:t>категория</w:t>
            </w:r>
          </w:p>
          <w:p w:rsidR="00903308" w:rsidRPr="00DD3993" w:rsidRDefault="00903308" w:rsidP="00A35E3D">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03308" w:rsidRPr="00DD3993" w:rsidRDefault="00903308" w:rsidP="00903308">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03308" w:rsidRPr="00DD3993" w:rsidRDefault="00903308" w:rsidP="00A35E3D">
            <w:r w:rsidRPr="00DD3993">
              <w:t>Высшее образование; без предъявления требований к стажу</w:t>
            </w:r>
          </w:p>
        </w:tc>
      </w:tr>
    </w:tbl>
    <w:p w:rsidR="002436DE" w:rsidRPr="00DD3993" w:rsidRDefault="002436DE" w:rsidP="008F1951">
      <w:pPr>
        <w:autoSpaceDE w:val="0"/>
        <w:autoSpaceDN w:val="0"/>
        <w:adjustRightInd w:val="0"/>
        <w:ind w:firstLine="540"/>
        <w:jc w:val="both"/>
      </w:pPr>
    </w:p>
    <w:p w:rsidR="002436DE" w:rsidRPr="00DD3993" w:rsidRDefault="002436DE" w:rsidP="008F1951">
      <w:pPr>
        <w:autoSpaceDE w:val="0"/>
        <w:autoSpaceDN w:val="0"/>
        <w:adjustRightInd w:val="0"/>
        <w:ind w:firstLine="540"/>
        <w:jc w:val="both"/>
      </w:pPr>
      <w:r w:rsidRPr="00DD3993">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sidRPr="00DD3993">
          <w:rPr>
            <w:u w:val="single"/>
            <w:lang w:val="en-US"/>
          </w:rPr>
          <w:t>http</w:t>
        </w:r>
        <w:r w:rsidRPr="00DD3993">
          <w:rPr>
            <w:u w:val="single"/>
          </w:rPr>
          <w:t>://</w:t>
        </w:r>
        <w:r w:rsidRPr="00DD3993">
          <w:rPr>
            <w:u w:val="single"/>
            <w:lang w:val="en-US"/>
          </w:rPr>
          <w:t>www</w:t>
        </w:r>
        <w:r w:rsidRPr="00DD3993">
          <w:rPr>
            <w:u w:val="single"/>
          </w:rPr>
          <w:t>.</w:t>
        </w:r>
        <w:proofErr w:type="spellStart"/>
        <w:r w:rsidRPr="00DD3993">
          <w:rPr>
            <w:u w:val="single"/>
            <w:lang w:val="en-US"/>
          </w:rPr>
          <w:t>rosmintrud</w:t>
        </w:r>
        <w:proofErr w:type="spellEnd"/>
        <w:r w:rsidRPr="00DD3993">
          <w:rPr>
            <w:u w:val="single"/>
          </w:rPr>
          <w:t>.</w:t>
        </w:r>
        <w:proofErr w:type="spellStart"/>
        <w:r w:rsidRPr="00DD3993">
          <w:rPr>
            <w:u w:val="single"/>
            <w:lang w:val="en-US"/>
          </w:rPr>
          <w:t>ru</w:t>
        </w:r>
        <w:proofErr w:type="spellEnd"/>
        <w:r w:rsidRPr="00DD3993">
          <w:rPr>
            <w:u w:val="single"/>
          </w:rPr>
          <w:t>/</w:t>
        </w:r>
        <w:r w:rsidRPr="00DD3993">
          <w:rPr>
            <w:u w:val="single"/>
            <w:lang w:val="en-US"/>
          </w:rPr>
          <w:t>ministry</w:t>
        </w:r>
        <w:r w:rsidRPr="00DD3993">
          <w:rPr>
            <w:u w:val="single"/>
          </w:rPr>
          <w:t>/</w:t>
        </w:r>
        <w:proofErr w:type="spellStart"/>
        <w:r w:rsidRPr="00DD3993">
          <w:rPr>
            <w:u w:val="single"/>
            <w:lang w:val="en-US"/>
          </w:rPr>
          <w:t>programms</w:t>
        </w:r>
        <w:proofErr w:type="spellEnd"/>
        <w:r w:rsidRPr="00DD3993">
          <w:rPr>
            <w:u w:val="single"/>
          </w:rPr>
          <w:t>/</w:t>
        </w:r>
        <w:proofErr w:type="spellStart"/>
        <w:r w:rsidRPr="00DD3993">
          <w:rPr>
            <w:u w:val="single"/>
            <w:lang w:val="en-US"/>
          </w:rPr>
          <w:t>gossluzhba</w:t>
        </w:r>
        <w:proofErr w:type="spellEnd"/>
        <w:r w:rsidRPr="00DD3993">
          <w:rPr>
            <w:u w:val="single"/>
          </w:rPr>
          <w:t>/16/1</w:t>
        </w:r>
      </w:hyperlink>
      <w:r w:rsidRPr="00DD3993">
        <w:t>).</w:t>
      </w:r>
    </w:p>
    <w:p w:rsidR="002436DE" w:rsidRPr="00DD3993" w:rsidRDefault="002436DE" w:rsidP="008F1951">
      <w:pPr>
        <w:autoSpaceDE w:val="0"/>
        <w:autoSpaceDN w:val="0"/>
        <w:adjustRightInd w:val="0"/>
        <w:ind w:firstLine="540"/>
        <w:jc w:val="both"/>
      </w:pPr>
      <w:r w:rsidRPr="00DD3993">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2436DE" w:rsidRPr="00DD3993" w:rsidRDefault="002436DE" w:rsidP="008F1951">
      <w:pPr>
        <w:jc w:val="both"/>
      </w:pPr>
    </w:p>
    <w:p w:rsidR="002436DE" w:rsidRPr="00DD3993" w:rsidRDefault="002436DE" w:rsidP="00467963">
      <w:pPr>
        <w:autoSpaceDE w:val="0"/>
        <w:autoSpaceDN w:val="0"/>
        <w:adjustRightInd w:val="0"/>
        <w:jc w:val="center"/>
        <w:rPr>
          <w:b/>
        </w:rPr>
      </w:pPr>
      <w:r w:rsidRPr="00DD3993">
        <w:rPr>
          <w:b/>
        </w:rPr>
        <w:t xml:space="preserve">Отдельные положения должностного регламента </w:t>
      </w:r>
    </w:p>
    <w:p w:rsidR="002436DE" w:rsidRPr="00DD3993" w:rsidRDefault="002436DE" w:rsidP="00467963">
      <w:pPr>
        <w:autoSpaceDE w:val="0"/>
        <w:autoSpaceDN w:val="0"/>
        <w:adjustRightInd w:val="0"/>
        <w:jc w:val="center"/>
        <w:rPr>
          <w:b/>
        </w:rPr>
      </w:pPr>
      <w:r w:rsidRPr="00DD3993">
        <w:rPr>
          <w:b/>
        </w:rPr>
        <w:t xml:space="preserve"> </w:t>
      </w:r>
      <w:r w:rsidR="00A65FB5" w:rsidRPr="00DD3993">
        <w:rPr>
          <w:b/>
        </w:rPr>
        <w:t>главного специалиста-эксперта отдела общего обеспечения</w:t>
      </w:r>
    </w:p>
    <w:p w:rsidR="002436DE" w:rsidRPr="00DD3993" w:rsidRDefault="002436DE" w:rsidP="00467963">
      <w:pPr>
        <w:autoSpaceDE w:val="0"/>
        <w:autoSpaceDN w:val="0"/>
        <w:adjustRightInd w:val="0"/>
        <w:jc w:val="center"/>
        <w:rPr>
          <w:b/>
        </w:rPr>
      </w:pPr>
    </w:p>
    <w:p w:rsidR="002436DE" w:rsidRPr="00DD3993" w:rsidRDefault="002436DE" w:rsidP="006C386C">
      <w:pPr>
        <w:autoSpaceDE w:val="0"/>
        <w:autoSpaceDN w:val="0"/>
        <w:adjustRightInd w:val="0"/>
        <w:ind w:firstLine="708"/>
        <w:jc w:val="both"/>
      </w:pPr>
      <w:r w:rsidRPr="00DD3993">
        <w:t xml:space="preserve">В целях реализации задач и функций, возложенных на </w:t>
      </w:r>
      <w:r w:rsidR="00A65FB5" w:rsidRPr="00DD3993">
        <w:t>отдел общего обеспечения</w:t>
      </w:r>
      <w:r w:rsidRPr="00DD3993">
        <w:t xml:space="preserve"> Инспекции, </w:t>
      </w:r>
      <w:r w:rsidR="00A65FB5" w:rsidRPr="00DD3993">
        <w:t>главный специали</w:t>
      </w:r>
      <w:r w:rsidR="00090EB3" w:rsidRPr="00DD3993">
        <w:t>с</w:t>
      </w:r>
      <w:r w:rsidR="00A65FB5" w:rsidRPr="00DD3993">
        <w:t>т-эксперт</w:t>
      </w:r>
      <w:r w:rsidRPr="00DD3993">
        <w:t xml:space="preserve"> в рамках компетенции Отдела обязан:</w:t>
      </w:r>
    </w:p>
    <w:p w:rsidR="001221FB" w:rsidRPr="00DD3993" w:rsidRDefault="001221FB" w:rsidP="001221FB">
      <w:pPr>
        <w:jc w:val="both"/>
      </w:pPr>
      <w:r w:rsidRPr="00DD3993">
        <w:tab/>
        <w:t>-осуществлять персональный и статистический учет работников Инспекции, ведение личных дел и других учетных материалов, учет, хранение и выдачу трудовых книжек;</w:t>
      </w:r>
    </w:p>
    <w:p w:rsidR="001221FB" w:rsidRPr="00DD3993" w:rsidRDefault="001221FB" w:rsidP="001221FB">
      <w:pPr>
        <w:jc w:val="both"/>
      </w:pPr>
      <w:r w:rsidRPr="00DD3993">
        <w:tab/>
        <w:t>-готовить и обеспечивать проведение конкурсов для замещение должностей гражданской службы в Инспекции;</w:t>
      </w:r>
    </w:p>
    <w:p w:rsidR="001221FB" w:rsidRPr="00DD3993" w:rsidRDefault="001221FB" w:rsidP="001221FB">
      <w:pPr>
        <w:ind w:firstLine="720"/>
        <w:jc w:val="both"/>
      </w:pPr>
      <w:r w:rsidRPr="00DD3993">
        <w:t>-осуществлять подготовку проектов актов Инспекции, связанных с поступлением на государственную гражданскую службу, ее прохождением, заключением служебного контракта, назначением на должность государственной гражданской службы, освобождением от замещаемой должности, увольнением государственного гражданского служащего, а также осуществляет оформление документов по приему, заключению трудового договора, перемещению, увольнению других категорий работников;</w:t>
      </w:r>
    </w:p>
    <w:p w:rsidR="001221FB" w:rsidRPr="00DD3993" w:rsidRDefault="001221FB" w:rsidP="001221FB">
      <w:pPr>
        <w:tabs>
          <w:tab w:val="left" w:pos="540"/>
        </w:tabs>
        <w:ind w:firstLine="720"/>
        <w:jc w:val="both"/>
      </w:pPr>
      <w:r w:rsidRPr="00DD3993">
        <w:t>-готовит</w:t>
      </w:r>
      <w:r w:rsidR="001C0BAB" w:rsidRPr="00DD3993">
        <w:t>ь</w:t>
      </w:r>
      <w:r w:rsidRPr="00DD3993">
        <w:t xml:space="preserve"> для утверждения начальником Инспекции графики ежегодных оплачиваемых отпусков гражданских служащих и </w:t>
      </w:r>
      <w:proofErr w:type="gramStart"/>
      <w:r w:rsidRPr="00DD3993">
        <w:t>работников  Инспекции</w:t>
      </w:r>
      <w:proofErr w:type="gramEnd"/>
      <w:r w:rsidRPr="00DD3993">
        <w:t>;</w:t>
      </w:r>
    </w:p>
    <w:p w:rsidR="001221FB" w:rsidRPr="00DD3993" w:rsidRDefault="001221FB" w:rsidP="001221FB">
      <w:pPr>
        <w:tabs>
          <w:tab w:val="left" w:pos="540"/>
        </w:tabs>
        <w:ind w:firstLine="720"/>
        <w:jc w:val="both"/>
      </w:pPr>
      <w:r w:rsidRPr="00DD3993">
        <w:t>- оформлять приказы (распоряжения) о предоставлении гражданским служащим и работникам Инспекции ежегодных оплачиваемых и иных отпусков;</w:t>
      </w:r>
    </w:p>
    <w:p w:rsidR="001221FB" w:rsidRPr="00DD3993" w:rsidRDefault="001C0BAB" w:rsidP="001221FB">
      <w:pPr>
        <w:tabs>
          <w:tab w:val="left" w:pos="540"/>
        </w:tabs>
        <w:ind w:firstLine="720"/>
        <w:jc w:val="both"/>
      </w:pPr>
      <w:r w:rsidRPr="00DD3993">
        <w:lastRenderedPageBreak/>
        <w:t>- о</w:t>
      </w:r>
      <w:r w:rsidR="001221FB" w:rsidRPr="00DD3993">
        <w:t>существля</w:t>
      </w:r>
      <w:r w:rsidRPr="00DD3993">
        <w:t>ть</w:t>
      </w:r>
      <w:r w:rsidR="001221FB" w:rsidRPr="00DD3993">
        <w:t xml:space="preserve"> формирование и ведение реестра государственных служащих Инспекции</w:t>
      </w:r>
      <w:r w:rsidRPr="00DD3993">
        <w:t>;</w:t>
      </w:r>
    </w:p>
    <w:p w:rsidR="001221FB" w:rsidRPr="00DD3993" w:rsidRDefault="001C0BAB" w:rsidP="001221FB">
      <w:pPr>
        <w:tabs>
          <w:tab w:val="left" w:pos="540"/>
        </w:tabs>
        <w:ind w:firstLine="720"/>
        <w:jc w:val="both"/>
      </w:pPr>
      <w:r w:rsidRPr="00DD3993">
        <w:t>-о</w:t>
      </w:r>
      <w:r w:rsidR="001221FB" w:rsidRPr="00DD3993">
        <w:t>беспечива</w:t>
      </w:r>
      <w:r w:rsidRPr="00DD3993">
        <w:t>ть</w:t>
      </w:r>
      <w:r w:rsidR="001221FB" w:rsidRPr="00DD3993">
        <w:t xml:space="preserve"> выдачу служебных удостоверений сотрудникам Инспе</w:t>
      </w:r>
      <w:r w:rsidRPr="00DD3993">
        <w:t>кции;</w:t>
      </w:r>
    </w:p>
    <w:p w:rsidR="001221FB" w:rsidRPr="00DD3993" w:rsidRDefault="001C0BAB" w:rsidP="001221FB">
      <w:pPr>
        <w:ind w:firstLine="720"/>
        <w:jc w:val="both"/>
      </w:pPr>
      <w:bookmarkStart w:id="1" w:name="sub_1102"/>
      <w:r w:rsidRPr="00DD3993">
        <w:t>-о</w:t>
      </w:r>
      <w:r w:rsidR="001221FB" w:rsidRPr="00DD3993">
        <w:t>беспечива</w:t>
      </w:r>
      <w:r w:rsidRPr="00DD3993">
        <w:t>ть</w:t>
      </w:r>
      <w:r w:rsidR="001221FB" w:rsidRPr="00DD3993">
        <w:t xml:space="preserve"> проверку достоверности и полноты представляемых гражданами, претендующими на замещение </w:t>
      </w:r>
      <w:proofErr w:type="gramStart"/>
      <w:r w:rsidR="001221FB" w:rsidRPr="00DD3993">
        <w:t>должностей  государственной</w:t>
      </w:r>
      <w:proofErr w:type="gramEnd"/>
      <w:r w:rsidR="001221FB" w:rsidRPr="00DD3993">
        <w:t xml:space="preserve"> гражданской службы в Инспекции, персональных данных</w:t>
      </w:r>
      <w:bookmarkStart w:id="2" w:name="sub_1103"/>
      <w:bookmarkEnd w:id="1"/>
      <w:r w:rsidRPr="00DD3993">
        <w:t>;</w:t>
      </w:r>
    </w:p>
    <w:bookmarkEnd w:id="2"/>
    <w:p w:rsidR="001221FB" w:rsidRPr="00DD3993" w:rsidRDefault="001C0BAB" w:rsidP="001221FB">
      <w:pPr>
        <w:ind w:firstLine="720"/>
        <w:jc w:val="both"/>
      </w:pPr>
      <w:r w:rsidRPr="00DD3993">
        <w:t>-о</w:t>
      </w:r>
      <w:r w:rsidR="001221FB" w:rsidRPr="00DD3993">
        <w:t>рганиз</w:t>
      </w:r>
      <w:r w:rsidRPr="00DD3993">
        <w:t>овывать и осуществля</w:t>
      </w:r>
      <w:r w:rsidR="001221FB" w:rsidRPr="00DD3993">
        <w:t>т</w:t>
      </w:r>
      <w:r w:rsidRPr="00DD3993">
        <w:t>ь</w:t>
      </w:r>
      <w:r w:rsidR="001221FB" w:rsidRPr="00DD3993">
        <w:t xml:space="preserve"> воинский учет и бронирование граждан, пребывающих в запасе, в Инспекции, готовит</w:t>
      </w:r>
      <w:r w:rsidR="00AA482D" w:rsidRPr="00DD3993">
        <w:t>ь</w:t>
      </w:r>
      <w:r w:rsidR="001221FB" w:rsidRPr="00DD3993">
        <w:t xml:space="preserve"> учётные и отчетные документы по воинскому учету и бронированию.</w:t>
      </w:r>
    </w:p>
    <w:p w:rsidR="001221FB" w:rsidRPr="00DD3993" w:rsidRDefault="001C0BAB" w:rsidP="001221FB">
      <w:pPr>
        <w:ind w:firstLine="720"/>
        <w:jc w:val="both"/>
      </w:pPr>
      <w:r w:rsidRPr="00DD3993">
        <w:t>-о</w:t>
      </w:r>
      <w:r w:rsidR="001221FB" w:rsidRPr="00DD3993">
        <w:t>рганиз</w:t>
      </w:r>
      <w:r w:rsidRPr="00DD3993">
        <w:t>ов</w:t>
      </w:r>
      <w:r w:rsidR="00AA482D" w:rsidRPr="00DD3993">
        <w:t xml:space="preserve">ывать </w:t>
      </w:r>
      <w:r w:rsidR="001221FB" w:rsidRPr="00DD3993">
        <w:t xml:space="preserve">профессиональную переподготовку, повышение квалификации, </w:t>
      </w:r>
      <w:r w:rsidRPr="00DD3993">
        <w:t>стажировку гражданских служащих;</w:t>
      </w:r>
    </w:p>
    <w:p w:rsidR="001221FB" w:rsidRPr="00DD3993" w:rsidRDefault="001C0BAB" w:rsidP="001221FB">
      <w:pPr>
        <w:ind w:firstLine="720"/>
        <w:jc w:val="both"/>
      </w:pPr>
      <w:r w:rsidRPr="00DD3993">
        <w:t>-о</w:t>
      </w:r>
      <w:r w:rsidR="001221FB" w:rsidRPr="00DD3993">
        <w:t>рганиз</w:t>
      </w:r>
      <w:r w:rsidRPr="00DD3993">
        <w:t>овывать</w:t>
      </w:r>
      <w:r w:rsidR="001221FB" w:rsidRPr="00DD3993">
        <w:t xml:space="preserve"> и обеспечив</w:t>
      </w:r>
      <w:r w:rsidRPr="00DD3993">
        <w:t>ать</w:t>
      </w:r>
      <w:r w:rsidR="001221FB" w:rsidRPr="00DD3993">
        <w:t xml:space="preserve"> проведение квалификационных экзаменов госуда</w:t>
      </w:r>
      <w:r w:rsidRPr="00DD3993">
        <w:t>рственных гражданских служащих;</w:t>
      </w:r>
    </w:p>
    <w:p w:rsidR="001221FB" w:rsidRPr="00DD3993" w:rsidRDefault="001C0BAB" w:rsidP="001221FB">
      <w:pPr>
        <w:ind w:firstLine="720"/>
        <w:jc w:val="both"/>
      </w:pPr>
      <w:r w:rsidRPr="00DD3993">
        <w:t>-</w:t>
      </w:r>
      <w:proofErr w:type="gramStart"/>
      <w:r w:rsidRPr="00DD3993">
        <w:t>г</w:t>
      </w:r>
      <w:r w:rsidR="001221FB" w:rsidRPr="00DD3993">
        <w:t>отовит</w:t>
      </w:r>
      <w:r w:rsidRPr="00DD3993">
        <w:t>ь</w:t>
      </w:r>
      <w:r w:rsidR="001221FB" w:rsidRPr="00DD3993">
        <w:t xml:space="preserve">  и</w:t>
      </w:r>
      <w:proofErr w:type="gramEnd"/>
      <w:r w:rsidR="001221FB" w:rsidRPr="00DD3993">
        <w:t xml:space="preserve"> направл</w:t>
      </w:r>
      <w:r w:rsidRPr="00DD3993">
        <w:t>ять</w:t>
      </w:r>
      <w:r w:rsidR="001221FB" w:rsidRPr="00DD3993">
        <w:t xml:space="preserve"> в УФНС по Волгоградской области  материалы о присвоении классных чинов госуда</w:t>
      </w:r>
      <w:r w:rsidRPr="00DD3993">
        <w:t>рственным гражданским служащим;</w:t>
      </w:r>
    </w:p>
    <w:p w:rsidR="001221FB" w:rsidRPr="00DD3993" w:rsidRDefault="001C0BAB" w:rsidP="001221FB">
      <w:pPr>
        <w:pStyle w:val="af3"/>
        <w:ind w:firstLine="720"/>
        <w:jc w:val="both"/>
        <w:rPr>
          <w:rFonts w:ascii="Times New Roman" w:hAnsi="Times New Roman"/>
        </w:rPr>
      </w:pPr>
      <w:r w:rsidRPr="00DD3993">
        <w:rPr>
          <w:rFonts w:ascii="Times New Roman" w:hAnsi="Times New Roman"/>
        </w:rPr>
        <w:t>-о</w:t>
      </w:r>
      <w:r w:rsidR="001221FB" w:rsidRPr="00DD3993">
        <w:rPr>
          <w:rFonts w:ascii="Times New Roman" w:hAnsi="Times New Roman"/>
        </w:rPr>
        <w:t>рганиз</w:t>
      </w:r>
      <w:r w:rsidRPr="00DD3993">
        <w:rPr>
          <w:rFonts w:ascii="Times New Roman" w:hAnsi="Times New Roman"/>
        </w:rPr>
        <w:t>овывать</w:t>
      </w:r>
      <w:r w:rsidR="001221FB" w:rsidRPr="00DD3993">
        <w:rPr>
          <w:rFonts w:ascii="Times New Roman" w:hAnsi="Times New Roman"/>
        </w:rPr>
        <w:t xml:space="preserve"> и обеспечива</w:t>
      </w:r>
      <w:r w:rsidRPr="00DD3993">
        <w:rPr>
          <w:rFonts w:ascii="Times New Roman" w:hAnsi="Times New Roman"/>
        </w:rPr>
        <w:t>ть</w:t>
      </w:r>
      <w:r w:rsidR="001221FB" w:rsidRPr="00DD3993">
        <w:rPr>
          <w:rFonts w:ascii="Times New Roman" w:hAnsi="Times New Roman"/>
        </w:rPr>
        <w:t xml:space="preserve"> проведение аттестации госуд</w:t>
      </w:r>
      <w:r w:rsidRPr="00DD3993">
        <w:rPr>
          <w:rFonts w:ascii="Times New Roman" w:hAnsi="Times New Roman"/>
        </w:rPr>
        <w:t>арственных гражданских служащих;</w:t>
      </w:r>
    </w:p>
    <w:p w:rsidR="001221FB" w:rsidRPr="00DD3993" w:rsidRDefault="001C0BAB" w:rsidP="001221FB">
      <w:pPr>
        <w:pStyle w:val="af3"/>
        <w:ind w:firstLine="720"/>
        <w:jc w:val="both"/>
        <w:rPr>
          <w:rFonts w:ascii="Times New Roman" w:hAnsi="Times New Roman"/>
        </w:rPr>
      </w:pPr>
      <w:r w:rsidRPr="00DD3993">
        <w:rPr>
          <w:rFonts w:ascii="Times New Roman" w:hAnsi="Times New Roman"/>
        </w:rPr>
        <w:t>-в</w:t>
      </w:r>
      <w:r w:rsidR="001221FB" w:rsidRPr="00DD3993">
        <w:rPr>
          <w:rFonts w:ascii="Times New Roman" w:hAnsi="Times New Roman"/>
        </w:rPr>
        <w:t>е</w:t>
      </w:r>
      <w:r w:rsidRPr="00DD3993">
        <w:rPr>
          <w:rFonts w:ascii="Times New Roman" w:hAnsi="Times New Roman"/>
        </w:rPr>
        <w:t xml:space="preserve">сти </w:t>
      </w:r>
      <w:r w:rsidR="001221FB" w:rsidRPr="00DD3993">
        <w:rPr>
          <w:rFonts w:ascii="Times New Roman" w:hAnsi="Times New Roman"/>
        </w:rPr>
        <w:t>учет использования рабочего времени, оформление, регистрацию листков нетрудосп</w:t>
      </w:r>
      <w:r w:rsidRPr="00DD3993">
        <w:rPr>
          <w:rFonts w:ascii="Times New Roman" w:hAnsi="Times New Roman"/>
        </w:rPr>
        <w:t>особности сотрудников Инспекции;</w:t>
      </w:r>
    </w:p>
    <w:p w:rsidR="001221FB" w:rsidRPr="00DD3993" w:rsidRDefault="001C0BAB" w:rsidP="001221FB">
      <w:pPr>
        <w:pStyle w:val="af3"/>
        <w:ind w:firstLine="720"/>
        <w:jc w:val="both"/>
        <w:rPr>
          <w:rFonts w:ascii="Times New Roman" w:hAnsi="Times New Roman"/>
        </w:rPr>
      </w:pPr>
      <w:r w:rsidRPr="00DD3993">
        <w:rPr>
          <w:rFonts w:ascii="Times New Roman" w:hAnsi="Times New Roman"/>
        </w:rPr>
        <w:t>-г</w:t>
      </w:r>
      <w:r w:rsidR="001221FB" w:rsidRPr="00DD3993">
        <w:rPr>
          <w:rFonts w:ascii="Times New Roman" w:hAnsi="Times New Roman"/>
        </w:rPr>
        <w:t>отовит</w:t>
      </w:r>
      <w:r w:rsidRPr="00DD3993">
        <w:rPr>
          <w:rFonts w:ascii="Times New Roman" w:hAnsi="Times New Roman"/>
        </w:rPr>
        <w:t>ь</w:t>
      </w:r>
      <w:r w:rsidR="001221FB" w:rsidRPr="00DD3993">
        <w:rPr>
          <w:rFonts w:ascii="Times New Roman" w:hAnsi="Times New Roman"/>
        </w:rPr>
        <w:t xml:space="preserve"> документы для </w:t>
      </w:r>
      <w:r w:rsidR="00A041C3" w:rsidRPr="00DD3993">
        <w:rPr>
          <w:rFonts w:ascii="Times New Roman" w:hAnsi="Times New Roman"/>
        </w:rPr>
        <w:t>оформления ежемесячной</w:t>
      </w:r>
      <w:r w:rsidR="001221FB" w:rsidRPr="00DD3993">
        <w:rPr>
          <w:rFonts w:ascii="Times New Roman" w:hAnsi="Times New Roman"/>
        </w:rPr>
        <w:t xml:space="preserve"> надбавки за выслугу лет, трудовой пенсии и пенсии за выслугу лет и ины</w:t>
      </w:r>
      <w:r w:rsidRPr="00DD3993">
        <w:rPr>
          <w:rFonts w:ascii="Times New Roman" w:hAnsi="Times New Roman"/>
        </w:rPr>
        <w:t>х видов пенсионного обеспечения;</w:t>
      </w:r>
    </w:p>
    <w:p w:rsidR="001221FB" w:rsidRPr="00DD3993" w:rsidRDefault="001C0BAB" w:rsidP="001221FB">
      <w:pPr>
        <w:pStyle w:val="af2"/>
        <w:ind w:firstLine="720"/>
        <w:jc w:val="both"/>
        <w:rPr>
          <w:rFonts w:ascii="Times New Roman" w:hAnsi="Times New Roman"/>
          <w:sz w:val="24"/>
          <w:szCs w:val="24"/>
        </w:rPr>
      </w:pPr>
      <w:r w:rsidRPr="00DD3993">
        <w:rPr>
          <w:rFonts w:ascii="Times New Roman" w:hAnsi="Times New Roman"/>
          <w:sz w:val="24"/>
          <w:szCs w:val="24"/>
        </w:rPr>
        <w:t>- о</w:t>
      </w:r>
      <w:r w:rsidR="001221FB" w:rsidRPr="00DD3993">
        <w:rPr>
          <w:rFonts w:ascii="Times New Roman" w:hAnsi="Times New Roman"/>
          <w:sz w:val="24"/>
          <w:szCs w:val="24"/>
        </w:rPr>
        <w:t>беспечив</w:t>
      </w:r>
      <w:r w:rsidRPr="00DD3993">
        <w:rPr>
          <w:rFonts w:ascii="Times New Roman" w:hAnsi="Times New Roman"/>
          <w:sz w:val="24"/>
          <w:szCs w:val="24"/>
        </w:rPr>
        <w:t>ать</w:t>
      </w:r>
      <w:r w:rsidR="001221FB" w:rsidRPr="00DD3993">
        <w:rPr>
          <w:rFonts w:ascii="Times New Roman" w:hAnsi="Times New Roman"/>
          <w:sz w:val="24"/>
          <w:szCs w:val="24"/>
        </w:rPr>
        <w:t xml:space="preserve"> своевременное, полное и объективное рассмотрение предложений, заявлений и жалоб по вопросам, отнесённым к компетенции Отдела, подготавлив</w:t>
      </w:r>
      <w:r w:rsidR="00AA482D" w:rsidRPr="00DD3993">
        <w:rPr>
          <w:rFonts w:ascii="Times New Roman" w:hAnsi="Times New Roman"/>
          <w:sz w:val="24"/>
          <w:szCs w:val="24"/>
        </w:rPr>
        <w:t>ать</w:t>
      </w:r>
      <w:r w:rsidR="001221FB" w:rsidRPr="00DD3993">
        <w:rPr>
          <w:rFonts w:ascii="Times New Roman" w:hAnsi="Times New Roman"/>
          <w:sz w:val="24"/>
          <w:szCs w:val="24"/>
        </w:rPr>
        <w:t xml:space="preserve"> на них ответы и готовит</w:t>
      </w:r>
      <w:r w:rsidR="00AA482D" w:rsidRPr="00DD3993">
        <w:rPr>
          <w:rFonts w:ascii="Times New Roman" w:hAnsi="Times New Roman"/>
          <w:sz w:val="24"/>
          <w:szCs w:val="24"/>
        </w:rPr>
        <w:t>ь</w:t>
      </w:r>
      <w:r w:rsidR="001221FB" w:rsidRPr="00DD3993">
        <w:rPr>
          <w:rFonts w:ascii="Times New Roman" w:hAnsi="Times New Roman"/>
          <w:sz w:val="24"/>
          <w:szCs w:val="24"/>
        </w:rPr>
        <w:t xml:space="preserve"> заключе</w:t>
      </w:r>
      <w:r w:rsidRPr="00DD3993">
        <w:rPr>
          <w:rFonts w:ascii="Times New Roman" w:hAnsi="Times New Roman"/>
          <w:sz w:val="24"/>
          <w:szCs w:val="24"/>
        </w:rPr>
        <w:t>ния в пределах своих полномочий;</w:t>
      </w:r>
    </w:p>
    <w:p w:rsidR="001221FB" w:rsidRPr="00DD3993" w:rsidRDefault="001C0BAB" w:rsidP="001221FB">
      <w:pPr>
        <w:ind w:firstLine="720"/>
        <w:jc w:val="both"/>
      </w:pPr>
      <w:r w:rsidRPr="00DD3993">
        <w:t>-у</w:t>
      </w:r>
      <w:r w:rsidR="001221FB" w:rsidRPr="00DD3993">
        <w:t>частв</w:t>
      </w:r>
      <w:r w:rsidRPr="00DD3993">
        <w:t>овать</w:t>
      </w:r>
      <w:r w:rsidR="001221FB" w:rsidRPr="00DD3993">
        <w:t xml:space="preserve"> в подготовке отчетности по запросам, в соответствии с установленным в Инспекции порядком.</w:t>
      </w:r>
    </w:p>
    <w:p w:rsidR="001221FB" w:rsidRPr="00DD3993" w:rsidRDefault="00A041C3" w:rsidP="001221FB">
      <w:pPr>
        <w:ind w:firstLine="720"/>
        <w:jc w:val="both"/>
      </w:pPr>
      <w:r w:rsidRPr="00DD3993">
        <w:t xml:space="preserve">- вести </w:t>
      </w:r>
      <w:r w:rsidR="001221FB" w:rsidRPr="00DD3993">
        <w:t>в установленном порядке делопроизводство, хранение документов Отдела, осуществля</w:t>
      </w:r>
      <w:r w:rsidR="00AA482D" w:rsidRPr="00DD3993">
        <w:t>ть</w:t>
      </w:r>
      <w:r w:rsidR="001221FB" w:rsidRPr="00DD3993">
        <w:t xml:space="preserve"> их</w:t>
      </w:r>
      <w:r w:rsidRPr="00DD3993">
        <w:t xml:space="preserve"> передачу на архивное хранение;</w:t>
      </w:r>
    </w:p>
    <w:p w:rsidR="001221FB" w:rsidRPr="00DD3993" w:rsidRDefault="00A041C3" w:rsidP="001221FB">
      <w:pPr>
        <w:ind w:firstLine="720"/>
        <w:jc w:val="both"/>
      </w:pPr>
      <w:r w:rsidRPr="00DD3993">
        <w:t>- фор</w:t>
      </w:r>
      <w:r w:rsidR="001221FB" w:rsidRPr="00DD3993">
        <w:t>мир</w:t>
      </w:r>
      <w:r w:rsidRPr="00DD3993">
        <w:t>овать</w:t>
      </w:r>
      <w:r w:rsidR="001221FB" w:rsidRPr="00DD3993">
        <w:t xml:space="preserve"> отчетность по н</w:t>
      </w:r>
      <w:r w:rsidRPr="00DD3993">
        <w:t>аправлениям деятельности Отдела;</w:t>
      </w:r>
    </w:p>
    <w:p w:rsidR="00EF343C" w:rsidRPr="00DD3993" w:rsidRDefault="00EF343C" w:rsidP="001221FB">
      <w:pPr>
        <w:ind w:firstLine="567"/>
        <w:jc w:val="both"/>
      </w:pPr>
      <w:r w:rsidRPr="00DD3993">
        <w:t>- соблюдать ограничения и запреты, связанные с гражданской службой;</w:t>
      </w:r>
    </w:p>
    <w:p w:rsidR="00EF343C" w:rsidRPr="00DD3993" w:rsidRDefault="00EF343C" w:rsidP="001221FB">
      <w:pPr>
        <w:ind w:firstLine="567"/>
        <w:jc w:val="both"/>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EF343C" w:rsidRPr="00DD3993" w:rsidRDefault="00EF343C" w:rsidP="006C386C">
      <w:pPr>
        <w:autoSpaceDE w:val="0"/>
        <w:autoSpaceDN w:val="0"/>
        <w:adjustRightInd w:val="0"/>
        <w:ind w:firstLine="708"/>
        <w:jc w:val="both"/>
      </w:pPr>
    </w:p>
    <w:p w:rsidR="00090EB3" w:rsidRPr="00DD3993" w:rsidRDefault="00090EB3" w:rsidP="00090EB3">
      <w:pPr>
        <w:autoSpaceDE w:val="0"/>
        <w:autoSpaceDN w:val="0"/>
        <w:adjustRightInd w:val="0"/>
        <w:jc w:val="center"/>
        <w:rPr>
          <w:b/>
        </w:rPr>
      </w:pPr>
      <w:r w:rsidRPr="00DD3993">
        <w:rPr>
          <w:b/>
        </w:rPr>
        <w:t xml:space="preserve">Отдельные положения должностного регламента </w:t>
      </w:r>
    </w:p>
    <w:p w:rsidR="00090EB3" w:rsidRPr="00DD3993" w:rsidRDefault="00090EB3" w:rsidP="00090EB3">
      <w:pPr>
        <w:autoSpaceDE w:val="0"/>
        <w:autoSpaceDN w:val="0"/>
        <w:adjustRightInd w:val="0"/>
        <w:jc w:val="center"/>
        <w:rPr>
          <w:b/>
        </w:rPr>
      </w:pPr>
      <w:r w:rsidRPr="00DD3993">
        <w:rPr>
          <w:b/>
        </w:rPr>
        <w:t xml:space="preserve"> ведущего специалиста-эксперта отдела общего обеспечения</w:t>
      </w:r>
    </w:p>
    <w:p w:rsidR="00090EB3" w:rsidRPr="00DD3993" w:rsidRDefault="00090EB3" w:rsidP="00090EB3">
      <w:pPr>
        <w:autoSpaceDE w:val="0"/>
        <w:autoSpaceDN w:val="0"/>
        <w:adjustRightInd w:val="0"/>
        <w:jc w:val="center"/>
        <w:rPr>
          <w:b/>
        </w:rPr>
      </w:pPr>
    </w:p>
    <w:p w:rsidR="00090EB3" w:rsidRPr="00DD3993" w:rsidRDefault="00090EB3" w:rsidP="00090EB3">
      <w:pPr>
        <w:autoSpaceDE w:val="0"/>
        <w:autoSpaceDN w:val="0"/>
        <w:adjustRightInd w:val="0"/>
        <w:ind w:firstLine="708"/>
        <w:jc w:val="both"/>
      </w:pPr>
      <w:r w:rsidRPr="00DD3993">
        <w:t>В целях реализации задач и функций, возложенных на отдел общего обеспечения Инспекции, ведущий специалист-эксперт в рамках компетенции Отдела обязан:</w:t>
      </w:r>
    </w:p>
    <w:p w:rsidR="00DD46E3" w:rsidRPr="00DD3993" w:rsidRDefault="00DD46E3" w:rsidP="00DD46E3">
      <w:pPr>
        <w:ind w:firstLine="567"/>
        <w:jc w:val="both"/>
      </w:pPr>
      <w:r w:rsidRPr="00DD3993">
        <w:t>- осуществлять сбор и комплектацию документов в бумажном виде по вопросам единообразия процедуры передачи российских организаций, индивидуальных предпринимателей, физических лиц, не относящихся к индивидуальным предпринимателям, в иной налоговый орган в случае изменения места нахождения (места жительства), прекращения деятельности организации через обособленное подразделение.</w:t>
      </w:r>
    </w:p>
    <w:p w:rsidR="00996632" w:rsidRPr="00DD3993" w:rsidRDefault="00DD46E3" w:rsidP="00DD46E3">
      <w:pPr>
        <w:ind w:firstLine="567"/>
        <w:jc w:val="both"/>
      </w:pPr>
      <w:r w:rsidRPr="00DD3993">
        <w:t xml:space="preserve">- при поступлении комплекта документов в инспекцию проверять согласно сопроводительному письму наличие единиц передачи, их комплектность и наличие описей в единицах передачи. В случае получения какой-либо единицы передачи без описи, данная единица передачи возвращается в налоговый орган-отправитель; </w:t>
      </w:r>
    </w:p>
    <w:p w:rsidR="00DD46E3" w:rsidRPr="00DD3993" w:rsidRDefault="00DD46E3" w:rsidP="00DD46E3">
      <w:pPr>
        <w:ind w:firstLine="567"/>
        <w:jc w:val="both"/>
      </w:pPr>
      <w:r w:rsidRPr="00DD3993">
        <w:t>- подготавливать и передавать информацию по запросам структурных подразделений инспекции, Управлений и инспекций ФНС по субъектам Российской Федерации, связанным с передачей российских организаций, индивидуальных предпринимателей, физических лиц, не относящихся к индивидуальным предпринимателям, в иной налоговый орган в случае изменения места нахождения (места жительства), прекращения деятельности организации через обособленное подразделение;</w:t>
      </w:r>
    </w:p>
    <w:p w:rsidR="00DD46E3" w:rsidRPr="00DD3993" w:rsidRDefault="00DD46E3" w:rsidP="00DD46E3">
      <w:pPr>
        <w:ind w:firstLine="567"/>
        <w:jc w:val="both"/>
      </w:pPr>
      <w:r w:rsidRPr="00DD3993">
        <w:t>- обеспечивать достоверность подготовленных документов, их оформление в установленном порядке по делопроизводству, хранение и передачу в архив;</w:t>
      </w:r>
    </w:p>
    <w:p w:rsidR="00DD46E3" w:rsidRPr="00DD3993" w:rsidRDefault="00DD46E3" w:rsidP="00DD46E3">
      <w:pPr>
        <w:ind w:firstLine="567"/>
        <w:jc w:val="both"/>
      </w:pPr>
      <w:r w:rsidRPr="00DD3993">
        <w:lastRenderedPageBreak/>
        <w:t>- осуществлять снятие с контроля документов в пределах функциональных обязанностей;</w:t>
      </w:r>
    </w:p>
    <w:p w:rsidR="00DD46E3" w:rsidRPr="00DD3993" w:rsidRDefault="00DD46E3" w:rsidP="00DD46E3">
      <w:pPr>
        <w:ind w:firstLine="567"/>
        <w:jc w:val="both"/>
      </w:pPr>
      <w:r w:rsidRPr="00DD3993">
        <w:t>- осуществлять обработку и регистрацию входящих документов на бумажном носителе. Передавать входящие документы на рассмотрение руководству инспекции;</w:t>
      </w:r>
    </w:p>
    <w:p w:rsidR="00DD46E3" w:rsidRPr="00DD3993" w:rsidRDefault="00DD46E3" w:rsidP="00DD46E3">
      <w:pPr>
        <w:ind w:firstLine="567"/>
        <w:jc w:val="both"/>
      </w:pPr>
      <w:r w:rsidRPr="00DD3993">
        <w:t>- передавать входящие документы в отделы инспекции, (в том числе документы с контрольными сроками исполнения; документы, требующие передачи в отделы инспекции в день их регистрации либо поступления) по реестрам передачи документов;</w:t>
      </w:r>
    </w:p>
    <w:p w:rsidR="00DD46E3" w:rsidRPr="00DD3993" w:rsidRDefault="00DD46E3" w:rsidP="00DD46E3">
      <w:pPr>
        <w:ind w:firstLine="567"/>
        <w:jc w:val="both"/>
      </w:pPr>
      <w:r w:rsidRPr="00DD3993">
        <w:t>- осуществлять постановку документов на контроль в «СЭД-Регион»; Осуществлять контроль, анализ прохождения документов в пределах инспекции; осуществлять регистрацию и распределение корреспонденции на бумажных носителях, поступающей от судебных органов;</w:t>
      </w:r>
    </w:p>
    <w:p w:rsidR="00DD46E3" w:rsidRPr="00DD3993" w:rsidRDefault="00DD46E3" w:rsidP="00DD46E3">
      <w:pPr>
        <w:ind w:firstLine="567"/>
        <w:jc w:val="both"/>
      </w:pPr>
      <w:r w:rsidRPr="00DD3993">
        <w:t>- осуществлять контроль за соблюдением установленных сроков исполнения – документов, поступивших на бумажном носителе и зарегистрированных в «СЭД-Регион»;</w:t>
      </w:r>
    </w:p>
    <w:p w:rsidR="00DD46E3" w:rsidRPr="00DD3993" w:rsidRDefault="00DD46E3" w:rsidP="00DD46E3">
      <w:pPr>
        <w:ind w:firstLine="567"/>
        <w:jc w:val="both"/>
      </w:pPr>
      <w:r w:rsidRPr="00DD3993">
        <w:t>- формировать реестры входящей корреспонденции, переданной в структурные подразделения инспекции, в дела в соответствии с утвержденной номенклатурой;</w:t>
      </w:r>
    </w:p>
    <w:p w:rsidR="00DD46E3" w:rsidRPr="00DD3993" w:rsidRDefault="00DD46E3" w:rsidP="00DD46E3">
      <w:pPr>
        <w:ind w:firstLine="567"/>
        <w:jc w:val="both"/>
      </w:pPr>
      <w:r w:rsidRPr="00DD3993">
        <w:t>- еженедельно проверять электронный журнал регистрации входящих документов на наличие нерассмотренных и не переданных на исполнение документов;</w:t>
      </w:r>
    </w:p>
    <w:p w:rsidR="00DD46E3" w:rsidRPr="00DD3993" w:rsidRDefault="00DD46E3" w:rsidP="00DD46E3">
      <w:pPr>
        <w:ind w:firstLine="567"/>
        <w:jc w:val="both"/>
      </w:pPr>
      <w:r w:rsidRPr="00DD3993">
        <w:t xml:space="preserve">- осуществлять проверку </w:t>
      </w:r>
      <w:proofErr w:type="gramStart"/>
      <w:r w:rsidRPr="00DD3993">
        <w:t>баз</w:t>
      </w:r>
      <w:proofErr w:type="gramEnd"/>
      <w:r w:rsidRPr="00DD3993">
        <w:t xml:space="preserve"> данных «Канцелярия», «Канцелярия ЗГ» в «СЭД-Регион» по статусу «Зарегистрирован», «На рассмотрении» на наличие нерассмотренных, неисполненных документов; направляет их на рассмотрение и исполнение. Напоминать начальнику инспекции, заместителям начальника инспекции о наличии нерассмотренных документов;</w:t>
      </w:r>
    </w:p>
    <w:p w:rsidR="00DD46E3" w:rsidRPr="00DD3993" w:rsidRDefault="00DD46E3" w:rsidP="00DD46E3">
      <w:pPr>
        <w:ind w:firstLine="567"/>
        <w:jc w:val="both"/>
      </w:pPr>
      <w:r w:rsidRPr="00DD3993">
        <w:t>- осуществлять поиск отделов-исполнителей документов, поступивших на бумажных носителях, по запросам налогоплательщиков и сотрудников структурных подразделений инспекции;</w:t>
      </w:r>
    </w:p>
    <w:p w:rsidR="00DD46E3" w:rsidRPr="00DD3993" w:rsidRDefault="00DD46E3" w:rsidP="00DD46E3">
      <w:pPr>
        <w:ind w:firstLine="567"/>
        <w:jc w:val="both"/>
      </w:pPr>
      <w:r w:rsidRPr="00DD3993">
        <w:t>- обрабатывать и передавать в отдел учета и работы с налогоплательщиками отчётность юридических лиц и индивидуальных предпринимателей, поступившую по почте;</w:t>
      </w:r>
    </w:p>
    <w:p w:rsidR="00DD46E3" w:rsidRPr="00DD3993" w:rsidRDefault="00DD46E3" w:rsidP="00DD46E3">
      <w:pPr>
        <w:ind w:firstLine="567"/>
        <w:jc w:val="both"/>
      </w:pPr>
      <w:r w:rsidRPr="00DD3993">
        <w:t>- получать необходимые начальнику инспекции сведения от подразделений или исполнителей;</w:t>
      </w:r>
    </w:p>
    <w:p w:rsidR="00DD46E3" w:rsidRPr="00DD3993" w:rsidRDefault="00DD46E3" w:rsidP="00DD46E3">
      <w:pPr>
        <w:ind w:firstLine="567"/>
        <w:jc w:val="both"/>
      </w:pPr>
      <w:r w:rsidRPr="00DD3993">
        <w:t>- осуществлять подготовку поступающих документов по факсимильной связи к рассмотрению начальником инспекции;</w:t>
      </w:r>
    </w:p>
    <w:p w:rsidR="00DD46E3" w:rsidRPr="00DD3993" w:rsidRDefault="00DD46E3" w:rsidP="00DD46E3">
      <w:pPr>
        <w:ind w:firstLine="567"/>
        <w:jc w:val="both"/>
      </w:pPr>
      <w:r w:rsidRPr="00DD3993">
        <w:t>- осуществлять работу по подготовке заседаний и совещаний, проводимых начальником инспекции; оповещать участников оперативных (тематических) и совместных (тематических) совещаний и готовить список присутствующих на совещаниях;</w:t>
      </w:r>
    </w:p>
    <w:p w:rsidR="00DD46E3" w:rsidRPr="00DD3993" w:rsidRDefault="00DD46E3" w:rsidP="00DD46E3">
      <w:pPr>
        <w:ind w:firstLine="567"/>
        <w:jc w:val="both"/>
      </w:pPr>
      <w:r w:rsidRPr="00DD3993">
        <w:t>- обеспечивать рабочее место начальника инспекции канцелярскими принадлежностями, средствами организационной техники;</w:t>
      </w:r>
    </w:p>
    <w:p w:rsidR="00DD46E3" w:rsidRPr="00DD3993" w:rsidRDefault="00DD46E3" w:rsidP="00DD46E3">
      <w:pPr>
        <w:ind w:firstLine="567"/>
        <w:jc w:val="both"/>
      </w:pPr>
      <w:r w:rsidRPr="00DD3993">
        <w:t>- организовывать прием граждан по личным вопросам руководством инспекции;</w:t>
      </w:r>
    </w:p>
    <w:p w:rsidR="00DD46E3" w:rsidRPr="00DD3993" w:rsidRDefault="00DD46E3" w:rsidP="00DD46E3">
      <w:pPr>
        <w:ind w:firstLine="567"/>
        <w:jc w:val="both"/>
      </w:pPr>
      <w:r w:rsidRPr="00DD3993">
        <w:t>- осуществлять учет сведений о результатах приема граждан начальником инспекции (заместителями начальника инспекции) в системе электронного документооборота (БД «Обращения граждан»). Систематически анализировать обращения, поступившие в ходе личного приема граждан, и результаты их рассмотрения. Итоги анализа включать в ежемесячную справку о работе с обращениями граждан в инспекции. По итогам года обобщать и готовить отчет о результатах личного приема граждан в инспекции;</w:t>
      </w:r>
    </w:p>
    <w:p w:rsidR="00DD46E3" w:rsidRPr="00DD3993" w:rsidRDefault="00DD46E3" w:rsidP="00DD46E3">
      <w:pPr>
        <w:ind w:firstLine="567"/>
        <w:jc w:val="both"/>
      </w:pPr>
      <w:r w:rsidRPr="00DD3993">
        <w:t>- осуществлять прием и передачу корреспонденции по факсимильной связи;</w:t>
      </w:r>
    </w:p>
    <w:p w:rsidR="00DD46E3" w:rsidRPr="00DD3993" w:rsidRDefault="00DD46E3" w:rsidP="00DD46E3">
      <w:pPr>
        <w:ind w:firstLine="567"/>
        <w:jc w:val="both"/>
      </w:pPr>
      <w:r w:rsidRPr="00DD3993">
        <w:t>- распечатывать</w:t>
      </w:r>
      <w:r w:rsidRPr="00DD3993">
        <w:tab/>
        <w:t>документы с пометкой «Для служебного пользования», поступившие по электронной почте с использованием средств криптографической защиты информации (СКЗИ);</w:t>
      </w:r>
    </w:p>
    <w:p w:rsidR="00DD46E3" w:rsidRPr="00DD3993" w:rsidRDefault="00DD46E3" w:rsidP="00DD46E3">
      <w:pPr>
        <w:ind w:firstLine="567"/>
        <w:jc w:val="both"/>
      </w:pPr>
      <w:r w:rsidRPr="00DD3993">
        <w:t>- регистрировать и отправлять на исполнение в структурные подразделения инспекции входящие документы с пометкой «Для служебного пользования», поступившие на бумажных носителях и по электронной почте с СКЗИ;</w:t>
      </w:r>
    </w:p>
    <w:p w:rsidR="00DD46E3" w:rsidRPr="00DD3993" w:rsidRDefault="00DD46E3" w:rsidP="00DD46E3">
      <w:pPr>
        <w:ind w:firstLine="567"/>
        <w:jc w:val="both"/>
      </w:pPr>
      <w:r w:rsidRPr="00DD3993">
        <w:t>- осуществлять контроль за правильностью оформления исходящих документов с пометкой «Для служебного пользования» (на бумажных носителях) структурными подразделениями инспекции;</w:t>
      </w:r>
    </w:p>
    <w:p w:rsidR="00DD46E3" w:rsidRPr="00DD3993" w:rsidRDefault="00DD46E3" w:rsidP="00DD46E3">
      <w:pPr>
        <w:ind w:firstLine="567"/>
        <w:jc w:val="both"/>
      </w:pPr>
      <w:r w:rsidRPr="00DD3993">
        <w:t>- регистрировать и отправлять исходящие документы с пометкой «Для служебного пользования» на бумажном носителе;</w:t>
      </w:r>
    </w:p>
    <w:p w:rsidR="00DD46E3" w:rsidRPr="00DD3993" w:rsidRDefault="00DD46E3" w:rsidP="00DD46E3">
      <w:pPr>
        <w:ind w:firstLine="567"/>
        <w:jc w:val="both"/>
      </w:pPr>
      <w:r w:rsidRPr="00DD3993">
        <w:t>- размножать документы с пометкой «Для служебного пользования» согласно резолюции руководства;</w:t>
      </w:r>
    </w:p>
    <w:p w:rsidR="00DD46E3" w:rsidRPr="00DD3993" w:rsidRDefault="00DD46E3" w:rsidP="00DD46E3">
      <w:pPr>
        <w:ind w:firstLine="567"/>
        <w:jc w:val="both"/>
      </w:pPr>
      <w:r w:rsidRPr="00DD3993">
        <w:t>- учитывать и выдавать в установленном порядке небумажные носители документов с пометкой "Для служебного пользования";</w:t>
      </w:r>
    </w:p>
    <w:p w:rsidR="00DD46E3" w:rsidRPr="00DD3993" w:rsidRDefault="00DD46E3" w:rsidP="00DD46E3">
      <w:pPr>
        <w:ind w:firstLine="567"/>
        <w:jc w:val="both"/>
      </w:pPr>
      <w:r w:rsidRPr="00DD3993">
        <w:lastRenderedPageBreak/>
        <w:t>- участвовать в проведении проверок наличия документов с пометкой «Для служебного пользования»;</w:t>
      </w:r>
    </w:p>
    <w:p w:rsidR="00DD46E3" w:rsidRPr="00DD3993" w:rsidRDefault="00DD46E3" w:rsidP="00DD46E3">
      <w:pPr>
        <w:ind w:firstLine="567"/>
        <w:jc w:val="both"/>
      </w:pPr>
      <w:r w:rsidRPr="00DD3993">
        <w:t>- участвовать в проведении совещаний, учебных занятий по вопросам работы с документами с пометкой «Для служебного пользования» в инспекции, а также в отделе общего и хозяйственного обеспечения и по вопросам ведения делопроизводства в инспекции, а также в отделе общего и хозяйственного обеспечения;</w:t>
      </w:r>
    </w:p>
    <w:p w:rsidR="00DD46E3" w:rsidRPr="00DD3993" w:rsidRDefault="00DD46E3" w:rsidP="00DD46E3">
      <w:pPr>
        <w:ind w:firstLine="567"/>
        <w:jc w:val="both"/>
      </w:pPr>
      <w:r w:rsidRPr="00DD3993">
        <w:t>- подготавливать и передавать информацию по запросам структурных подразделений инспекции, Управлений и инспекций ФНС по субъектам Российской Федерации, по вопросам работы с документами с пометкой «Для служебного пользования»;</w:t>
      </w:r>
    </w:p>
    <w:p w:rsidR="00DD46E3" w:rsidRPr="00DD3993" w:rsidRDefault="00DD46E3" w:rsidP="00DD46E3">
      <w:pPr>
        <w:ind w:firstLine="567"/>
        <w:jc w:val="both"/>
      </w:pPr>
      <w:r w:rsidRPr="00DD3993">
        <w:t>- осуществлять контроль за соблюдением установленных сроков исполнения документов, поступивших в электронном виде средствами «СЭД-Регион»;</w:t>
      </w:r>
    </w:p>
    <w:p w:rsidR="00DD46E3" w:rsidRPr="00DD3993" w:rsidRDefault="00DD46E3" w:rsidP="00DD46E3">
      <w:pPr>
        <w:ind w:firstLine="567"/>
        <w:jc w:val="both"/>
      </w:pPr>
      <w:r w:rsidRPr="00DD3993">
        <w:t>- осуществлять поиск отделов-исполнителей документов, поступивших на бумажных носителях, по запросам налогоплательщиков и сотрудников структурных подразделений инспекции;</w:t>
      </w:r>
    </w:p>
    <w:p w:rsidR="00DD46E3" w:rsidRPr="00DD3993" w:rsidRDefault="00DD46E3" w:rsidP="00DD46E3">
      <w:pPr>
        <w:ind w:firstLine="567"/>
        <w:jc w:val="both"/>
      </w:pPr>
      <w:r w:rsidRPr="00DD3993">
        <w:t>- обеспечивать достоверность подготовленных документов, их оформление в установленном порядке по делопроизводству, хранение и передачу в архив;</w:t>
      </w:r>
    </w:p>
    <w:p w:rsidR="00DD46E3" w:rsidRPr="00DD3993" w:rsidRDefault="00DD46E3" w:rsidP="00DD46E3">
      <w:pPr>
        <w:ind w:firstLine="567"/>
        <w:jc w:val="both"/>
      </w:pPr>
      <w:r w:rsidRPr="00DD3993">
        <w:t xml:space="preserve">- осуществлять контроль правильности оформления документов, отправляемых в электронном виде структурными подразделениями инспекции; Регистрировать и отправлять исходящие документы по «СЭД-Регион», электронной почте; осуществлять контроль за доставкой отправленных документов. </w:t>
      </w:r>
    </w:p>
    <w:p w:rsidR="00DD46E3" w:rsidRPr="00DD3993" w:rsidRDefault="00DD46E3" w:rsidP="00DD46E3">
      <w:pPr>
        <w:ind w:firstLine="567"/>
        <w:jc w:val="both"/>
      </w:pPr>
      <w:r w:rsidRPr="00DD3993">
        <w:t>- готовить отчет о проделанной работе;</w:t>
      </w:r>
    </w:p>
    <w:p w:rsidR="00090EB3" w:rsidRPr="00DD3993" w:rsidRDefault="00090EB3" w:rsidP="00090EB3">
      <w:pPr>
        <w:ind w:firstLine="567"/>
      </w:pPr>
      <w:r w:rsidRPr="00DD3993">
        <w:t>- соблюдать ограничения и запреты, связанные с гражданской службой;</w:t>
      </w:r>
    </w:p>
    <w:p w:rsidR="00090EB3" w:rsidRPr="00DD3993" w:rsidRDefault="00090EB3" w:rsidP="00090EB3">
      <w:pPr>
        <w:ind w:firstLine="567"/>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090EB3" w:rsidRPr="00DD3993" w:rsidRDefault="00090EB3" w:rsidP="006C386C">
      <w:pPr>
        <w:autoSpaceDE w:val="0"/>
        <w:autoSpaceDN w:val="0"/>
        <w:adjustRightInd w:val="0"/>
        <w:ind w:firstLine="708"/>
        <w:jc w:val="both"/>
      </w:pPr>
    </w:p>
    <w:p w:rsidR="00EF00D6" w:rsidRPr="00DD3993" w:rsidRDefault="00EF00D6" w:rsidP="00EF00D6">
      <w:pPr>
        <w:autoSpaceDE w:val="0"/>
        <w:autoSpaceDN w:val="0"/>
        <w:adjustRightInd w:val="0"/>
        <w:jc w:val="center"/>
        <w:rPr>
          <w:b/>
        </w:rPr>
      </w:pPr>
      <w:r w:rsidRPr="00DD3993">
        <w:rPr>
          <w:b/>
        </w:rPr>
        <w:t xml:space="preserve">Отдельные положения должностного регламента </w:t>
      </w:r>
    </w:p>
    <w:p w:rsidR="004D4791" w:rsidRPr="00DD3993" w:rsidRDefault="00EF00D6" w:rsidP="00EF00D6">
      <w:pPr>
        <w:autoSpaceDE w:val="0"/>
        <w:autoSpaceDN w:val="0"/>
        <w:adjustRightInd w:val="0"/>
        <w:jc w:val="center"/>
        <w:rPr>
          <w:b/>
        </w:rPr>
      </w:pPr>
      <w:r w:rsidRPr="00DD3993">
        <w:rPr>
          <w:b/>
        </w:rPr>
        <w:t xml:space="preserve">государственного налогового инспектора </w:t>
      </w:r>
    </w:p>
    <w:p w:rsidR="00EF00D6" w:rsidRPr="00DD3993" w:rsidRDefault="00EF00D6" w:rsidP="00EF00D6">
      <w:pPr>
        <w:autoSpaceDE w:val="0"/>
        <w:autoSpaceDN w:val="0"/>
        <w:adjustRightInd w:val="0"/>
        <w:jc w:val="center"/>
        <w:rPr>
          <w:b/>
        </w:rPr>
      </w:pPr>
      <w:r w:rsidRPr="00DD3993">
        <w:rPr>
          <w:b/>
        </w:rPr>
        <w:t xml:space="preserve">отдела учета и работы с </w:t>
      </w:r>
      <w:r w:rsidR="004D4791" w:rsidRPr="00DD3993">
        <w:rPr>
          <w:b/>
        </w:rPr>
        <w:t>налогоплательщиками</w:t>
      </w:r>
    </w:p>
    <w:p w:rsidR="00EF00D6" w:rsidRPr="00DD3993" w:rsidRDefault="00EF00D6" w:rsidP="00EF00D6">
      <w:pPr>
        <w:autoSpaceDE w:val="0"/>
        <w:autoSpaceDN w:val="0"/>
        <w:adjustRightInd w:val="0"/>
        <w:jc w:val="center"/>
        <w:rPr>
          <w:b/>
        </w:rPr>
      </w:pPr>
    </w:p>
    <w:p w:rsidR="00EF00D6" w:rsidRPr="00DD3993" w:rsidRDefault="00EF00D6" w:rsidP="00EF00D6">
      <w:pPr>
        <w:autoSpaceDE w:val="0"/>
        <w:autoSpaceDN w:val="0"/>
        <w:adjustRightInd w:val="0"/>
        <w:ind w:firstLine="708"/>
        <w:jc w:val="both"/>
      </w:pPr>
      <w:r w:rsidRPr="00DD3993">
        <w:t>В целях реализации задач и функций, возложенных на отдел учета и работы с налогоплательщиками Инспекции, государственный налоговый инспектор в рамках компетенции Отдела обязан:</w:t>
      </w:r>
    </w:p>
    <w:p w:rsidR="00264330" w:rsidRPr="00DD3993" w:rsidRDefault="00264330" w:rsidP="00264330">
      <w:pPr>
        <w:tabs>
          <w:tab w:val="left" w:pos="2520"/>
        </w:tabs>
        <w:suppressAutoHyphens/>
        <w:ind w:firstLine="567"/>
        <w:jc w:val="both"/>
        <w:rPr>
          <w:b/>
        </w:rPr>
      </w:pPr>
      <w:r w:rsidRPr="00DD3993">
        <w:t>- осуществлять администрирование базы данных по учету налогоплательщиков;</w:t>
      </w:r>
    </w:p>
    <w:p w:rsidR="00264330" w:rsidRPr="00DD3993" w:rsidRDefault="00264330" w:rsidP="00264330">
      <w:pPr>
        <w:suppressAutoHyphens/>
        <w:autoSpaceDE w:val="0"/>
        <w:autoSpaceDN w:val="0"/>
        <w:adjustRightInd w:val="0"/>
        <w:ind w:firstLine="567"/>
        <w:jc w:val="both"/>
        <w:outlineLvl w:val="2"/>
      </w:pPr>
      <w:r w:rsidRPr="00DD3993">
        <w:t>- осуществлять прием и выдачу документов для государственной регистрации в Едином Регистрационном Центре и выдачу (направление) расписок в получении документов;</w:t>
      </w:r>
    </w:p>
    <w:p w:rsidR="00264330" w:rsidRPr="00DD3993" w:rsidRDefault="00264330" w:rsidP="00264330">
      <w:pPr>
        <w:suppressAutoHyphens/>
        <w:autoSpaceDE w:val="0"/>
        <w:autoSpaceDN w:val="0"/>
        <w:adjustRightInd w:val="0"/>
        <w:ind w:firstLine="567"/>
        <w:jc w:val="both"/>
        <w:outlineLvl w:val="2"/>
      </w:pPr>
      <w:r w:rsidRPr="00DD3993">
        <w:t>- формировать в установленном порядке ЕГРН в части Инспекции, обеспечивать полноту и достоверность включенных в него сведений;</w:t>
      </w:r>
    </w:p>
    <w:p w:rsidR="00264330" w:rsidRPr="00DD3993" w:rsidRDefault="00264330" w:rsidP="00264330">
      <w:pPr>
        <w:suppressAutoHyphens/>
        <w:autoSpaceDE w:val="0"/>
        <w:autoSpaceDN w:val="0"/>
        <w:adjustRightInd w:val="0"/>
        <w:ind w:firstLine="567"/>
        <w:jc w:val="both"/>
        <w:outlineLvl w:val="2"/>
      </w:pPr>
      <w:r w:rsidRPr="00DD3993">
        <w:t>- предоставлять сведения, содержащиеся в ЕГРН, пользователям по запросам;</w:t>
      </w:r>
    </w:p>
    <w:p w:rsidR="00264330" w:rsidRPr="00DD3993" w:rsidRDefault="00264330" w:rsidP="00264330">
      <w:pPr>
        <w:suppressAutoHyphens/>
        <w:autoSpaceDE w:val="0"/>
        <w:autoSpaceDN w:val="0"/>
        <w:adjustRightInd w:val="0"/>
        <w:ind w:firstLine="567"/>
        <w:jc w:val="both"/>
        <w:rPr>
          <w:color w:val="000000"/>
        </w:rPr>
      </w:pPr>
      <w:r w:rsidRPr="00DD3993">
        <w:t>- п</w:t>
      </w:r>
      <w:r w:rsidRPr="00DD3993">
        <w:rPr>
          <w:color w:val="000000"/>
        </w:rPr>
        <w:t>роводить осмотры места нахождения организации, адреса места жительства и (или) осуществления деятельности индивидуального предпринимателя, исполнять поручения о проведении осмотров (обследований) помещений и территорий налогоплательщиков по запросам налоговых органов.</w:t>
      </w:r>
    </w:p>
    <w:p w:rsidR="00264330" w:rsidRPr="00DD3993" w:rsidRDefault="00264330" w:rsidP="00264330">
      <w:pPr>
        <w:suppressAutoHyphens/>
        <w:autoSpaceDE w:val="0"/>
        <w:autoSpaceDN w:val="0"/>
        <w:adjustRightInd w:val="0"/>
        <w:ind w:firstLine="567"/>
        <w:jc w:val="both"/>
        <w:outlineLvl w:val="2"/>
      </w:pPr>
      <w:r w:rsidRPr="00DD3993">
        <w:t>- осуществлять снятие с учета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выдачу (направление по почте) уведомления о снятии с учета организации</w:t>
      </w:r>
      <w:r w:rsidRPr="00DD3993">
        <w:rPr>
          <w:rStyle w:val="ab"/>
        </w:rPr>
        <w:t>,</w:t>
      </w:r>
      <w:r w:rsidRPr="00DD3993">
        <w:t xml:space="preserve"> индивидуального предпринимателя, частного нотариуса, адвоката;</w:t>
      </w:r>
    </w:p>
    <w:p w:rsidR="00264330" w:rsidRPr="00DD3993" w:rsidRDefault="00264330" w:rsidP="00264330">
      <w:pPr>
        <w:suppressAutoHyphens/>
        <w:autoSpaceDE w:val="0"/>
        <w:autoSpaceDN w:val="0"/>
        <w:adjustRightInd w:val="0"/>
        <w:ind w:firstLine="567"/>
        <w:jc w:val="both"/>
        <w:outlineLvl w:val="2"/>
      </w:pPr>
      <w:r w:rsidRPr="00DD3993">
        <w:t>- осуществлять постановку на учет (снятие с учета) российских организаций и индивидуальных предпринимателей по иным основаниям, установленным Кодексом, и направление (выдачу) свидетельства о постановке на учет в налоговом органе налогоплательщика, соответствующего уведомления о постановке на учет (снятии с учета) организациям и индивидуальным предпринимателям;</w:t>
      </w:r>
    </w:p>
    <w:p w:rsidR="00264330" w:rsidRPr="00DD3993" w:rsidRDefault="00264330" w:rsidP="00264330">
      <w:pPr>
        <w:suppressAutoHyphens/>
        <w:autoSpaceDE w:val="0"/>
        <w:autoSpaceDN w:val="0"/>
        <w:adjustRightInd w:val="0"/>
        <w:ind w:firstLine="567"/>
        <w:jc w:val="both"/>
        <w:outlineLvl w:val="2"/>
      </w:pPr>
      <w:r w:rsidRPr="00DD3993">
        <w:t>- осуществлять постановку на учет (снятие с учета) юридических лиц и физических лиц по основаниям, предусмотренным статьей 85 Налогового Кодекса Российской Федерации;</w:t>
      </w:r>
    </w:p>
    <w:p w:rsidR="00264330" w:rsidRPr="00DD3993" w:rsidRDefault="00264330" w:rsidP="00264330">
      <w:pPr>
        <w:suppressAutoHyphens/>
        <w:autoSpaceDE w:val="0"/>
        <w:autoSpaceDN w:val="0"/>
        <w:adjustRightInd w:val="0"/>
        <w:ind w:firstLine="567"/>
        <w:jc w:val="both"/>
        <w:outlineLvl w:val="2"/>
      </w:pPr>
      <w:r w:rsidRPr="00DD3993">
        <w:lastRenderedPageBreak/>
        <w:t>- осуществлять постановку на учет (снятие с учета) физических лиц, не относящихся к индивидуальным предпринимателям, и выдачу (направление по почте) свидетельства о постановке на учет или соответствующих уведомлений о постановке на учет (снятии с учета);</w:t>
      </w:r>
    </w:p>
    <w:p w:rsidR="00264330" w:rsidRPr="00DD3993" w:rsidRDefault="00264330" w:rsidP="00264330">
      <w:pPr>
        <w:suppressAutoHyphens/>
        <w:autoSpaceDE w:val="0"/>
        <w:autoSpaceDN w:val="0"/>
        <w:adjustRightInd w:val="0"/>
        <w:ind w:firstLine="567"/>
        <w:jc w:val="both"/>
        <w:outlineLvl w:val="2"/>
      </w:pPr>
      <w:r w:rsidRPr="00DD3993">
        <w:t>- осуществлять в установленном порядке учет сведений, поступающих от органов (учреждений), обязанных в соответствии с действующим законодательством представлять информацию в налоговые органы;</w:t>
      </w:r>
    </w:p>
    <w:p w:rsidR="00264330" w:rsidRPr="00DD3993" w:rsidRDefault="00264330" w:rsidP="00264330">
      <w:pPr>
        <w:suppressAutoHyphens/>
        <w:autoSpaceDE w:val="0"/>
        <w:autoSpaceDN w:val="0"/>
        <w:adjustRightInd w:val="0"/>
        <w:ind w:firstLine="567"/>
        <w:jc w:val="both"/>
        <w:outlineLvl w:val="2"/>
      </w:pPr>
      <w:r w:rsidRPr="00DD3993">
        <w:t>- осуществлять постановку на учет (снятие с учета) иностранных организаций и выдача (направление по почте) соответствующих свидетельств и/или информационных писем о постановке на учет (снятии с учета) в налоговом органе;</w:t>
      </w:r>
    </w:p>
    <w:p w:rsidR="00264330" w:rsidRPr="00DD3993" w:rsidRDefault="00264330" w:rsidP="00264330">
      <w:pPr>
        <w:suppressAutoHyphens/>
        <w:autoSpaceDE w:val="0"/>
        <w:autoSpaceDN w:val="0"/>
        <w:adjustRightInd w:val="0"/>
        <w:ind w:firstLine="567"/>
        <w:jc w:val="both"/>
        <w:outlineLvl w:val="2"/>
      </w:pPr>
      <w:r w:rsidRPr="00DD3993">
        <w:t>- осуществлять внесение отметки об ИНН в паспорт гражданина Российской Федерации;</w:t>
      </w:r>
    </w:p>
    <w:p w:rsidR="00264330" w:rsidRPr="00DD3993" w:rsidRDefault="00264330" w:rsidP="00264330">
      <w:pPr>
        <w:suppressAutoHyphens/>
        <w:autoSpaceDE w:val="0"/>
        <w:autoSpaceDN w:val="0"/>
        <w:adjustRightInd w:val="0"/>
        <w:ind w:firstLine="567"/>
        <w:jc w:val="both"/>
        <w:outlineLvl w:val="2"/>
      </w:pPr>
      <w:r w:rsidRPr="00DD3993">
        <w:t>- подготавливать для публикации сведений об ИНН налогоплательщиков, о сериях и номерах свидетельств о постановке на учет, признанных недействительными;</w:t>
      </w:r>
    </w:p>
    <w:p w:rsidR="00264330" w:rsidRPr="00DD3993" w:rsidRDefault="00264330" w:rsidP="00264330">
      <w:pPr>
        <w:suppressAutoHyphens/>
        <w:autoSpaceDE w:val="0"/>
        <w:autoSpaceDN w:val="0"/>
        <w:adjustRightInd w:val="0"/>
        <w:ind w:firstLine="567"/>
        <w:jc w:val="both"/>
        <w:outlineLvl w:val="2"/>
      </w:pPr>
      <w:r w:rsidRPr="00DD3993">
        <w:t>- подготавливать для передачи в юридический отдел материалов для обеспечения производства по делам о налоговых и административных правонарушениях, нарушениях законодательства о налогах и сборах;</w:t>
      </w:r>
    </w:p>
    <w:p w:rsidR="00264330" w:rsidRPr="00DD3993" w:rsidRDefault="00264330" w:rsidP="00264330">
      <w:pPr>
        <w:suppressAutoHyphens/>
        <w:autoSpaceDE w:val="0"/>
        <w:autoSpaceDN w:val="0"/>
        <w:adjustRightInd w:val="0"/>
        <w:ind w:firstLine="567"/>
        <w:jc w:val="both"/>
        <w:outlineLvl w:val="2"/>
      </w:pPr>
      <w:r w:rsidRPr="00DD3993">
        <w:t>- подготавливать информацию о налогоплательщиках для предъявления исков в судебные органы о ликвидации юридического лица и индивидуального предпринимателя</w:t>
      </w:r>
    </w:p>
    <w:p w:rsidR="00264330" w:rsidRPr="00DD3993" w:rsidRDefault="00264330" w:rsidP="00264330">
      <w:pPr>
        <w:suppressAutoHyphens/>
        <w:autoSpaceDE w:val="0"/>
        <w:autoSpaceDN w:val="0"/>
        <w:adjustRightInd w:val="0"/>
        <w:ind w:firstLine="567"/>
        <w:jc w:val="both"/>
        <w:outlineLvl w:val="2"/>
      </w:pPr>
      <w:r w:rsidRPr="00DD3993">
        <w:t>- осуществлять учет сведений об открытых (закрытых) счетах  и  изменении номеров счетов  налогоплательщиков  в кредитных организациях,  учета  сведений организаций, индивидуальных предпринимателей, нотариусов, занимающихся частной практикой, адвокатов, учредивших адвокатский кабинет,  и  банков об открытии (закрытии), изменении реквизитов счетов указанных лиц в банках на территории Российской Федерации,  учета  сведений резидентов об открытии (закрытии) ими счетов (вкладов) в банках, расположенных за пределами территории Российской Федерации;</w:t>
      </w:r>
    </w:p>
    <w:p w:rsidR="00264330" w:rsidRPr="00DD3993" w:rsidRDefault="00264330" w:rsidP="00264330">
      <w:pPr>
        <w:pStyle w:val="24"/>
        <w:widowControl w:val="0"/>
        <w:suppressAutoHyphens/>
        <w:autoSpaceDE w:val="0"/>
        <w:autoSpaceDN w:val="0"/>
        <w:adjustRightInd w:val="0"/>
        <w:ind w:firstLine="567"/>
        <w:jc w:val="both"/>
      </w:pPr>
      <w:r w:rsidRPr="00DD3993">
        <w:t>- проводить сверку расчетов налогоплательщика с бюджетом и государственными внебюджетными фондами;</w:t>
      </w:r>
    </w:p>
    <w:p w:rsidR="00264330" w:rsidRPr="00DD3993" w:rsidRDefault="00264330" w:rsidP="00264330">
      <w:pPr>
        <w:pStyle w:val="24"/>
        <w:widowControl w:val="0"/>
        <w:suppressAutoHyphens/>
        <w:autoSpaceDE w:val="0"/>
        <w:autoSpaceDN w:val="0"/>
        <w:adjustRightInd w:val="0"/>
        <w:ind w:firstLine="567"/>
        <w:jc w:val="both"/>
      </w:pPr>
      <w:r w:rsidRPr="00DD3993">
        <w:t>- персонально и публично информировать налогоплательщиков по сдаче деклараций и иных документов, уплате налогов, сборов и других платежей в бюджетную систему Российской Федерации, а также другим вопросам общего характера;</w:t>
      </w:r>
    </w:p>
    <w:p w:rsidR="00EF00D6" w:rsidRPr="00DD3993" w:rsidRDefault="00EF00D6" w:rsidP="00EF00D6">
      <w:pPr>
        <w:ind w:firstLine="567"/>
      </w:pPr>
      <w:r w:rsidRPr="00DD3993">
        <w:t>- соблюдать ограничения и запреты, связанные с гражданской службой;</w:t>
      </w:r>
    </w:p>
    <w:p w:rsidR="00EF00D6" w:rsidRPr="00DD3993" w:rsidRDefault="00EF00D6" w:rsidP="00EF00D6">
      <w:pPr>
        <w:ind w:firstLine="567"/>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090EB3" w:rsidRPr="00DD3993" w:rsidRDefault="00090EB3" w:rsidP="006C386C">
      <w:pPr>
        <w:autoSpaceDE w:val="0"/>
        <w:autoSpaceDN w:val="0"/>
        <w:adjustRightInd w:val="0"/>
        <w:ind w:firstLine="708"/>
        <w:jc w:val="both"/>
      </w:pPr>
    </w:p>
    <w:p w:rsidR="002436DE" w:rsidRPr="00DD3993" w:rsidRDefault="002436DE" w:rsidP="00795BDC">
      <w:pPr>
        <w:autoSpaceDE w:val="0"/>
        <w:autoSpaceDN w:val="0"/>
        <w:adjustRightInd w:val="0"/>
        <w:jc w:val="center"/>
        <w:rPr>
          <w:b/>
        </w:rPr>
      </w:pPr>
      <w:r w:rsidRPr="00DD3993">
        <w:rPr>
          <w:b/>
        </w:rPr>
        <w:t xml:space="preserve">Отдельные положения должностного регламента </w:t>
      </w:r>
    </w:p>
    <w:p w:rsidR="002436DE" w:rsidRPr="00DD3993" w:rsidRDefault="002436DE" w:rsidP="00795BDC">
      <w:pPr>
        <w:autoSpaceDE w:val="0"/>
        <w:autoSpaceDN w:val="0"/>
        <w:adjustRightInd w:val="0"/>
        <w:jc w:val="center"/>
        <w:rPr>
          <w:b/>
        </w:rPr>
      </w:pPr>
      <w:r w:rsidRPr="00DD3993">
        <w:rPr>
          <w:b/>
        </w:rPr>
        <w:t xml:space="preserve">государственного налогового инспектора </w:t>
      </w:r>
    </w:p>
    <w:p w:rsidR="002436DE" w:rsidRPr="00DD3993" w:rsidRDefault="002436DE" w:rsidP="00795BDC">
      <w:pPr>
        <w:autoSpaceDE w:val="0"/>
        <w:autoSpaceDN w:val="0"/>
        <w:adjustRightInd w:val="0"/>
        <w:jc w:val="center"/>
        <w:rPr>
          <w:b/>
        </w:rPr>
      </w:pPr>
      <w:r w:rsidRPr="00DD3993">
        <w:rPr>
          <w:b/>
        </w:rPr>
        <w:t xml:space="preserve">отдела камеральных проверок №1  </w:t>
      </w:r>
    </w:p>
    <w:p w:rsidR="002436DE" w:rsidRPr="00DD3993" w:rsidRDefault="002436DE" w:rsidP="001F74FE">
      <w:pPr>
        <w:autoSpaceDE w:val="0"/>
        <w:autoSpaceDN w:val="0"/>
        <w:adjustRightInd w:val="0"/>
        <w:ind w:firstLine="708"/>
        <w:jc w:val="both"/>
      </w:pPr>
    </w:p>
    <w:p w:rsidR="002436DE" w:rsidRPr="00DD3993" w:rsidRDefault="002436DE" w:rsidP="00635B0E">
      <w:pPr>
        <w:autoSpaceDE w:val="0"/>
        <w:autoSpaceDN w:val="0"/>
        <w:adjustRightInd w:val="0"/>
        <w:ind w:firstLine="708"/>
        <w:jc w:val="both"/>
      </w:pPr>
      <w:r w:rsidRPr="00DD3993">
        <w:t>В целях реализации задач и функций, возложенных на отдел камеральных проверок №1 Инспекции, государственный налоговый инспектор в рамках компетенции Отдела обязан:</w:t>
      </w:r>
    </w:p>
    <w:p w:rsidR="002436DE" w:rsidRPr="00DD3993" w:rsidRDefault="002436DE" w:rsidP="00060538">
      <w:pPr>
        <w:widowControl w:val="0"/>
        <w:shd w:val="clear" w:color="auto" w:fill="FFFFFF"/>
        <w:suppressAutoHyphens/>
        <w:autoSpaceDE w:val="0"/>
        <w:autoSpaceDN w:val="0"/>
        <w:adjustRightInd w:val="0"/>
        <w:ind w:firstLine="567"/>
        <w:jc w:val="both"/>
        <w:rPr>
          <w:spacing w:val="-6"/>
        </w:rPr>
      </w:pPr>
      <w:r w:rsidRPr="00DD3993">
        <w:t>- участвовать в формировании отчетности по вопросам, находящимся в ведении отдела камеральных проверок №1 инспекции;</w:t>
      </w:r>
    </w:p>
    <w:p w:rsidR="002436DE" w:rsidRPr="00DD3993" w:rsidRDefault="002436DE" w:rsidP="00060538">
      <w:pPr>
        <w:widowControl w:val="0"/>
        <w:shd w:val="clear" w:color="auto" w:fill="FFFFFF"/>
        <w:tabs>
          <w:tab w:val="left" w:pos="540"/>
        </w:tabs>
        <w:suppressAutoHyphens/>
        <w:autoSpaceDE w:val="0"/>
        <w:autoSpaceDN w:val="0"/>
        <w:adjustRightInd w:val="0"/>
        <w:ind w:firstLine="567"/>
        <w:jc w:val="both"/>
      </w:pPr>
      <w:r w:rsidRPr="00DD3993">
        <w:tab/>
      </w:r>
      <w:r w:rsidRPr="00DD3993">
        <w:rPr>
          <w:spacing w:val="-8"/>
        </w:rPr>
        <w:t xml:space="preserve">- </w:t>
      </w:r>
      <w:r w:rsidRPr="00DD3993">
        <w:rPr>
          <w:spacing w:val="-1"/>
        </w:rPr>
        <w:t xml:space="preserve">соблюдать законодательство о налогах и сборах, действовать в строгом соответствии с </w:t>
      </w:r>
      <w:r w:rsidRPr="00DD3993">
        <w:t>Налоговым Кодексом и иными федеральными законами;</w:t>
      </w:r>
    </w:p>
    <w:p w:rsidR="002436DE" w:rsidRPr="00DD3993" w:rsidRDefault="002436DE" w:rsidP="00060538">
      <w:pPr>
        <w:widowControl w:val="0"/>
        <w:shd w:val="clear" w:color="auto" w:fill="FFFFFF"/>
        <w:tabs>
          <w:tab w:val="left" w:pos="540"/>
        </w:tabs>
        <w:suppressAutoHyphens/>
        <w:autoSpaceDE w:val="0"/>
        <w:autoSpaceDN w:val="0"/>
        <w:adjustRightInd w:val="0"/>
        <w:spacing w:line="274" w:lineRule="exact"/>
        <w:ind w:firstLine="567"/>
        <w:jc w:val="both"/>
      </w:pPr>
      <w:r w:rsidRPr="00DD3993">
        <w:tab/>
        <w:t>- проводить анализ эффективности отбора налогоплательщиков по результатам проведенного анализа движения денежных средств на расчетных счетах организаций, для включения в план выездных налоговых проверок;</w:t>
      </w:r>
    </w:p>
    <w:p w:rsidR="002436DE" w:rsidRPr="00DD3993" w:rsidRDefault="002436DE" w:rsidP="00060538">
      <w:pPr>
        <w:widowControl w:val="0"/>
        <w:shd w:val="clear" w:color="auto" w:fill="FFFFFF"/>
        <w:tabs>
          <w:tab w:val="left" w:pos="540"/>
        </w:tabs>
        <w:suppressAutoHyphens/>
        <w:autoSpaceDE w:val="0"/>
        <w:autoSpaceDN w:val="0"/>
        <w:adjustRightInd w:val="0"/>
        <w:spacing w:line="274" w:lineRule="exact"/>
        <w:ind w:firstLine="567"/>
        <w:jc w:val="both"/>
      </w:pPr>
      <w:r w:rsidRPr="00DD3993">
        <w:t>- контролировать правильность отражения выручки от реализации прочего имущества, обоснованность отражения убытка от реализации прочего имущества;</w:t>
      </w:r>
    </w:p>
    <w:p w:rsidR="002436DE" w:rsidRPr="00DD3993" w:rsidRDefault="002436DE" w:rsidP="00060538">
      <w:pPr>
        <w:widowControl w:val="0"/>
        <w:shd w:val="clear" w:color="auto" w:fill="FFFFFF"/>
        <w:tabs>
          <w:tab w:val="left" w:pos="540"/>
        </w:tabs>
        <w:suppressAutoHyphens/>
        <w:autoSpaceDE w:val="0"/>
        <w:autoSpaceDN w:val="0"/>
        <w:adjustRightInd w:val="0"/>
        <w:spacing w:line="274" w:lineRule="exact"/>
        <w:ind w:firstLine="567"/>
        <w:jc w:val="both"/>
        <w:rPr>
          <w:spacing w:val="-6"/>
        </w:rPr>
      </w:pPr>
      <w:r w:rsidRPr="00DD3993">
        <w:t xml:space="preserve">- </w:t>
      </w:r>
      <w:r w:rsidRPr="00DD3993">
        <w:rPr>
          <w:spacing w:val="-6"/>
        </w:rPr>
        <w:t>осуществлять проверку отдельных операций, отраженных в Приложении №2 к листу 02 декларации по налогу на прибыль;</w:t>
      </w:r>
    </w:p>
    <w:p w:rsidR="002436DE" w:rsidRPr="00DD3993" w:rsidRDefault="002436DE" w:rsidP="00060538">
      <w:pPr>
        <w:tabs>
          <w:tab w:val="left" w:pos="9355"/>
        </w:tabs>
        <w:suppressAutoHyphens/>
        <w:ind w:firstLine="567"/>
        <w:jc w:val="both"/>
      </w:pPr>
      <w:r w:rsidRPr="00DD3993">
        <w:t>- осуществлять контроль представления (заполнения) приложения №3 декларации по налогу на прибыль;</w:t>
      </w:r>
    </w:p>
    <w:p w:rsidR="002436DE" w:rsidRPr="00DD3993" w:rsidRDefault="002436DE" w:rsidP="00060538">
      <w:pPr>
        <w:widowControl w:val="0"/>
        <w:shd w:val="clear" w:color="auto" w:fill="FFFFFF"/>
        <w:tabs>
          <w:tab w:val="left" w:pos="540"/>
        </w:tabs>
        <w:suppressAutoHyphens/>
        <w:autoSpaceDE w:val="0"/>
        <w:autoSpaceDN w:val="0"/>
        <w:adjustRightInd w:val="0"/>
        <w:spacing w:line="274" w:lineRule="exact"/>
        <w:ind w:firstLine="567"/>
        <w:jc w:val="both"/>
      </w:pPr>
      <w:r w:rsidRPr="00DD3993">
        <w:t xml:space="preserve">- осуществлять контроль за правильностью включения в состав расходов амортизационной </w:t>
      </w:r>
      <w:r w:rsidRPr="00DD3993">
        <w:lastRenderedPageBreak/>
        <w:t>премии;</w:t>
      </w:r>
    </w:p>
    <w:p w:rsidR="002436DE" w:rsidRPr="00DD3993" w:rsidRDefault="002436DE" w:rsidP="00060538">
      <w:pPr>
        <w:widowControl w:val="0"/>
        <w:shd w:val="clear" w:color="auto" w:fill="FFFFFF"/>
        <w:tabs>
          <w:tab w:val="left" w:pos="540"/>
        </w:tabs>
        <w:suppressAutoHyphens/>
        <w:autoSpaceDE w:val="0"/>
        <w:autoSpaceDN w:val="0"/>
        <w:adjustRightInd w:val="0"/>
        <w:spacing w:line="274" w:lineRule="exact"/>
        <w:ind w:firstLine="567"/>
        <w:jc w:val="both"/>
      </w:pPr>
      <w:r w:rsidRPr="00DD3993">
        <w:t>-</w:t>
      </w:r>
      <w:r w:rsidRPr="00DD3993">
        <w:rPr>
          <w:spacing w:val="-6"/>
        </w:rPr>
        <w:t xml:space="preserve"> осуществлять анализ движения денежных средств по расчетным счетам организаций на предмет соответствия заявленной в декларации налоговой базы по налогу на прибыль организаций с целью выявления фирм – «</w:t>
      </w:r>
      <w:proofErr w:type="spellStart"/>
      <w:r w:rsidRPr="00DD3993">
        <w:rPr>
          <w:spacing w:val="-6"/>
        </w:rPr>
        <w:t>обналичников</w:t>
      </w:r>
      <w:proofErr w:type="spellEnd"/>
      <w:r w:rsidRPr="00DD3993">
        <w:rPr>
          <w:spacing w:val="-6"/>
        </w:rPr>
        <w:t>»</w:t>
      </w:r>
      <w:r w:rsidRPr="00DD3993">
        <w:t>;</w:t>
      </w:r>
    </w:p>
    <w:p w:rsidR="002436DE" w:rsidRPr="00DD3993" w:rsidRDefault="002436DE" w:rsidP="00060538">
      <w:pPr>
        <w:widowControl w:val="0"/>
        <w:shd w:val="clear" w:color="auto" w:fill="FFFFFF"/>
        <w:tabs>
          <w:tab w:val="left" w:pos="540"/>
        </w:tabs>
        <w:suppressAutoHyphens/>
        <w:autoSpaceDE w:val="0"/>
        <w:autoSpaceDN w:val="0"/>
        <w:adjustRightInd w:val="0"/>
        <w:spacing w:line="274" w:lineRule="exact"/>
        <w:ind w:firstLine="567"/>
        <w:jc w:val="both"/>
        <w:rPr>
          <w:spacing w:val="-6"/>
        </w:rPr>
      </w:pPr>
      <w:r w:rsidRPr="00DD3993">
        <w:rPr>
          <w:spacing w:val="-6"/>
        </w:rPr>
        <w:t>- осуществлять анализ показателей Формы №4, Формы №5 и декларации по налогу на прибыль организаций в части выбытия (реализации) имущества;</w:t>
      </w:r>
    </w:p>
    <w:p w:rsidR="002436DE" w:rsidRPr="00DD3993" w:rsidRDefault="002436DE" w:rsidP="00060538">
      <w:pPr>
        <w:pStyle w:val="a9"/>
        <w:widowControl w:val="0"/>
        <w:numPr>
          <w:ilvl w:val="0"/>
          <w:numId w:val="12"/>
        </w:numPr>
        <w:tabs>
          <w:tab w:val="left" w:pos="756"/>
        </w:tabs>
        <w:suppressAutoHyphens/>
        <w:spacing w:after="0" w:line="274" w:lineRule="exact"/>
        <w:ind w:firstLine="567"/>
        <w:jc w:val="both"/>
      </w:pPr>
      <w:r w:rsidRPr="00DD3993">
        <w:rPr>
          <w:rStyle w:val="aa"/>
        </w:rPr>
        <w:t>осуществлять контроль за суммами оставленных расходов на капитальные вложения в соответствии с абз,4 п.9 ст.258 НК РФ;</w:t>
      </w:r>
    </w:p>
    <w:p w:rsidR="002436DE" w:rsidRPr="00DD3993" w:rsidRDefault="002436DE" w:rsidP="00060538">
      <w:pPr>
        <w:pStyle w:val="a9"/>
        <w:widowControl w:val="0"/>
        <w:numPr>
          <w:ilvl w:val="0"/>
          <w:numId w:val="12"/>
        </w:numPr>
        <w:tabs>
          <w:tab w:val="left" w:pos="756"/>
        </w:tabs>
        <w:suppressAutoHyphens/>
        <w:spacing w:after="0" w:line="274" w:lineRule="exact"/>
        <w:ind w:firstLine="567"/>
        <w:jc w:val="both"/>
      </w:pPr>
      <w:r w:rsidRPr="00DD3993">
        <w:rPr>
          <w:rStyle w:val="aa"/>
        </w:rPr>
        <w:t>осуществлять контроль за отражением убытка от реализации права требования долга, относящегося к внереализационным расходам;</w:t>
      </w:r>
    </w:p>
    <w:p w:rsidR="002436DE" w:rsidRPr="00DD3993" w:rsidRDefault="002436DE" w:rsidP="00060538">
      <w:pPr>
        <w:pStyle w:val="a9"/>
        <w:widowControl w:val="0"/>
        <w:numPr>
          <w:ilvl w:val="0"/>
          <w:numId w:val="12"/>
        </w:numPr>
        <w:tabs>
          <w:tab w:val="left" w:pos="756"/>
        </w:tabs>
        <w:suppressAutoHyphens/>
        <w:spacing w:after="0" w:line="274" w:lineRule="exact"/>
        <w:ind w:firstLine="567"/>
        <w:jc w:val="both"/>
      </w:pPr>
      <w:r w:rsidRPr="00DD3993">
        <w:rPr>
          <w:rStyle w:val="aa"/>
        </w:rPr>
        <w:t xml:space="preserve">осуществлять проверку обоснованности единовременного списания убытка по объектам обслуживающих производств и хозяйств, включая объекты жилищно-коммунальной и </w:t>
      </w:r>
      <w:proofErr w:type="spellStart"/>
      <w:r w:rsidRPr="00DD3993">
        <w:rPr>
          <w:rStyle w:val="aa"/>
        </w:rPr>
        <w:t>социально</w:t>
      </w:r>
      <w:r w:rsidRPr="00DD3993">
        <w:rPr>
          <w:rStyle w:val="aa"/>
        </w:rPr>
        <w:softHyphen/>
        <w:t>культурной</w:t>
      </w:r>
      <w:proofErr w:type="spellEnd"/>
      <w:r w:rsidRPr="00DD3993">
        <w:rPr>
          <w:rStyle w:val="aa"/>
        </w:rPr>
        <w:t xml:space="preserve"> сферы в соответствии со ст.275.1 НК РФ;</w:t>
      </w:r>
    </w:p>
    <w:p w:rsidR="002436DE" w:rsidRPr="00DD3993" w:rsidRDefault="002436DE" w:rsidP="00060538">
      <w:pPr>
        <w:pStyle w:val="a9"/>
        <w:widowControl w:val="0"/>
        <w:numPr>
          <w:ilvl w:val="0"/>
          <w:numId w:val="12"/>
        </w:numPr>
        <w:tabs>
          <w:tab w:val="left" w:pos="938"/>
        </w:tabs>
        <w:suppressAutoHyphens/>
        <w:spacing w:after="0" w:line="274" w:lineRule="exact"/>
        <w:ind w:firstLine="567"/>
        <w:jc w:val="both"/>
      </w:pPr>
      <w:r w:rsidRPr="00DD3993">
        <w:rPr>
          <w:rStyle w:val="aa"/>
        </w:rPr>
        <w:t>осуществлять анализ финансово-хозяйственной деятельности организаций по налогоплательщикам, обеспечивающим 60% поступлений в бюджет налога на прибыль и оформление его результата;</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проводить контроль правомерности отражения в декларации по налогу на прибыль сумм доходов, исключаемых из прибыли;</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мероприятия налогового контроля соответствия выручки от реализации по «Отчету о прибылях и убытках» с аналогичными показателями декларации по налогу на прибыль и декларации по НДС;</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проводить анализ убыточных организаций для разделения на группы для направления обращений;</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сверку данных по количеству убыточных организаций и суммы убытка к отчету 5-11;</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сверку данных с данными, сформированными в статистической отчетности формы 5-П;</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мероприятия налогового контроля правомерности списания сумм безнадежных долгов;</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мероприятия налогового контроля в отношении налогоплательщиков, представляющих налоговые декларации по налогу на прибыль к уменьшению налоговых обязательств и к увеличению сумм налогового убытка;</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обеспечивать исполнение срезов по сводному перечню стандартных запросов АИС «ЭОД местного уровня» по налогу в установленные сроки;</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контроль обоснованности применения пониженных ставок по налогу на прибыль, (0 ставка и пониженная) представляет количество организаций, применяющих пониженную ставку по налогу на прибыль и сумму льготы к отчету 5-П;</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 xml:space="preserve">формировать список налогоплательщиков, у которых в Декларации по прибыли (стр.2_060) отражен отрицательный показатель (убыток), при этом в бухгалтерской отчетности раздела Отчет о прибылях </w:t>
      </w:r>
      <w:r w:rsidRPr="00DD3993">
        <w:t xml:space="preserve">и </w:t>
      </w:r>
      <w:r w:rsidRPr="00DD3993">
        <w:rPr>
          <w:rStyle w:val="aa"/>
        </w:rPr>
        <w:t>убытках - положительный показатель (Прибыль стр.2300) и осуществляет контроль правомерности;</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контроль за целевым использованием налогоплательщиками средств и иного имущества, полученного в рамках благотворительной помощи и целевого финансирования;</w:t>
      </w:r>
    </w:p>
    <w:p w:rsidR="002436DE" w:rsidRPr="00DD3993" w:rsidRDefault="002436DE" w:rsidP="00060538">
      <w:pPr>
        <w:pStyle w:val="a9"/>
        <w:widowControl w:val="0"/>
        <w:numPr>
          <w:ilvl w:val="0"/>
          <w:numId w:val="12"/>
        </w:numPr>
        <w:suppressAutoHyphens/>
        <w:spacing w:after="0" w:line="269" w:lineRule="exact"/>
        <w:ind w:firstLine="567"/>
        <w:jc w:val="both"/>
      </w:pPr>
      <w:r w:rsidRPr="00DD3993">
        <w:rPr>
          <w:rStyle w:val="aa"/>
        </w:rPr>
        <w:t>осуществлять контроль за правильностью отражения расходов общественных организаций инвалидов и организаций, использующих труд инвалидов в соответствии со ст.264 НКРФ;</w:t>
      </w:r>
    </w:p>
    <w:p w:rsidR="002436DE" w:rsidRPr="00DD3993" w:rsidRDefault="002436DE" w:rsidP="00060538">
      <w:pPr>
        <w:pStyle w:val="a9"/>
        <w:widowControl w:val="0"/>
        <w:numPr>
          <w:ilvl w:val="0"/>
          <w:numId w:val="12"/>
        </w:numPr>
        <w:tabs>
          <w:tab w:val="left" w:pos="767"/>
        </w:tabs>
        <w:suppressAutoHyphens/>
        <w:spacing w:after="0" w:line="269" w:lineRule="exact"/>
        <w:ind w:firstLine="567"/>
        <w:jc w:val="both"/>
      </w:pPr>
      <w:r w:rsidRPr="00DD3993">
        <w:rPr>
          <w:rStyle w:val="aa"/>
        </w:rPr>
        <w:t>контролировать правильность отражения расходов на НИОКР;</w:t>
      </w:r>
    </w:p>
    <w:p w:rsidR="002436DE" w:rsidRPr="00DD3993" w:rsidRDefault="002436DE" w:rsidP="00060538">
      <w:pPr>
        <w:pStyle w:val="a9"/>
        <w:widowControl w:val="0"/>
        <w:numPr>
          <w:ilvl w:val="0"/>
          <w:numId w:val="12"/>
        </w:numPr>
        <w:suppressAutoHyphens/>
        <w:spacing w:after="0" w:line="269" w:lineRule="exact"/>
        <w:ind w:firstLine="567"/>
        <w:jc w:val="both"/>
      </w:pPr>
      <w:r w:rsidRPr="00DD3993">
        <w:rPr>
          <w:rStyle w:val="aa"/>
        </w:rPr>
        <w:t>осуществлять контроль за отражением операций по сельскохозяйственным товаропроизводителям, по деятельности, связанной с реализацией произведенной ими сельскохозяйственной продукции, а также с реализацией, произведенной и переработанной данными организациями собственной сельскохозяйственной продукции;</w:t>
      </w:r>
    </w:p>
    <w:p w:rsidR="002436DE" w:rsidRPr="00DD3993" w:rsidRDefault="004D4791" w:rsidP="00060538">
      <w:pPr>
        <w:autoSpaceDE w:val="0"/>
        <w:autoSpaceDN w:val="0"/>
        <w:adjustRightInd w:val="0"/>
        <w:ind w:firstLine="708"/>
        <w:jc w:val="both"/>
        <w:rPr>
          <w:rStyle w:val="aa"/>
        </w:rPr>
      </w:pPr>
      <w:r w:rsidRPr="00DD3993">
        <w:rPr>
          <w:rStyle w:val="aa"/>
        </w:rPr>
        <w:t xml:space="preserve">- </w:t>
      </w:r>
      <w:r w:rsidR="002436DE" w:rsidRPr="00DD3993">
        <w:rPr>
          <w:rStyle w:val="aa"/>
        </w:rPr>
        <w:t>контролировать представление деклараций по налогу на при</w:t>
      </w:r>
      <w:r w:rsidR="006E4141" w:rsidRPr="00DD3993">
        <w:rPr>
          <w:rStyle w:val="aa"/>
        </w:rPr>
        <w:t>быль иностранными организациями;</w:t>
      </w:r>
    </w:p>
    <w:p w:rsidR="004D4791" w:rsidRPr="00DD3993" w:rsidRDefault="004D4791" w:rsidP="004D4791">
      <w:pPr>
        <w:ind w:firstLine="567"/>
      </w:pPr>
      <w:r w:rsidRPr="00DD3993">
        <w:t>- соблюдать ограничения и запреты, связанные с гражданской службой;</w:t>
      </w:r>
    </w:p>
    <w:p w:rsidR="004D4791" w:rsidRPr="00DD3993" w:rsidRDefault="004D4791" w:rsidP="004D4791">
      <w:pPr>
        <w:ind w:firstLine="567"/>
      </w:pPr>
      <w:r w:rsidRPr="00DD3993">
        <w:lastRenderedPageBreak/>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4D4791" w:rsidRPr="00DD3993" w:rsidRDefault="004D4791" w:rsidP="00060538">
      <w:pPr>
        <w:autoSpaceDE w:val="0"/>
        <w:autoSpaceDN w:val="0"/>
        <w:adjustRightInd w:val="0"/>
        <w:ind w:firstLine="708"/>
        <w:jc w:val="both"/>
        <w:rPr>
          <w:rStyle w:val="aa"/>
        </w:rPr>
      </w:pPr>
    </w:p>
    <w:p w:rsidR="002436DE" w:rsidRPr="00DD3993" w:rsidRDefault="002436DE" w:rsidP="00F87F4E">
      <w:pPr>
        <w:autoSpaceDE w:val="0"/>
        <w:autoSpaceDN w:val="0"/>
        <w:adjustRightInd w:val="0"/>
        <w:jc w:val="center"/>
        <w:rPr>
          <w:b/>
        </w:rPr>
      </w:pPr>
      <w:r w:rsidRPr="00DD3993">
        <w:rPr>
          <w:b/>
        </w:rPr>
        <w:t xml:space="preserve">Отдельные положения должностного регламента </w:t>
      </w:r>
    </w:p>
    <w:p w:rsidR="002436DE" w:rsidRPr="00DD3993" w:rsidRDefault="00466320" w:rsidP="00613EEA">
      <w:pPr>
        <w:autoSpaceDE w:val="0"/>
        <w:autoSpaceDN w:val="0"/>
        <w:adjustRightInd w:val="0"/>
        <w:jc w:val="center"/>
        <w:rPr>
          <w:b/>
        </w:rPr>
      </w:pPr>
      <w:r w:rsidRPr="00DD3993">
        <w:rPr>
          <w:b/>
        </w:rPr>
        <w:t xml:space="preserve">главного </w:t>
      </w:r>
      <w:r w:rsidR="002436DE" w:rsidRPr="00DD3993">
        <w:rPr>
          <w:b/>
        </w:rPr>
        <w:t xml:space="preserve">государственного налогового инспектора отдела камеральных проверок №2  </w:t>
      </w:r>
    </w:p>
    <w:p w:rsidR="002436DE" w:rsidRPr="00DD3993" w:rsidRDefault="002436DE" w:rsidP="00613EEA">
      <w:pPr>
        <w:autoSpaceDE w:val="0"/>
        <w:autoSpaceDN w:val="0"/>
        <w:adjustRightInd w:val="0"/>
        <w:jc w:val="center"/>
        <w:rPr>
          <w:b/>
        </w:rPr>
      </w:pPr>
    </w:p>
    <w:p w:rsidR="002436DE" w:rsidRPr="00DD3993" w:rsidRDefault="002436DE" w:rsidP="00613EEA">
      <w:pPr>
        <w:autoSpaceDE w:val="0"/>
        <w:autoSpaceDN w:val="0"/>
        <w:adjustRightInd w:val="0"/>
        <w:ind w:firstLine="708"/>
        <w:jc w:val="both"/>
      </w:pPr>
      <w:r w:rsidRPr="00DD3993">
        <w:t xml:space="preserve">В целях реализации задач и функций, возложенных на отдел камеральных проверок №2 Инспекции, </w:t>
      </w:r>
      <w:r w:rsidR="00466320" w:rsidRPr="00DD3993">
        <w:t xml:space="preserve">главный </w:t>
      </w:r>
      <w:r w:rsidRPr="00DD3993">
        <w:t>государственный налоговый инспектор в рамках компетенции Отдела обязан:</w:t>
      </w:r>
    </w:p>
    <w:p w:rsidR="00B26EA6" w:rsidRPr="00DD3993" w:rsidRDefault="00B26EA6" w:rsidP="00B26EA6">
      <w:pPr>
        <w:widowControl w:val="0"/>
        <w:shd w:val="clear" w:color="auto" w:fill="FFFFFF"/>
        <w:tabs>
          <w:tab w:val="left" w:pos="1310"/>
        </w:tabs>
        <w:autoSpaceDE w:val="0"/>
        <w:autoSpaceDN w:val="0"/>
        <w:adjustRightInd w:val="0"/>
        <w:spacing w:line="274" w:lineRule="exact"/>
        <w:ind w:left="7" w:right="72" w:firstLine="533"/>
        <w:jc w:val="both"/>
      </w:pPr>
      <w:r w:rsidRPr="00DD3993">
        <w:t>-строго хранить служебную тайну и пресекать действия других лиц, которые могут привести к разглашению служебной тайны;</w:t>
      </w:r>
    </w:p>
    <w:p w:rsidR="00B26EA6" w:rsidRPr="00DD3993" w:rsidRDefault="00B26EA6" w:rsidP="00B26EA6">
      <w:pPr>
        <w:widowControl w:val="0"/>
        <w:shd w:val="clear" w:color="auto" w:fill="FFFFFF"/>
        <w:tabs>
          <w:tab w:val="left" w:pos="540"/>
        </w:tabs>
        <w:autoSpaceDE w:val="0"/>
        <w:autoSpaceDN w:val="0"/>
        <w:adjustRightInd w:val="0"/>
        <w:ind w:right="72" w:firstLine="533"/>
        <w:jc w:val="both"/>
      </w:pPr>
      <w:r w:rsidRPr="00DD3993">
        <w:tab/>
        <w:t>-обеспечивать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B26EA6" w:rsidRPr="00DD3993" w:rsidRDefault="00B26EA6" w:rsidP="00B26EA6">
      <w:pPr>
        <w:widowControl w:val="0"/>
        <w:shd w:val="clear" w:color="auto" w:fill="FFFFFF"/>
        <w:tabs>
          <w:tab w:val="left" w:pos="1224"/>
        </w:tabs>
        <w:autoSpaceDE w:val="0"/>
        <w:autoSpaceDN w:val="0"/>
        <w:adjustRightInd w:val="0"/>
        <w:ind w:right="58" w:firstLine="533"/>
        <w:jc w:val="both"/>
      </w:pPr>
      <w:r w:rsidRPr="00DD3993">
        <w:t>-участвовать в формировании отчетности по вопросам, находящимся в ведении отдела камеральных проверок №2 инспекции;</w:t>
      </w:r>
    </w:p>
    <w:p w:rsidR="00B26EA6" w:rsidRPr="00DD3993" w:rsidRDefault="00B26EA6" w:rsidP="00B26EA6">
      <w:pPr>
        <w:widowControl w:val="0"/>
        <w:shd w:val="clear" w:color="auto" w:fill="FFFFFF"/>
        <w:tabs>
          <w:tab w:val="left" w:pos="540"/>
        </w:tabs>
        <w:autoSpaceDE w:val="0"/>
        <w:autoSpaceDN w:val="0"/>
        <w:adjustRightInd w:val="0"/>
        <w:ind w:right="72" w:firstLine="533"/>
        <w:jc w:val="both"/>
      </w:pPr>
      <w:r w:rsidRPr="00DD3993">
        <w:tab/>
        <w:t>-соблюдать законодательство о налогах и сборах, действовать в строгом соответствии с Налоговым Кодексом и иными федеральными законами;</w:t>
      </w:r>
    </w:p>
    <w:p w:rsidR="00B26EA6" w:rsidRPr="00DD3993" w:rsidRDefault="00B26EA6" w:rsidP="00B26EA6">
      <w:pPr>
        <w:widowControl w:val="0"/>
        <w:shd w:val="clear" w:color="auto" w:fill="FFFFFF"/>
        <w:tabs>
          <w:tab w:val="left" w:pos="540"/>
        </w:tabs>
        <w:autoSpaceDE w:val="0"/>
        <w:autoSpaceDN w:val="0"/>
        <w:adjustRightInd w:val="0"/>
        <w:ind w:right="72" w:firstLine="533"/>
        <w:jc w:val="both"/>
      </w:pPr>
      <w:r w:rsidRPr="00DD3993">
        <w:t>-участвовать в подготовке ответов на письменные запросы налогоплательщиков по вопросам, входящим в компетенцию Отдела;</w:t>
      </w:r>
    </w:p>
    <w:p w:rsidR="00B26EA6" w:rsidRPr="00DD3993" w:rsidRDefault="00B26EA6" w:rsidP="00B26EA6">
      <w:pPr>
        <w:widowControl w:val="0"/>
        <w:shd w:val="clear" w:color="auto" w:fill="FFFFFF"/>
        <w:tabs>
          <w:tab w:val="left" w:pos="540"/>
        </w:tabs>
        <w:autoSpaceDE w:val="0"/>
        <w:autoSpaceDN w:val="0"/>
        <w:adjustRightInd w:val="0"/>
        <w:ind w:right="72" w:firstLine="533"/>
        <w:jc w:val="both"/>
      </w:pPr>
      <w:r w:rsidRPr="00DD3993">
        <w:tab/>
        <w:t>-проводить камеральные налоговые проверки деклараций с целью контроля за соблюдением налогоплательщиками законодательства о налогах и сборах;</w:t>
      </w:r>
    </w:p>
    <w:p w:rsidR="00B26EA6" w:rsidRPr="00DD3993" w:rsidRDefault="00B26EA6" w:rsidP="00B26EA6">
      <w:pPr>
        <w:widowControl w:val="0"/>
        <w:shd w:val="clear" w:color="auto" w:fill="FFFFFF"/>
        <w:tabs>
          <w:tab w:val="left" w:pos="540"/>
        </w:tabs>
        <w:autoSpaceDE w:val="0"/>
        <w:autoSpaceDN w:val="0"/>
        <w:adjustRightInd w:val="0"/>
        <w:spacing w:line="274" w:lineRule="exact"/>
        <w:ind w:right="7" w:firstLine="533"/>
        <w:jc w:val="both"/>
      </w:pPr>
      <w:r w:rsidRPr="00DD3993">
        <w:t>- осуществлять контроль за оформлением материалов камеральной налоговой проверки;</w:t>
      </w:r>
    </w:p>
    <w:p w:rsidR="00B26EA6" w:rsidRPr="00DD3993" w:rsidRDefault="00B26EA6" w:rsidP="00B26EA6">
      <w:pPr>
        <w:widowControl w:val="0"/>
        <w:shd w:val="clear" w:color="auto" w:fill="FFFFFF"/>
        <w:tabs>
          <w:tab w:val="left" w:pos="540"/>
        </w:tabs>
        <w:autoSpaceDE w:val="0"/>
        <w:autoSpaceDN w:val="0"/>
        <w:adjustRightInd w:val="0"/>
        <w:spacing w:line="274" w:lineRule="exact"/>
        <w:ind w:right="7" w:firstLine="533"/>
        <w:jc w:val="both"/>
      </w:pPr>
      <w:r w:rsidRPr="00DD3993">
        <w:t>-осуществлять контроль представления (заполнения) расчетов по страховым взносам организаций и индивидуальных предпринимателей;</w:t>
      </w:r>
    </w:p>
    <w:p w:rsidR="00B26EA6" w:rsidRPr="00DD3993" w:rsidRDefault="00B26EA6" w:rsidP="00B26EA6">
      <w:pPr>
        <w:widowControl w:val="0"/>
        <w:shd w:val="clear" w:color="auto" w:fill="FFFFFF"/>
        <w:tabs>
          <w:tab w:val="left" w:pos="540"/>
        </w:tabs>
        <w:autoSpaceDE w:val="0"/>
        <w:autoSpaceDN w:val="0"/>
        <w:adjustRightInd w:val="0"/>
        <w:spacing w:line="274" w:lineRule="exact"/>
        <w:ind w:right="14"/>
        <w:jc w:val="both"/>
      </w:pPr>
      <w:r w:rsidRPr="00DD3993">
        <w:tab/>
        <w:t>-осуществлять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B26EA6" w:rsidRPr="00DD3993" w:rsidRDefault="00B26EA6" w:rsidP="00B26EA6">
      <w:pPr>
        <w:widowControl w:val="0"/>
        <w:shd w:val="clear" w:color="auto" w:fill="FFFFFF"/>
        <w:tabs>
          <w:tab w:val="left" w:pos="540"/>
        </w:tabs>
        <w:autoSpaceDE w:val="0"/>
        <w:autoSpaceDN w:val="0"/>
        <w:adjustRightInd w:val="0"/>
        <w:spacing w:line="274" w:lineRule="exact"/>
        <w:ind w:firstLine="533"/>
        <w:jc w:val="both"/>
      </w:pPr>
      <w:r w:rsidRPr="00DD3993">
        <w:t>- выполнять контрольные задания по предмету деятельности Отдела;</w:t>
      </w:r>
    </w:p>
    <w:p w:rsidR="00B26EA6" w:rsidRPr="00DD3993" w:rsidRDefault="00B26EA6" w:rsidP="00B26EA6">
      <w:pPr>
        <w:shd w:val="clear" w:color="auto" w:fill="FFFFFF"/>
        <w:tabs>
          <w:tab w:val="left" w:pos="1606"/>
        </w:tabs>
        <w:spacing w:line="274" w:lineRule="exact"/>
        <w:ind w:left="29" w:right="29" w:firstLine="533"/>
        <w:jc w:val="both"/>
      </w:pPr>
      <w:r w:rsidRPr="00DD3993">
        <w:t>-осуществлять взаимодействие с правоохранительными органами и иными</w:t>
      </w:r>
      <w:r w:rsidRPr="00DD3993">
        <w:br/>
        <w:t>контролирующими органами по предмету деятельности Отдела;</w:t>
      </w:r>
    </w:p>
    <w:p w:rsidR="00B26EA6" w:rsidRPr="00DD3993" w:rsidRDefault="00B26EA6" w:rsidP="00B26EA6">
      <w:pPr>
        <w:widowControl w:val="0"/>
        <w:shd w:val="clear" w:color="auto" w:fill="FFFFFF"/>
        <w:tabs>
          <w:tab w:val="left" w:pos="540"/>
        </w:tabs>
        <w:autoSpaceDE w:val="0"/>
        <w:autoSpaceDN w:val="0"/>
        <w:adjustRightInd w:val="0"/>
        <w:spacing w:line="274" w:lineRule="exact"/>
        <w:ind w:right="29" w:firstLine="533"/>
        <w:jc w:val="both"/>
      </w:pPr>
      <w:r w:rsidRPr="00DD3993">
        <w:tab/>
        <w:t>-осуществлять взаимодействие с отделами Инспекции с целью привлечения специалистов для участия в информационно-разъяснительной работе с налогоплательщиками;</w:t>
      </w:r>
    </w:p>
    <w:p w:rsidR="00B26EA6" w:rsidRPr="00DD3993" w:rsidRDefault="00B26EA6" w:rsidP="00B26EA6">
      <w:pPr>
        <w:widowControl w:val="0"/>
        <w:shd w:val="clear" w:color="auto" w:fill="FFFFFF"/>
        <w:tabs>
          <w:tab w:val="left" w:pos="540"/>
        </w:tabs>
        <w:autoSpaceDE w:val="0"/>
        <w:autoSpaceDN w:val="0"/>
        <w:adjustRightInd w:val="0"/>
        <w:spacing w:line="274" w:lineRule="exact"/>
        <w:ind w:right="43" w:firstLine="533"/>
        <w:jc w:val="both"/>
      </w:pPr>
      <w:r w:rsidRPr="00DD3993">
        <w:t>- подготавливать информационные материалы для руководства Инспекции по вопросам, находящимся в компетенции Отдела;</w:t>
      </w:r>
    </w:p>
    <w:p w:rsidR="00B26EA6" w:rsidRPr="00DD3993" w:rsidRDefault="00B26EA6" w:rsidP="00B26EA6">
      <w:pPr>
        <w:ind w:firstLine="567"/>
        <w:jc w:val="both"/>
      </w:pPr>
      <w:r w:rsidRPr="00DD3993">
        <w:t>- соблюдать ограничения и запреты, связанные с гражданской службой;</w:t>
      </w:r>
    </w:p>
    <w:p w:rsidR="00B26EA6" w:rsidRPr="00DD3993" w:rsidRDefault="00B26EA6" w:rsidP="00B26EA6">
      <w:pPr>
        <w:ind w:firstLine="567"/>
        <w:jc w:val="both"/>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2436DE" w:rsidRPr="00DD3993" w:rsidRDefault="002436DE" w:rsidP="00EE5797">
      <w:pPr>
        <w:suppressAutoHyphens/>
        <w:ind w:firstLine="708"/>
        <w:jc w:val="both"/>
        <w:rPr>
          <w:sz w:val="20"/>
          <w:szCs w:val="20"/>
        </w:rPr>
      </w:pPr>
    </w:p>
    <w:p w:rsidR="00466320" w:rsidRPr="00DD3993" w:rsidRDefault="00466320" w:rsidP="00466320">
      <w:pPr>
        <w:autoSpaceDE w:val="0"/>
        <w:autoSpaceDN w:val="0"/>
        <w:adjustRightInd w:val="0"/>
        <w:jc w:val="center"/>
        <w:rPr>
          <w:b/>
        </w:rPr>
      </w:pPr>
      <w:r w:rsidRPr="00DD3993">
        <w:rPr>
          <w:b/>
        </w:rPr>
        <w:t xml:space="preserve">Отдельные положения должностного регламента </w:t>
      </w:r>
    </w:p>
    <w:p w:rsidR="00466320" w:rsidRPr="00DD3993" w:rsidRDefault="00466320" w:rsidP="00466320">
      <w:pPr>
        <w:autoSpaceDE w:val="0"/>
        <w:autoSpaceDN w:val="0"/>
        <w:adjustRightInd w:val="0"/>
        <w:jc w:val="center"/>
        <w:rPr>
          <w:b/>
        </w:rPr>
      </w:pPr>
      <w:r w:rsidRPr="00DD3993">
        <w:rPr>
          <w:b/>
        </w:rPr>
        <w:t xml:space="preserve"> старшего государственного налогового инспектора отдела камеральных проверок №2  </w:t>
      </w:r>
    </w:p>
    <w:p w:rsidR="00466320" w:rsidRPr="00DD3993" w:rsidRDefault="00466320" w:rsidP="00466320">
      <w:pPr>
        <w:autoSpaceDE w:val="0"/>
        <w:autoSpaceDN w:val="0"/>
        <w:adjustRightInd w:val="0"/>
        <w:jc w:val="center"/>
        <w:rPr>
          <w:b/>
        </w:rPr>
      </w:pPr>
    </w:p>
    <w:p w:rsidR="00466320" w:rsidRPr="00DD3993" w:rsidRDefault="00466320" w:rsidP="00466320">
      <w:pPr>
        <w:autoSpaceDE w:val="0"/>
        <w:autoSpaceDN w:val="0"/>
        <w:adjustRightInd w:val="0"/>
        <w:ind w:firstLine="708"/>
        <w:jc w:val="both"/>
      </w:pPr>
      <w:r w:rsidRPr="00DD3993">
        <w:t>В целях реализации задач и функций, возложенных на отдел камеральных проверок №2 Инспекции, старший государственный налоговый инспектор в рамках компетенции Отдела обязан:</w:t>
      </w:r>
    </w:p>
    <w:p w:rsidR="00936911" w:rsidRPr="00DD3993" w:rsidRDefault="00936911" w:rsidP="00936911">
      <w:pPr>
        <w:ind w:firstLine="708"/>
        <w:jc w:val="both"/>
      </w:pPr>
      <w:r w:rsidRPr="00DD3993">
        <w:t>-строго хранить служебную тайну и пресекать действия других лиц, которые могут привести к разглашению служебной тайны;</w:t>
      </w:r>
    </w:p>
    <w:p w:rsidR="00936911" w:rsidRPr="00DD3993" w:rsidRDefault="00936911" w:rsidP="00936911">
      <w:pPr>
        <w:ind w:firstLine="567"/>
        <w:jc w:val="both"/>
      </w:pPr>
      <w:r w:rsidRPr="00DD3993">
        <w:t>- 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936911" w:rsidRPr="00DD3993" w:rsidRDefault="00936911" w:rsidP="00936911">
      <w:pPr>
        <w:ind w:firstLine="567"/>
        <w:jc w:val="both"/>
      </w:pPr>
      <w:r w:rsidRPr="00DD3993">
        <w:t>- участвовать в формировании отчетности по вопросам, находящимся в ведении отдела камеральных проверок №2 инспекции;</w:t>
      </w:r>
    </w:p>
    <w:p w:rsidR="00936911" w:rsidRPr="00DD3993" w:rsidRDefault="00936911" w:rsidP="00936911">
      <w:pPr>
        <w:ind w:firstLine="567"/>
        <w:jc w:val="both"/>
      </w:pPr>
      <w:r w:rsidRPr="00DD3993">
        <w:tab/>
        <w:t>- соблюдать законодательство о налогах и сборах, действовать в строгом соответствии с Налоговым Кодексом и иными федеральными законами;</w:t>
      </w:r>
    </w:p>
    <w:p w:rsidR="00936911" w:rsidRPr="00DD3993" w:rsidRDefault="00936911" w:rsidP="00936911">
      <w:pPr>
        <w:ind w:firstLine="567"/>
        <w:jc w:val="both"/>
      </w:pPr>
      <w:r w:rsidRPr="00DD3993">
        <w:t>- проводить камеральные налоговые проверки деклараций с целью контроля за соблюдением налогоплательщиками законодательства о налогах и сборах;</w:t>
      </w:r>
    </w:p>
    <w:p w:rsidR="00936911" w:rsidRPr="00DD3993" w:rsidRDefault="00936911" w:rsidP="00936911">
      <w:pPr>
        <w:ind w:firstLine="567"/>
        <w:jc w:val="both"/>
      </w:pPr>
      <w:r w:rsidRPr="00DD3993">
        <w:lastRenderedPageBreak/>
        <w:t>-  осуществлять контроль за оформлением материалов камеральной налоговой проверки;</w:t>
      </w:r>
    </w:p>
    <w:p w:rsidR="00936911" w:rsidRPr="00DD3993" w:rsidRDefault="00936911" w:rsidP="00936911">
      <w:pPr>
        <w:ind w:firstLine="567"/>
        <w:jc w:val="both"/>
      </w:pPr>
      <w:r w:rsidRPr="00DD3993">
        <w:t>-проводить анализ эффективности отбора налогоплательщиков по результатам проведенного анализа движения денежных средств на расчетных счетах организаций, для включения в план выездных налоговых проверок;</w:t>
      </w:r>
    </w:p>
    <w:p w:rsidR="00936911" w:rsidRPr="00DD3993" w:rsidRDefault="00936911" w:rsidP="00936911">
      <w:pPr>
        <w:ind w:firstLine="567"/>
        <w:jc w:val="both"/>
      </w:pPr>
      <w:r w:rsidRPr="00DD3993">
        <w:t>- осуществлять контроль за налогом на доходы физических лиц (по форме 3-НДФЛ);</w:t>
      </w:r>
    </w:p>
    <w:p w:rsidR="00936911" w:rsidRPr="00DD3993" w:rsidRDefault="00936911" w:rsidP="00936911">
      <w:pPr>
        <w:ind w:firstLine="567"/>
        <w:jc w:val="both"/>
      </w:pPr>
      <w:r w:rsidRPr="00DD3993">
        <w:t>-   осуществлять мероприятия валютного контроля;</w:t>
      </w:r>
    </w:p>
    <w:p w:rsidR="00936911" w:rsidRPr="00DD3993" w:rsidRDefault="00936911" w:rsidP="00936911">
      <w:pPr>
        <w:ind w:firstLine="567"/>
        <w:jc w:val="both"/>
      </w:pPr>
      <w:r w:rsidRPr="00DD3993">
        <w:t>- осуществлять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936911" w:rsidRPr="00DD3993" w:rsidRDefault="00936911" w:rsidP="00936911">
      <w:pPr>
        <w:ind w:firstLine="567"/>
        <w:jc w:val="both"/>
      </w:pPr>
      <w:r w:rsidRPr="00DD3993">
        <w:t>- выполнять контрольные задания по предмету деятельности Отдела;</w:t>
      </w:r>
    </w:p>
    <w:p w:rsidR="00936911" w:rsidRPr="00DD3993" w:rsidRDefault="00936911" w:rsidP="00936911">
      <w:pPr>
        <w:ind w:firstLine="567"/>
        <w:jc w:val="both"/>
      </w:pPr>
      <w:r w:rsidRPr="00DD3993">
        <w:t>- осуществлять взаимодействие с правоохранительными органами и иными контролирующими органами по предмету деятельности Отдела;</w:t>
      </w:r>
    </w:p>
    <w:p w:rsidR="00936911" w:rsidRPr="00DD3993" w:rsidRDefault="00936911" w:rsidP="00936911">
      <w:pPr>
        <w:ind w:firstLine="567"/>
        <w:jc w:val="both"/>
      </w:pPr>
      <w:r w:rsidRPr="00DD3993">
        <w:t>- подготавливать информационные материалы для руководства Инспекции по вопросам, находящимся в компетенции Отдела;</w:t>
      </w:r>
    </w:p>
    <w:p w:rsidR="00466320" w:rsidRPr="00DD3993" w:rsidRDefault="00466320" w:rsidP="00466320">
      <w:pPr>
        <w:ind w:firstLine="567"/>
        <w:jc w:val="both"/>
      </w:pPr>
      <w:r w:rsidRPr="00DD3993">
        <w:t>- соблюдать ограничения и запреты, связанные с гражданской службой;</w:t>
      </w:r>
    </w:p>
    <w:p w:rsidR="00466320" w:rsidRPr="00DD3993" w:rsidRDefault="00466320" w:rsidP="00466320">
      <w:pPr>
        <w:ind w:firstLine="567"/>
        <w:jc w:val="both"/>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466320" w:rsidRPr="00DD3993" w:rsidRDefault="00466320" w:rsidP="00466320">
      <w:pPr>
        <w:suppressAutoHyphens/>
        <w:ind w:firstLine="708"/>
        <w:jc w:val="both"/>
        <w:rPr>
          <w:sz w:val="20"/>
          <w:szCs w:val="20"/>
        </w:rPr>
      </w:pPr>
    </w:p>
    <w:p w:rsidR="00F63055" w:rsidRPr="00DD3993" w:rsidRDefault="00F63055" w:rsidP="00F63055">
      <w:pPr>
        <w:autoSpaceDE w:val="0"/>
        <w:autoSpaceDN w:val="0"/>
        <w:adjustRightInd w:val="0"/>
        <w:jc w:val="center"/>
        <w:rPr>
          <w:b/>
        </w:rPr>
      </w:pPr>
      <w:r w:rsidRPr="00DD3993">
        <w:rPr>
          <w:b/>
        </w:rPr>
        <w:t xml:space="preserve">Отдельные положения должностного регламента </w:t>
      </w:r>
    </w:p>
    <w:p w:rsidR="00F63055" w:rsidRPr="00DD3993" w:rsidRDefault="00F63055" w:rsidP="00F63055">
      <w:pPr>
        <w:autoSpaceDE w:val="0"/>
        <w:autoSpaceDN w:val="0"/>
        <w:adjustRightInd w:val="0"/>
        <w:jc w:val="center"/>
        <w:rPr>
          <w:b/>
        </w:rPr>
      </w:pPr>
      <w:r w:rsidRPr="00DD3993">
        <w:rPr>
          <w:b/>
        </w:rPr>
        <w:t xml:space="preserve"> государственного налогового инспектора отдела выездных проверок</w:t>
      </w:r>
    </w:p>
    <w:p w:rsidR="00F63055" w:rsidRPr="00DD3993" w:rsidRDefault="00F63055" w:rsidP="00F63055">
      <w:pPr>
        <w:autoSpaceDE w:val="0"/>
        <w:autoSpaceDN w:val="0"/>
        <w:adjustRightInd w:val="0"/>
        <w:jc w:val="center"/>
        <w:rPr>
          <w:b/>
        </w:rPr>
      </w:pPr>
    </w:p>
    <w:p w:rsidR="00F63055" w:rsidRPr="00DD3993" w:rsidRDefault="00F63055" w:rsidP="00C179DD">
      <w:pPr>
        <w:autoSpaceDE w:val="0"/>
        <w:autoSpaceDN w:val="0"/>
        <w:adjustRightInd w:val="0"/>
        <w:ind w:firstLine="708"/>
        <w:jc w:val="both"/>
      </w:pPr>
      <w:r w:rsidRPr="00DD3993">
        <w:t>В целях реализации задач и функций, возложенных на отдел выездных проверок Инспекции, государственный налоговый инспектор в рамках компетенции Отдела обязан:</w:t>
      </w:r>
    </w:p>
    <w:p w:rsidR="00C179DD" w:rsidRPr="00DD3993" w:rsidRDefault="00C179DD" w:rsidP="00C179DD">
      <w:pPr>
        <w:pStyle w:val="ad"/>
        <w:ind w:firstLine="540"/>
        <w:jc w:val="both"/>
        <w:rPr>
          <w:color w:val="000000"/>
        </w:rPr>
      </w:pPr>
      <w:r w:rsidRPr="00DD3993">
        <w:rPr>
          <w:color w:val="000000"/>
        </w:rPr>
        <w:t>- 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подразделения</w:t>
      </w:r>
      <w:r w:rsidR="007C3A65" w:rsidRPr="00DD3993">
        <w:rPr>
          <w:color w:val="000000"/>
        </w:rPr>
        <w:t>ми Инспекции приказом Инспекции;</w:t>
      </w:r>
    </w:p>
    <w:p w:rsidR="00C179DD" w:rsidRPr="00DD3993" w:rsidRDefault="00C179DD" w:rsidP="00C179DD">
      <w:pPr>
        <w:pStyle w:val="ad"/>
        <w:ind w:firstLine="540"/>
        <w:jc w:val="both"/>
        <w:rPr>
          <w:color w:val="000000"/>
        </w:rPr>
      </w:pPr>
      <w:r w:rsidRPr="00DD3993">
        <w:rPr>
          <w:color w:val="000000"/>
        </w:rPr>
        <w:t>- инструктировать и консультировать на рабочих местах сотрудников Инспекции, в том числе при смене версий программного обеспечения и при появлении вопросов в ходе выполнения технологических процессов ФНС России;</w:t>
      </w:r>
    </w:p>
    <w:p w:rsidR="00C179DD" w:rsidRPr="00DD3993" w:rsidRDefault="00C179DD" w:rsidP="00C179DD">
      <w:pPr>
        <w:pStyle w:val="ad"/>
        <w:ind w:firstLine="540"/>
        <w:jc w:val="both"/>
        <w:rPr>
          <w:color w:val="000000"/>
        </w:rPr>
      </w:pPr>
      <w:r w:rsidRPr="00DD3993">
        <w:rPr>
          <w:color w:val="000000"/>
        </w:rPr>
        <w:t>-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Инспекции, на которого возложены обязанности ответственного технолога;</w:t>
      </w:r>
    </w:p>
    <w:p w:rsidR="00C179DD" w:rsidRPr="00DD3993" w:rsidRDefault="00C179DD" w:rsidP="00C179DD">
      <w:pPr>
        <w:ind w:firstLine="540"/>
        <w:jc w:val="both"/>
      </w:pPr>
      <w:r w:rsidRPr="00DD3993">
        <w:t xml:space="preserve">- проводить </w:t>
      </w:r>
      <w:proofErr w:type="spellStart"/>
      <w:r w:rsidRPr="00DD3993">
        <w:t>предпроверочную</w:t>
      </w:r>
      <w:proofErr w:type="spellEnd"/>
      <w:r w:rsidRPr="00DD3993">
        <w:t xml:space="preserve"> подготовку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в проверке (балансы, декларации), информации, полученной от правоохранительных и других контролирующих органов; </w:t>
      </w:r>
    </w:p>
    <w:p w:rsidR="00C179DD" w:rsidRPr="00DD3993" w:rsidRDefault="00C179DD" w:rsidP="00C179DD">
      <w:pPr>
        <w:tabs>
          <w:tab w:val="num" w:pos="-142"/>
        </w:tabs>
        <w:ind w:firstLine="540"/>
        <w:jc w:val="both"/>
      </w:pPr>
      <w:r w:rsidRPr="00DD3993">
        <w:t>- проводить выездные налоговые проверки налогоплательщиков и осуществлять оформление их результатов как самостоятельно, так и в составе группы;</w:t>
      </w:r>
    </w:p>
    <w:p w:rsidR="00C179DD" w:rsidRPr="00DD3993" w:rsidRDefault="00C179DD" w:rsidP="00C179DD">
      <w:pPr>
        <w:tabs>
          <w:tab w:val="num" w:pos="-142"/>
        </w:tabs>
        <w:ind w:firstLine="540"/>
        <w:jc w:val="both"/>
      </w:pPr>
      <w:r w:rsidRPr="00DD3993">
        <w:t>- заполнять в установленном порядке информационный ресурс по направлению деятельности отдела;</w:t>
      </w:r>
    </w:p>
    <w:p w:rsidR="00C179DD" w:rsidRPr="00DD3993" w:rsidRDefault="00C179DD" w:rsidP="00C179DD">
      <w:pPr>
        <w:tabs>
          <w:tab w:val="num" w:pos="-142"/>
        </w:tabs>
        <w:ind w:firstLine="540"/>
        <w:jc w:val="both"/>
      </w:pPr>
      <w:r w:rsidRPr="00DD3993">
        <w:t>- соблюдать законодательство о налогах и сборах, действовать в строгом соответствии с Налоговым Кодексом и иными федеральными законами;</w:t>
      </w:r>
    </w:p>
    <w:p w:rsidR="00C179DD" w:rsidRPr="00DD3993" w:rsidRDefault="00C179DD" w:rsidP="00C179DD">
      <w:pPr>
        <w:ind w:firstLine="540"/>
        <w:jc w:val="both"/>
      </w:pPr>
      <w:r w:rsidRPr="00DD3993">
        <w:t>- рассматривать с участием отдела налогового аудита представленных налогоплательщиком возражений (объяснений) по актам выездных проверок;</w:t>
      </w:r>
    </w:p>
    <w:p w:rsidR="00C179DD" w:rsidRPr="00DD3993" w:rsidRDefault="00C179DD" w:rsidP="00C179DD">
      <w:pPr>
        <w:tabs>
          <w:tab w:val="num" w:pos="-142"/>
        </w:tabs>
        <w:ind w:firstLine="540"/>
        <w:jc w:val="both"/>
      </w:pPr>
      <w:r w:rsidRPr="00DD3993">
        <w:t>- осуществлять передачу в юридический отдел материалов выездных налоговых проверок для обеспечения производства по делам о налоговых правонарушениях и о нарушениях законодательства о налогах и сборах;</w:t>
      </w:r>
    </w:p>
    <w:p w:rsidR="00C179DD" w:rsidRPr="00DD3993" w:rsidRDefault="00C179DD" w:rsidP="00C179DD">
      <w:pPr>
        <w:ind w:firstLine="540"/>
        <w:jc w:val="both"/>
      </w:pPr>
      <w:r w:rsidRPr="00DD3993">
        <w:t>- осуществлять (по необходимости) взаимодействие с правоохранительными и иными контролирующими органами по предмету деятельности отдела;</w:t>
      </w:r>
    </w:p>
    <w:p w:rsidR="00C179DD" w:rsidRPr="00DD3993" w:rsidRDefault="00C179DD" w:rsidP="00C179DD">
      <w:pPr>
        <w:ind w:firstLine="540"/>
        <w:jc w:val="both"/>
      </w:pPr>
      <w:r w:rsidRPr="00DD3993">
        <w:t>- составлять протоколы об административных правонарушениях;</w:t>
      </w:r>
    </w:p>
    <w:p w:rsidR="00C179DD" w:rsidRPr="00DD3993" w:rsidRDefault="00C179DD" w:rsidP="00C179DD">
      <w:pPr>
        <w:ind w:firstLine="540"/>
        <w:jc w:val="both"/>
      </w:pPr>
      <w:r w:rsidRPr="00DD3993">
        <w:t xml:space="preserve">- истребовать по необходимости документы </w:t>
      </w:r>
      <w:proofErr w:type="gramStart"/>
      <w:r w:rsidRPr="00DD3993">
        <w:t>контрагентов</w:t>
      </w:r>
      <w:r w:rsidRPr="00DD3993">
        <w:rPr>
          <w:b/>
        </w:rPr>
        <w:t>,</w:t>
      </w:r>
      <w:r w:rsidRPr="00DD3993">
        <w:t xml:space="preserve">  проверяемого</w:t>
      </w:r>
      <w:proofErr w:type="gramEnd"/>
      <w:r w:rsidRPr="00DD3993">
        <w:t xml:space="preserve"> налогоплательщика;</w:t>
      </w:r>
    </w:p>
    <w:p w:rsidR="00C179DD" w:rsidRPr="00DD3993" w:rsidRDefault="00C179DD" w:rsidP="00C179DD">
      <w:pPr>
        <w:tabs>
          <w:tab w:val="num" w:pos="-142"/>
        </w:tabs>
        <w:ind w:firstLine="540"/>
        <w:jc w:val="both"/>
      </w:pPr>
      <w:r w:rsidRPr="00DD3993">
        <w:lastRenderedPageBreak/>
        <w:t>- проводить анализ материалов выездных налоговых проверок на предмет наличия схем уклонения от налогообложения, выработка предложений по их предотвращению;</w:t>
      </w:r>
    </w:p>
    <w:p w:rsidR="00C179DD" w:rsidRPr="00DD3993" w:rsidRDefault="00C179DD" w:rsidP="00C179DD">
      <w:pPr>
        <w:ind w:firstLine="540"/>
        <w:jc w:val="both"/>
      </w:pPr>
      <w:r w:rsidRPr="00DD3993">
        <w:t>- осуществлять контроль за ходом проведения выездных проверок, оформления актов и решений по результатам проверок;</w:t>
      </w:r>
    </w:p>
    <w:p w:rsidR="00F63055" w:rsidRPr="00DD3993" w:rsidRDefault="00F63055" w:rsidP="00F63055">
      <w:pPr>
        <w:ind w:firstLine="567"/>
        <w:jc w:val="both"/>
      </w:pPr>
      <w:r w:rsidRPr="00DD3993">
        <w:t>- соблюдать ограничения и запреты, связанные с гражданской службой;</w:t>
      </w:r>
    </w:p>
    <w:p w:rsidR="00F63055" w:rsidRPr="00DD3993" w:rsidRDefault="00F63055" w:rsidP="00F63055">
      <w:pPr>
        <w:ind w:firstLine="567"/>
        <w:jc w:val="both"/>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466320" w:rsidRPr="00DD3993" w:rsidRDefault="00466320" w:rsidP="00466320">
      <w:pPr>
        <w:ind w:firstLine="540"/>
        <w:jc w:val="both"/>
      </w:pPr>
    </w:p>
    <w:p w:rsidR="00F63055" w:rsidRPr="00DD3993" w:rsidRDefault="00F63055" w:rsidP="00F63055">
      <w:pPr>
        <w:autoSpaceDE w:val="0"/>
        <w:autoSpaceDN w:val="0"/>
        <w:adjustRightInd w:val="0"/>
        <w:jc w:val="center"/>
        <w:rPr>
          <w:b/>
        </w:rPr>
      </w:pPr>
      <w:r w:rsidRPr="00DD3993">
        <w:rPr>
          <w:b/>
        </w:rPr>
        <w:t xml:space="preserve">Отдельные положения должностного регламента </w:t>
      </w:r>
    </w:p>
    <w:p w:rsidR="00F63055" w:rsidRPr="00DD3993" w:rsidRDefault="00F63055" w:rsidP="00F63055">
      <w:pPr>
        <w:autoSpaceDE w:val="0"/>
        <w:autoSpaceDN w:val="0"/>
        <w:adjustRightInd w:val="0"/>
        <w:jc w:val="center"/>
        <w:rPr>
          <w:b/>
        </w:rPr>
      </w:pPr>
      <w:r w:rsidRPr="00DD3993">
        <w:rPr>
          <w:b/>
        </w:rPr>
        <w:t xml:space="preserve"> старшего государственного налогового инспектора отдела урегулирования задолженности </w:t>
      </w:r>
    </w:p>
    <w:p w:rsidR="00F63055" w:rsidRPr="00DD3993" w:rsidRDefault="00F63055" w:rsidP="00F63055">
      <w:pPr>
        <w:autoSpaceDE w:val="0"/>
        <w:autoSpaceDN w:val="0"/>
        <w:adjustRightInd w:val="0"/>
        <w:jc w:val="center"/>
        <w:rPr>
          <w:b/>
        </w:rPr>
      </w:pPr>
      <w:r w:rsidRPr="00DD3993">
        <w:rPr>
          <w:b/>
        </w:rPr>
        <w:t>и обеспечения процедур банкротства</w:t>
      </w:r>
    </w:p>
    <w:p w:rsidR="00F63055" w:rsidRPr="00DD3993" w:rsidRDefault="00F63055" w:rsidP="00F63055">
      <w:pPr>
        <w:autoSpaceDE w:val="0"/>
        <w:autoSpaceDN w:val="0"/>
        <w:adjustRightInd w:val="0"/>
        <w:jc w:val="center"/>
        <w:rPr>
          <w:b/>
        </w:rPr>
      </w:pPr>
    </w:p>
    <w:p w:rsidR="00F63055" w:rsidRPr="00DD3993" w:rsidRDefault="00F63055" w:rsidP="007921B5">
      <w:pPr>
        <w:autoSpaceDE w:val="0"/>
        <w:autoSpaceDN w:val="0"/>
        <w:adjustRightInd w:val="0"/>
        <w:ind w:firstLine="708"/>
        <w:jc w:val="both"/>
      </w:pPr>
      <w:r w:rsidRPr="00DD3993">
        <w:t>В целях реализации задач и функций, возложенных на отдел урегулирования задолженности и обеспечения процедур банкротства Инспекции, старший государственный налоговый инспектор в рамках компетенции Отдела обязан:</w:t>
      </w:r>
    </w:p>
    <w:p w:rsidR="007921B5" w:rsidRPr="00DD3993" w:rsidRDefault="007921B5" w:rsidP="007921B5">
      <w:pPr>
        <w:ind w:firstLine="567"/>
        <w:jc w:val="both"/>
      </w:pPr>
      <w:r w:rsidRPr="00DD3993">
        <w:t>- подготавливать материалы для взыскания задолженности за счёт имущества налогоплательщиков, физических лиц, в соответствии со статьей 48 НК РФ, взаимодействовать со службой судебных приставов;</w:t>
      </w:r>
    </w:p>
    <w:p w:rsidR="007921B5" w:rsidRPr="00DD3993" w:rsidRDefault="007921B5" w:rsidP="007921B5">
      <w:pPr>
        <w:ind w:firstLine="567"/>
        <w:jc w:val="both"/>
      </w:pPr>
      <w:r w:rsidRPr="00DD3993">
        <w:t>- осуществлять взаимодействия с правоохранительными органами и иными контролирующими органами по предмету деятельности отдела;</w:t>
      </w:r>
    </w:p>
    <w:p w:rsidR="007921B5" w:rsidRPr="00DD3993" w:rsidRDefault="007921B5" w:rsidP="007921B5">
      <w:pPr>
        <w:ind w:firstLine="567"/>
        <w:jc w:val="both"/>
      </w:pPr>
      <w:r w:rsidRPr="00DD3993">
        <w:t>- осуществлять процедуры передачи налогоплательщиков в иной налоговый орган в случае изменения местонахождения, прекращения деятельности через обособленное подразделение в пределах функциональных обязанностей отдела.</w:t>
      </w:r>
    </w:p>
    <w:p w:rsidR="007921B5" w:rsidRPr="00DD3993" w:rsidRDefault="007921B5" w:rsidP="007921B5">
      <w:pPr>
        <w:ind w:firstLine="567"/>
        <w:jc w:val="both"/>
      </w:pPr>
      <w:r w:rsidRPr="00DD3993">
        <w:t xml:space="preserve">- заполнять информационные ресурсы в части взыскания задолженности за счет </w:t>
      </w:r>
      <w:proofErr w:type="gramStart"/>
      <w:r w:rsidRPr="00DD3993">
        <w:t>имущества  физических</w:t>
      </w:r>
      <w:proofErr w:type="gramEnd"/>
      <w:r w:rsidRPr="00DD3993">
        <w:t xml:space="preserve"> лиц.</w:t>
      </w:r>
    </w:p>
    <w:p w:rsidR="007921B5" w:rsidRPr="00DD3993" w:rsidRDefault="007921B5" w:rsidP="007921B5">
      <w:pPr>
        <w:ind w:firstLine="567"/>
        <w:jc w:val="both"/>
      </w:pPr>
      <w:r w:rsidRPr="00DD3993">
        <w:t>- обеспечивать направление информации в Администрацию Центрального района г.Волгограда в рамках взаимодействия с местными органами власти;</w:t>
      </w:r>
    </w:p>
    <w:p w:rsidR="007921B5" w:rsidRPr="00DD3993" w:rsidRDefault="007921B5" w:rsidP="007921B5">
      <w:pPr>
        <w:ind w:firstLine="567"/>
        <w:jc w:val="both"/>
      </w:pPr>
      <w:r w:rsidRPr="00DD3993">
        <w:t>- 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подразделениями Инспекции приказом Инспекции;</w:t>
      </w:r>
    </w:p>
    <w:p w:rsidR="007921B5" w:rsidRPr="00DD3993" w:rsidRDefault="007921B5" w:rsidP="007921B5">
      <w:pPr>
        <w:ind w:firstLine="567"/>
        <w:jc w:val="both"/>
      </w:pPr>
      <w:r w:rsidRPr="00DD3993">
        <w:t>-  инструктировать и консультировать на рабочих местах сотрудников Инспекции, в том числе при смене версий программного обеспечения и при появлении вопросов в ходе выполнения технологических процессов ФНС России;</w:t>
      </w:r>
    </w:p>
    <w:p w:rsidR="007921B5" w:rsidRPr="00DD3993" w:rsidRDefault="007921B5" w:rsidP="007921B5">
      <w:pPr>
        <w:ind w:firstLine="567"/>
        <w:jc w:val="both"/>
      </w:pPr>
      <w:r w:rsidRPr="00DD3993">
        <w:t>-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Инспекции, на которого возложены обязанности ответственного технолога;</w:t>
      </w:r>
    </w:p>
    <w:p w:rsidR="005B0844" w:rsidRPr="00DD3993" w:rsidRDefault="007921B5" w:rsidP="005B0844">
      <w:pPr>
        <w:ind w:firstLine="567"/>
        <w:jc w:val="both"/>
      </w:pPr>
      <w:r w:rsidRPr="00DD3993">
        <w:t xml:space="preserve"> - подготавливать предложения сотруднику Инспекции, на которого возложены обязанности ответственного технолога, по функциональным ролям (список доступных режимов, шаблонов ролей) для сотрудников Инспекции;</w:t>
      </w:r>
    </w:p>
    <w:p w:rsidR="007921B5" w:rsidRPr="00DD3993" w:rsidRDefault="007921B5" w:rsidP="005B0844">
      <w:pPr>
        <w:ind w:firstLine="567"/>
        <w:jc w:val="both"/>
      </w:pPr>
      <w:r w:rsidRPr="00DD3993">
        <w:t>-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 на которого возложены обязанности ответственного технолога.</w:t>
      </w:r>
    </w:p>
    <w:p w:rsidR="007921B5" w:rsidRPr="00DD3993" w:rsidRDefault="007921B5" w:rsidP="007921B5">
      <w:pPr>
        <w:ind w:left="11" w:right="17" w:firstLine="567"/>
        <w:jc w:val="both"/>
      </w:pPr>
      <w:r w:rsidRPr="00DD3993">
        <w:t>- осуществлять возвраты государственной пошлины по статье 333.40 главы 25.3 Налогового Кодекса Российской Федерации;</w:t>
      </w:r>
    </w:p>
    <w:p w:rsidR="007921B5" w:rsidRPr="00DD3993" w:rsidRDefault="007921B5" w:rsidP="007921B5">
      <w:pPr>
        <w:ind w:firstLine="567"/>
        <w:jc w:val="both"/>
      </w:pPr>
      <w:r w:rsidRPr="00DD3993">
        <w:t xml:space="preserve"> - проводить своевременный и качественный анализ заполнения информационного ресурса учет госпошлины, уплаченной по ЮЗД, совершенными судами и мировыми судьями </w:t>
      </w:r>
      <w:proofErr w:type="gramStart"/>
      <w:r w:rsidRPr="00DD3993">
        <w:t>граф</w:t>
      </w:r>
      <w:proofErr w:type="gramEnd"/>
      <w:r w:rsidRPr="00DD3993">
        <w:t xml:space="preserve"> входящих в компетенцию отдела;</w:t>
      </w:r>
    </w:p>
    <w:p w:rsidR="007921B5" w:rsidRPr="00DD3993" w:rsidRDefault="007921B5" w:rsidP="007921B5">
      <w:pPr>
        <w:ind w:firstLine="567"/>
        <w:jc w:val="both"/>
      </w:pPr>
      <w:r w:rsidRPr="00DD3993">
        <w:t xml:space="preserve">- проводить своевременный и качественный анализ заполнения </w:t>
      </w:r>
      <w:proofErr w:type="gramStart"/>
      <w:r w:rsidRPr="00DD3993">
        <w:t>журнала  учета</w:t>
      </w:r>
      <w:proofErr w:type="gramEnd"/>
      <w:r w:rsidRPr="00DD3993">
        <w:t xml:space="preserve"> работы по зачетам и возвратам;</w:t>
      </w:r>
    </w:p>
    <w:p w:rsidR="007921B5" w:rsidRPr="00DD3993" w:rsidRDefault="007921B5" w:rsidP="007921B5">
      <w:pPr>
        <w:ind w:firstLine="567"/>
        <w:jc w:val="both"/>
      </w:pPr>
      <w:r w:rsidRPr="00DD3993">
        <w:t>- осуществлять принудительное взыскание задолженности с налогоплательщиков, в том числе взыскание государственной пошлины;</w:t>
      </w:r>
    </w:p>
    <w:p w:rsidR="007921B5" w:rsidRPr="00DD3993" w:rsidRDefault="007921B5" w:rsidP="007921B5">
      <w:pPr>
        <w:autoSpaceDE w:val="0"/>
        <w:autoSpaceDN w:val="0"/>
        <w:adjustRightInd w:val="0"/>
        <w:ind w:firstLine="567"/>
        <w:jc w:val="both"/>
      </w:pPr>
      <w:r w:rsidRPr="00DD3993">
        <w:lastRenderedPageBreak/>
        <w:t xml:space="preserve">- осуществлять подготовку уведомлений налогоплательщикам о фактах излишней уплаты налога и документов на возврат или зачёт излишне уплаченных либо излишне взысканных сумм, а также возмещение налога на добавленную стоимость;      </w:t>
      </w:r>
    </w:p>
    <w:p w:rsidR="007921B5" w:rsidRPr="00DD3993" w:rsidRDefault="007921B5" w:rsidP="007921B5">
      <w:pPr>
        <w:autoSpaceDE w:val="0"/>
        <w:autoSpaceDN w:val="0"/>
        <w:adjustRightInd w:val="0"/>
        <w:ind w:firstLine="567"/>
        <w:jc w:val="both"/>
      </w:pPr>
      <w:r w:rsidRPr="00DD3993">
        <w:t xml:space="preserve">- осуществлять возвраты или зачеты в установленные законодательством сроки в соответствии со ст.78, 79, 176, 176.1 НК РФ, а также в соответствии с письмом </w:t>
      </w:r>
      <w:r w:rsidRPr="00DD3993">
        <w:rPr>
          <w:color w:val="000000"/>
        </w:rPr>
        <w:t xml:space="preserve">от 12.07.2019 №КЧ-5-8/2120ДСП@; </w:t>
      </w:r>
    </w:p>
    <w:p w:rsidR="007921B5" w:rsidRPr="00DD3993" w:rsidRDefault="007921B5" w:rsidP="007921B5">
      <w:pPr>
        <w:ind w:firstLine="567"/>
        <w:jc w:val="both"/>
      </w:pPr>
      <w:r w:rsidRPr="00DD3993">
        <w:t xml:space="preserve">- заполнять в установленном порядке информационные ресурсы по </w:t>
      </w:r>
      <w:r w:rsidR="00AD085D" w:rsidRPr="00DD3993">
        <w:t>направлению деятельности отдела;</w:t>
      </w:r>
    </w:p>
    <w:p w:rsidR="007921B5" w:rsidRPr="00DD3993" w:rsidRDefault="007921B5" w:rsidP="007921B5">
      <w:pPr>
        <w:ind w:firstLine="567"/>
        <w:jc w:val="both"/>
      </w:pPr>
      <w:r w:rsidRPr="00DD3993">
        <w:t>-осуществлять своевременное рассмотрение и подготовку ответов на письменные обращения налогоплательщиков в установленные законодательством сроки;</w:t>
      </w:r>
    </w:p>
    <w:p w:rsidR="007921B5" w:rsidRPr="00DD3993" w:rsidRDefault="007921B5" w:rsidP="007921B5">
      <w:pPr>
        <w:ind w:firstLine="567"/>
        <w:jc w:val="both"/>
      </w:pPr>
      <w:r w:rsidRPr="00DD3993">
        <w:t>- обеспечивать своевременное выполнение отчётов и контрольных заданий вышестоящих организаций;</w:t>
      </w:r>
    </w:p>
    <w:p w:rsidR="007921B5" w:rsidRPr="00DD3993" w:rsidRDefault="007921B5" w:rsidP="007921B5">
      <w:pPr>
        <w:ind w:firstLine="567"/>
        <w:jc w:val="both"/>
        <w:rPr>
          <w:color w:val="000000"/>
        </w:rPr>
      </w:pPr>
      <w:r w:rsidRPr="00DD3993">
        <w:t xml:space="preserve">-формировать материалы для осуществления процедур банкротства налогоплательщиков, в отношении которых применён весь комплекс мер по </w:t>
      </w:r>
      <w:r w:rsidRPr="00DD3993">
        <w:rPr>
          <w:color w:val="000000"/>
        </w:rPr>
        <w:t>принудительному взысканию, взаимодействия с УФНС России по Волгоградской области по данному вопросу;</w:t>
      </w:r>
    </w:p>
    <w:p w:rsidR="007921B5" w:rsidRPr="00DD3993" w:rsidRDefault="007921B5" w:rsidP="007921B5">
      <w:pPr>
        <w:ind w:firstLine="567"/>
        <w:jc w:val="both"/>
        <w:rPr>
          <w:color w:val="000000"/>
        </w:rPr>
      </w:pPr>
      <w:r w:rsidRPr="00DD3993">
        <w:rPr>
          <w:color w:val="000000"/>
        </w:rPr>
        <w:t>- заполнять информационные рес</w:t>
      </w:r>
      <w:r w:rsidR="00AD085D" w:rsidRPr="00DD3993">
        <w:rPr>
          <w:color w:val="000000"/>
        </w:rPr>
        <w:t>урсы в части дел по банкротству;</w:t>
      </w:r>
    </w:p>
    <w:p w:rsidR="007921B5" w:rsidRPr="00DD3993" w:rsidRDefault="007921B5" w:rsidP="007921B5">
      <w:pPr>
        <w:tabs>
          <w:tab w:val="left" w:pos="720"/>
        </w:tabs>
        <w:ind w:firstLine="567"/>
        <w:jc w:val="both"/>
        <w:rPr>
          <w:color w:val="000000"/>
        </w:rPr>
      </w:pPr>
      <w:r w:rsidRPr="00DD3993">
        <w:rPr>
          <w:color w:val="000000"/>
        </w:rPr>
        <w:t>- обеспечивать выполнения отчётов 4-РБ, 4-РБО, мониторинга организаций, находящихся в процедуре банкротства и контрольных заданий вышестоящих организаций</w:t>
      </w:r>
      <w:r w:rsidR="00AD085D" w:rsidRPr="00DD3993">
        <w:rPr>
          <w:color w:val="000000"/>
        </w:rPr>
        <w:t>;</w:t>
      </w:r>
    </w:p>
    <w:p w:rsidR="00F63055" w:rsidRPr="00DD3993" w:rsidRDefault="00F63055" w:rsidP="00F63055">
      <w:pPr>
        <w:ind w:firstLine="567"/>
        <w:jc w:val="both"/>
      </w:pPr>
      <w:r w:rsidRPr="00DD3993">
        <w:t>- соблюдать ограничения и запреты, связанные с гражданской службой;</w:t>
      </w:r>
    </w:p>
    <w:p w:rsidR="00F63055" w:rsidRPr="00DD3993" w:rsidRDefault="00F63055" w:rsidP="00F63055">
      <w:pPr>
        <w:ind w:firstLine="567"/>
        <w:jc w:val="both"/>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F63055" w:rsidRPr="00DD3993" w:rsidRDefault="00F63055" w:rsidP="00466320">
      <w:pPr>
        <w:ind w:firstLine="540"/>
        <w:jc w:val="both"/>
      </w:pPr>
    </w:p>
    <w:p w:rsidR="00BB1D13" w:rsidRPr="00DD3993" w:rsidRDefault="00BB1D13" w:rsidP="00BB1D13">
      <w:pPr>
        <w:autoSpaceDE w:val="0"/>
        <w:autoSpaceDN w:val="0"/>
        <w:adjustRightInd w:val="0"/>
        <w:jc w:val="center"/>
        <w:rPr>
          <w:b/>
        </w:rPr>
      </w:pPr>
      <w:r w:rsidRPr="00DD3993">
        <w:rPr>
          <w:b/>
        </w:rPr>
        <w:t xml:space="preserve">Отдельные положения должностного регламента </w:t>
      </w:r>
    </w:p>
    <w:p w:rsidR="00BB1D13" w:rsidRPr="00DD3993" w:rsidRDefault="00BB1D13" w:rsidP="00BB1D13">
      <w:pPr>
        <w:autoSpaceDE w:val="0"/>
        <w:autoSpaceDN w:val="0"/>
        <w:adjustRightInd w:val="0"/>
        <w:jc w:val="center"/>
        <w:rPr>
          <w:b/>
        </w:rPr>
      </w:pPr>
      <w:r w:rsidRPr="00DD3993">
        <w:rPr>
          <w:b/>
        </w:rPr>
        <w:t xml:space="preserve"> главного государственного налогового инспектора контрольно-аналитического отдела</w:t>
      </w:r>
    </w:p>
    <w:p w:rsidR="00BB1D13" w:rsidRPr="00DD3993" w:rsidRDefault="00BB1D13" w:rsidP="00BB1D13">
      <w:pPr>
        <w:autoSpaceDE w:val="0"/>
        <w:autoSpaceDN w:val="0"/>
        <w:adjustRightInd w:val="0"/>
        <w:jc w:val="center"/>
        <w:rPr>
          <w:b/>
        </w:rPr>
      </w:pPr>
    </w:p>
    <w:p w:rsidR="00BB1D13" w:rsidRPr="00DD3993" w:rsidRDefault="00BB1D13" w:rsidP="00BB1D13">
      <w:pPr>
        <w:autoSpaceDE w:val="0"/>
        <w:autoSpaceDN w:val="0"/>
        <w:adjustRightInd w:val="0"/>
        <w:ind w:firstLine="708"/>
        <w:jc w:val="both"/>
      </w:pPr>
      <w:r w:rsidRPr="00DD3993">
        <w:t>В целях реализации задач и функций, возложенных на контрольно-аналитический отдел Инспекции, главный государственный налоговый инспектор в рамках компетенции Отдела обязан:</w:t>
      </w:r>
    </w:p>
    <w:p w:rsidR="005B7540" w:rsidRPr="00DD3993" w:rsidRDefault="005B7540" w:rsidP="005B7540">
      <w:pPr>
        <w:widowControl w:val="0"/>
        <w:shd w:val="clear" w:color="auto" w:fill="FFFFFF"/>
        <w:tabs>
          <w:tab w:val="left" w:pos="540"/>
        </w:tabs>
        <w:autoSpaceDE w:val="0"/>
        <w:autoSpaceDN w:val="0"/>
        <w:adjustRightInd w:val="0"/>
        <w:ind w:right="14" w:firstLine="539"/>
        <w:jc w:val="both"/>
      </w:pPr>
      <w:r w:rsidRPr="00DD3993">
        <w:t>- проводить мероприятия налогового контроля в отношении налогоплательщиков, представляющих налоговые декларации по НДС, в отношении выявленных расхождений, в том числе с использованием информационного ресурса АСК НДС-2;</w:t>
      </w:r>
    </w:p>
    <w:p w:rsidR="005B7540" w:rsidRPr="00DD3993" w:rsidRDefault="005B7540" w:rsidP="005B7540">
      <w:pPr>
        <w:widowControl w:val="0"/>
        <w:shd w:val="clear" w:color="auto" w:fill="FFFFFF"/>
        <w:tabs>
          <w:tab w:val="left" w:pos="540"/>
        </w:tabs>
        <w:autoSpaceDE w:val="0"/>
        <w:autoSpaceDN w:val="0"/>
        <w:adjustRightInd w:val="0"/>
        <w:ind w:firstLine="539"/>
        <w:jc w:val="both"/>
      </w:pPr>
      <w:r w:rsidRPr="00DD3993">
        <w:t>- осуществлять анализ движения денежных средств по расчетным счетам организаций на предмет соответствия заявленной в декларации налоговой базы по НДС и с целью выявления выгодоприобретателей;</w:t>
      </w:r>
    </w:p>
    <w:p w:rsidR="005B7540" w:rsidRPr="00DD3993" w:rsidRDefault="005B7540" w:rsidP="005B7540">
      <w:pPr>
        <w:widowControl w:val="0"/>
        <w:shd w:val="clear" w:color="auto" w:fill="FFFFFF"/>
        <w:tabs>
          <w:tab w:val="left" w:pos="540"/>
        </w:tabs>
        <w:autoSpaceDE w:val="0"/>
        <w:autoSpaceDN w:val="0"/>
        <w:adjustRightInd w:val="0"/>
        <w:ind w:firstLine="539"/>
        <w:jc w:val="both"/>
      </w:pPr>
      <w:r w:rsidRPr="00DD3993">
        <w:t>- формировать и направлять в Управление заключения по проведенным мероприятиям налогового контроля в отношении участников схем уклонения от налогообложения;</w:t>
      </w:r>
    </w:p>
    <w:p w:rsidR="005B7540" w:rsidRPr="00DD3993" w:rsidRDefault="005B7540" w:rsidP="005B7540">
      <w:pPr>
        <w:widowControl w:val="0"/>
        <w:shd w:val="clear" w:color="auto" w:fill="FFFFFF"/>
        <w:tabs>
          <w:tab w:val="left" w:pos="540"/>
        </w:tabs>
        <w:autoSpaceDE w:val="0"/>
        <w:autoSpaceDN w:val="0"/>
        <w:adjustRightInd w:val="0"/>
        <w:ind w:firstLine="539"/>
        <w:jc w:val="both"/>
      </w:pPr>
      <w:r w:rsidRPr="00DD3993">
        <w:t>- проводить мероприятия налогового контроля в рамках предпроверочного анализа финансово-хозяйственной деятельности налогоплательщиков-выгодоприобретателей;</w:t>
      </w:r>
    </w:p>
    <w:p w:rsidR="005B7540" w:rsidRPr="00DD3993" w:rsidRDefault="005B7540" w:rsidP="005B7540">
      <w:pPr>
        <w:widowControl w:val="0"/>
        <w:shd w:val="clear" w:color="auto" w:fill="FFFFFF"/>
        <w:tabs>
          <w:tab w:val="left" w:pos="540"/>
        </w:tabs>
        <w:autoSpaceDE w:val="0"/>
        <w:autoSpaceDN w:val="0"/>
        <w:adjustRightInd w:val="0"/>
        <w:ind w:firstLine="539"/>
        <w:jc w:val="both"/>
      </w:pPr>
      <w:r w:rsidRPr="00DD3993">
        <w:t>- проводить в установленном порядке дополнительные мероприятия налогового контроля, ознакомление налогоплательщиков с результатами проведенным дополнительных мероприятий налогового контроля;</w:t>
      </w:r>
    </w:p>
    <w:p w:rsidR="005B7540" w:rsidRPr="00DD3993" w:rsidRDefault="005B7540" w:rsidP="005B7540">
      <w:pPr>
        <w:widowControl w:val="0"/>
        <w:autoSpaceDE w:val="0"/>
        <w:autoSpaceDN w:val="0"/>
        <w:adjustRightInd w:val="0"/>
        <w:ind w:firstLine="539"/>
        <w:jc w:val="both"/>
      </w:pPr>
      <w:r w:rsidRPr="00DD3993">
        <w:t>- оформлять в установленном порядке результаты проведенных налоговых проверок, и принимать меры в отношении налогоплательщиков, допустивших нарушения законодательства, в рамках установленной компетенции;</w:t>
      </w:r>
    </w:p>
    <w:p w:rsidR="005B7540" w:rsidRPr="00DD3993" w:rsidRDefault="005B7540" w:rsidP="005B7540">
      <w:pPr>
        <w:widowControl w:val="0"/>
        <w:autoSpaceDE w:val="0"/>
        <w:autoSpaceDN w:val="0"/>
        <w:adjustRightInd w:val="0"/>
        <w:ind w:firstLine="539"/>
        <w:jc w:val="both"/>
      </w:pPr>
      <w:r w:rsidRPr="00DD3993">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5B7540" w:rsidRPr="00DD3993" w:rsidRDefault="005B7540" w:rsidP="005B7540">
      <w:pPr>
        <w:widowControl w:val="0"/>
        <w:autoSpaceDE w:val="0"/>
        <w:autoSpaceDN w:val="0"/>
        <w:adjustRightInd w:val="0"/>
        <w:ind w:firstLine="539"/>
        <w:jc w:val="both"/>
      </w:pPr>
      <w:r w:rsidRPr="00DD3993">
        <w:t xml:space="preserve">- осуществлять взаимодействие с правоохранительными органами и иными контролирующими органами в рамках установленной сферы деятельности; </w:t>
      </w:r>
    </w:p>
    <w:p w:rsidR="005B7540" w:rsidRPr="00DD3993" w:rsidRDefault="005B7540" w:rsidP="005B7540">
      <w:pPr>
        <w:widowControl w:val="0"/>
        <w:autoSpaceDE w:val="0"/>
        <w:autoSpaceDN w:val="0"/>
        <w:adjustRightInd w:val="0"/>
        <w:ind w:firstLine="539"/>
        <w:jc w:val="both"/>
      </w:pPr>
      <w:r w:rsidRPr="00DD3993">
        <w:t>- осуществлять взаимодействие между структурными подразделениями территориального налогового органа;</w:t>
      </w:r>
    </w:p>
    <w:p w:rsidR="005B7540" w:rsidRPr="00DD3993" w:rsidRDefault="005B7540" w:rsidP="005B7540">
      <w:pPr>
        <w:widowControl w:val="0"/>
        <w:autoSpaceDE w:val="0"/>
        <w:autoSpaceDN w:val="0"/>
        <w:adjustRightInd w:val="0"/>
        <w:ind w:firstLine="539"/>
        <w:jc w:val="both"/>
      </w:pPr>
      <w:r w:rsidRPr="00DD3993">
        <w:t xml:space="preserve"> - проводить анализ и систематизацию всех выявленных с использованием ПК «АСК НДС-2» расхождений в территориальном налоговом органе, причин их образования, и разрабатывать </w:t>
      </w:r>
      <w:r w:rsidRPr="00DD3993">
        <w:lastRenderedPageBreak/>
        <w:t>предложения по их устранению;</w:t>
      </w:r>
    </w:p>
    <w:p w:rsidR="005B7540" w:rsidRPr="00DD3993" w:rsidRDefault="005B7540" w:rsidP="005B7540">
      <w:pPr>
        <w:widowControl w:val="0"/>
        <w:autoSpaceDE w:val="0"/>
        <w:autoSpaceDN w:val="0"/>
        <w:adjustRightInd w:val="0"/>
        <w:ind w:firstLine="539"/>
        <w:jc w:val="both"/>
      </w:pPr>
      <w:r w:rsidRPr="00DD3993">
        <w:t>- проводить анализ модели поведения участников схем уклонения от налогообложения;</w:t>
      </w:r>
    </w:p>
    <w:p w:rsidR="005B7540" w:rsidRPr="00DD3993" w:rsidRDefault="005B7540" w:rsidP="005B7540">
      <w:pPr>
        <w:widowControl w:val="0"/>
        <w:autoSpaceDE w:val="0"/>
        <w:autoSpaceDN w:val="0"/>
        <w:adjustRightInd w:val="0"/>
        <w:ind w:firstLine="539"/>
        <w:jc w:val="both"/>
      </w:pPr>
      <w:r w:rsidRPr="00DD3993">
        <w:t>- разрабатывать предложения по внесению изменений в налоговое законодательство и единым подходам к проверке в рамках установленной компетенции;</w:t>
      </w:r>
    </w:p>
    <w:p w:rsidR="005B7540" w:rsidRPr="00DD3993" w:rsidRDefault="005B7540" w:rsidP="005B7540">
      <w:pPr>
        <w:widowControl w:val="0"/>
        <w:autoSpaceDE w:val="0"/>
        <w:autoSpaceDN w:val="0"/>
        <w:adjustRightInd w:val="0"/>
        <w:ind w:firstLine="539"/>
        <w:jc w:val="both"/>
      </w:pPr>
      <w:r w:rsidRPr="00DD3993">
        <w:t>- обеспечивать актуализацию информационных ресурсов территориального налогового органа в рамках установленной сферы деятельности;</w:t>
      </w:r>
    </w:p>
    <w:p w:rsidR="005B7540" w:rsidRPr="00DD3993" w:rsidRDefault="005B7540" w:rsidP="005B7540">
      <w:pPr>
        <w:widowControl w:val="0"/>
        <w:autoSpaceDE w:val="0"/>
        <w:autoSpaceDN w:val="0"/>
        <w:adjustRightInd w:val="0"/>
        <w:ind w:firstLine="539"/>
        <w:jc w:val="both"/>
      </w:pPr>
      <w:r w:rsidRPr="00DD3993">
        <w:t>- формировать и направлять в Управление отчетность в рамках установленной компетенции;</w:t>
      </w:r>
    </w:p>
    <w:p w:rsidR="005B7540" w:rsidRPr="00DD3993" w:rsidRDefault="005B7540" w:rsidP="005B7540">
      <w:pPr>
        <w:widowControl w:val="0"/>
        <w:shd w:val="clear" w:color="auto" w:fill="FFFFFF"/>
        <w:tabs>
          <w:tab w:val="left" w:pos="540"/>
        </w:tabs>
        <w:autoSpaceDE w:val="0"/>
        <w:autoSpaceDN w:val="0"/>
        <w:adjustRightInd w:val="0"/>
        <w:ind w:right="43" w:firstLine="539"/>
        <w:jc w:val="both"/>
      </w:pPr>
      <w:r w:rsidRPr="00DD3993">
        <w:tab/>
        <w:t>- подготавливать информационные материалы для руководства Инспекции по вопросам, находящимся в компетенции контрольно-аналитического отдела;</w:t>
      </w:r>
    </w:p>
    <w:p w:rsidR="005B7540" w:rsidRPr="00DD3993" w:rsidRDefault="005B7540" w:rsidP="005B7540">
      <w:pPr>
        <w:widowControl w:val="0"/>
        <w:shd w:val="clear" w:color="auto" w:fill="FFFFFF"/>
        <w:tabs>
          <w:tab w:val="left" w:pos="540"/>
        </w:tabs>
        <w:autoSpaceDE w:val="0"/>
        <w:autoSpaceDN w:val="0"/>
        <w:adjustRightInd w:val="0"/>
        <w:ind w:right="50" w:firstLine="539"/>
        <w:jc w:val="both"/>
      </w:pPr>
      <w:r w:rsidRPr="00DD3993">
        <w:tab/>
        <w:t xml:space="preserve">-своевременно и качественно исполнять </w:t>
      </w:r>
      <w:proofErr w:type="gramStart"/>
      <w:r w:rsidRPr="00DD3993">
        <w:t>поручения  начальника</w:t>
      </w:r>
      <w:proofErr w:type="gramEnd"/>
      <w:r w:rsidRPr="00DD3993">
        <w:t xml:space="preserve"> инспекции,  заместителя начальника инспекции, курирующего данное направление, начальника отдела, данные в пределах их полномочий, установленных законодательством Российской Федерации;</w:t>
      </w:r>
    </w:p>
    <w:p w:rsidR="005B7540" w:rsidRPr="00DD3993" w:rsidRDefault="005B7540" w:rsidP="005B7540">
      <w:pPr>
        <w:ind w:left="11" w:right="17" w:firstLine="539"/>
        <w:jc w:val="both"/>
      </w:pPr>
      <w:r w:rsidRPr="00DD3993">
        <w:t>- проводить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BB1D13" w:rsidRPr="00DD3993" w:rsidRDefault="00BB1D13" w:rsidP="005B7540">
      <w:pPr>
        <w:ind w:firstLine="567"/>
        <w:jc w:val="both"/>
      </w:pPr>
      <w:r w:rsidRPr="00DD3993">
        <w:t>- соблюдать ограничения и запреты, связанные с гражданской службой;</w:t>
      </w:r>
    </w:p>
    <w:p w:rsidR="00BB1D13" w:rsidRPr="00DD3993" w:rsidRDefault="00BB1D13" w:rsidP="005B7540">
      <w:pPr>
        <w:ind w:firstLine="567"/>
        <w:jc w:val="both"/>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BB1D13" w:rsidRPr="00DD3993" w:rsidRDefault="00BB1D13" w:rsidP="00466320">
      <w:pPr>
        <w:ind w:firstLine="540"/>
        <w:jc w:val="both"/>
      </w:pPr>
    </w:p>
    <w:p w:rsidR="00BB1D13" w:rsidRPr="00DD3993" w:rsidRDefault="00BB1D13" w:rsidP="00BB1D13">
      <w:pPr>
        <w:autoSpaceDE w:val="0"/>
        <w:autoSpaceDN w:val="0"/>
        <w:adjustRightInd w:val="0"/>
        <w:jc w:val="center"/>
        <w:rPr>
          <w:b/>
        </w:rPr>
      </w:pPr>
      <w:r w:rsidRPr="00DD3993">
        <w:rPr>
          <w:b/>
        </w:rPr>
        <w:t xml:space="preserve">Отдельные положения должностного регламента </w:t>
      </w:r>
    </w:p>
    <w:p w:rsidR="00BB1D13" w:rsidRPr="00DD3993" w:rsidRDefault="00BB1D13" w:rsidP="00BB1D13">
      <w:pPr>
        <w:autoSpaceDE w:val="0"/>
        <w:autoSpaceDN w:val="0"/>
        <w:adjustRightInd w:val="0"/>
        <w:jc w:val="center"/>
        <w:rPr>
          <w:b/>
        </w:rPr>
      </w:pPr>
      <w:r w:rsidRPr="00DD3993">
        <w:rPr>
          <w:b/>
        </w:rPr>
        <w:t xml:space="preserve"> старшего государственного налогового инспектора контрольно-аналитического отдела</w:t>
      </w:r>
    </w:p>
    <w:p w:rsidR="00BB1D13" w:rsidRPr="00DD3993" w:rsidRDefault="00BB1D13" w:rsidP="00BB1D13">
      <w:pPr>
        <w:autoSpaceDE w:val="0"/>
        <w:autoSpaceDN w:val="0"/>
        <w:adjustRightInd w:val="0"/>
        <w:jc w:val="center"/>
        <w:rPr>
          <w:b/>
        </w:rPr>
      </w:pPr>
    </w:p>
    <w:p w:rsidR="00BB1D13" w:rsidRPr="00DD3993" w:rsidRDefault="00BB1D13" w:rsidP="00BB1D13">
      <w:pPr>
        <w:autoSpaceDE w:val="0"/>
        <w:autoSpaceDN w:val="0"/>
        <w:adjustRightInd w:val="0"/>
        <w:ind w:firstLine="708"/>
        <w:jc w:val="both"/>
      </w:pPr>
      <w:r w:rsidRPr="00DD3993">
        <w:t>В целях реализации задач и функций, возложенных на контрольно-аналитический отдел Инспекции, старший государственный налоговый инспектор в рамках компетенции Отдела обязан:</w:t>
      </w:r>
    </w:p>
    <w:p w:rsidR="00B415F6" w:rsidRPr="00DD3993" w:rsidRDefault="00B415F6" w:rsidP="00B415F6">
      <w:pPr>
        <w:widowControl w:val="0"/>
        <w:shd w:val="clear" w:color="auto" w:fill="FFFFFF"/>
        <w:tabs>
          <w:tab w:val="left" w:pos="540"/>
        </w:tabs>
        <w:autoSpaceDE w:val="0"/>
        <w:autoSpaceDN w:val="0"/>
        <w:adjustRightInd w:val="0"/>
        <w:ind w:right="14" w:firstLine="539"/>
        <w:jc w:val="both"/>
      </w:pPr>
      <w:r w:rsidRPr="00DD3993">
        <w:t>- проводить мероприятия налогового контроля в отношении налогоплательщиков, представляющих налоговые декларации по НДС, в отношении выявленных расхождений, в том числе с использованием информационного ресурса АСК НДС-2;</w:t>
      </w:r>
    </w:p>
    <w:p w:rsidR="00B415F6" w:rsidRPr="00DD3993" w:rsidRDefault="00B415F6" w:rsidP="00B415F6">
      <w:pPr>
        <w:widowControl w:val="0"/>
        <w:shd w:val="clear" w:color="auto" w:fill="FFFFFF"/>
        <w:tabs>
          <w:tab w:val="left" w:pos="540"/>
        </w:tabs>
        <w:autoSpaceDE w:val="0"/>
        <w:autoSpaceDN w:val="0"/>
        <w:adjustRightInd w:val="0"/>
        <w:ind w:firstLine="539"/>
        <w:jc w:val="both"/>
      </w:pPr>
      <w:r w:rsidRPr="00DD3993">
        <w:t>- осуществлять анализ движения денежных средств по расчетным счетам организаций на предмет соответствия заявленной в декларации налоговой базы по НДС и с целью выявления выгодоприобретателей;</w:t>
      </w:r>
    </w:p>
    <w:p w:rsidR="00B415F6" w:rsidRPr="00DD3993" w:rsidRDefault="00B415F6" w:rsidP="00B415F6">
      <w:pPr>
        <w:widowControl w:val="0"/>
        <w:shd w:val="clear" w:color="auto" w:fill="FFFFFF"/>
        <w:tabs>
          <w:tab w:val="left" w:pos="540"/>
        </w:tabs>
        <w:autoSpaceDE w:val="0"/>
        <w:autoSpaceDN w:val="0"/>
        <w:adjustRightInd w:val="0"/>
        <w:ind w:firstLine="539"/>
        <w:jc w:val="both"/>
      </w:pPr>
      <w:r w:rsidRPr="00DD3993">
        <w:t>- формировать и направлять в Управление заключения по проведенным мероприятиям налогового контроля в отношении участников схем уклонения от налогообложения;</w:t>
      </w:r>
    </w:p>
    <w:p w:rsidR="00B415F6" w:rsidRPr="00DD3993" w:rsidRDefault="00B415F6" w:rsidP="00B415F6">
      <w:pPr>
        <w:widowControl w:val="0"/>
        <w:shd w:val="clear" w:color="auto" w:fill="FFFFFF"/>
        <w:tabs>
          <w:tab w:val="left" w:pos="540"/>
        </w:tabs>
        <w:autoSpaceDE w:val="0"/>
        <w:autoSpaceDN w:val="0"/>
        <w:adjustRightInd w:val="0"/>
        <w:ind w:firstLine="539"/>
        <w:jc w:val="both"/>
      </w:pPr>
      <w:r w:rsidRPr="00DD3993">
        <w:t>- проводить мероприятия налогового контроля в рамках предпроверочного анализа финансово-хозяйственной деятельности налогоплательщиков-выгодоприобретателей;</w:t>
      </w:r>
    </w:p>
    <w:p w:rsidR="00B415F6" w:rsidRPr="00DD3993" w:rsidRDefault="00B415F6" w:rsidP="00B415F6">
      <w:pPr>
        <w:widowControl w:val="0"/>
        <w:shd w:val="clear" w:color="auto" w:fill="FFFFFF"/>
        <w:tabs>
          <w:tab w:val="left" w:pos="540"/>
        </w:tabs>
        <w:autoSpaceDE w:val="0"/>
        <w:autoSpaceDN w:val="0"/>
        <w:adjustRightInd w:val="0"/>
        <w:ind w:firstLine="539"/>
        <w:jc w:val="both"/>
      </w:pPr>
      <w:r w:rsidRPr="00DD3993">
        <w:t>- проводить в установленном порядке дополнительные мероприятия налогового контроля, ознакомление налогоплательщиков с результатами проведенным дополнительных мероприятий налогового контроля;</w:t>
      </w:r>
    </w:p>
    <w:p w:rsidR="00B415F6" w:rsidRPr="00DD3993" w:rsidRDefault="00B415F6" w:rsidP="00B415F6">
      <w:pPr>
        <w:widowControl w:val="0"/>
        <w:autoSpaceDE w:val="0"/>
        <w:autoSpaceDN w:val="0"/>
        <w:adjustRightInd w:val="0"/>
        <w:ind w:firstLine="539"/>
        <w:jc w:val="both"/>
      </w:pPr>
      <w:r w:rsidRPr="00DD3993">
        <w:t>- оформлять в установленном порядке результаты проведенных налоговых проверок, и принимать меры в отношении налогоплательщиков, допустивших нарушения законодательства, в рамках установленной компетенции;</w:t>
      </w:r>
    </w:p>
    <w:p w:rsidR="00B415F6" w:rsidRPr="00DD3993" w:rsidRDefault="00B415F6" w:rsidP="00B415F6">
      <w:pPr>
        <w:widowControl w:val="0"/>
        <w:autoSpaceDE w:val="0"/>
        <w:autoSpaceDN w:val="0"/>
        <w:adjustRightInd w:val="0"/>
        <w:ind w:firstLine="539"/>
        <w:jc w:val="both"/>
      </w:pPr>
      <w:r w:rsidRPr="00DD3993">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B415F6" w:rsidRPr="00DD3993" w:rsidRDefault="00B415F6" w:rsidP="00B415F6">
      <w:pPr>
        <w:widowControl w:val="0"/>
        <w:autoSpaceDE w:val="0"/>
        <w:autoSpaceDN w:val="0"/>
        <w:adjustRightInd w:val="0"/>
        <w:ind w:firstLine="539"/>
        <w:jc w:val="both"/>
      </w:pPr>
      <w:r w:rsidRPr="00DD3993">
        <w:t xml:space="preserve">- осуществлять взаимодействие с правоохранительными органами и иными контролирующими органами в рамках установленной сферы деятельности; </w:t>
      </w:r>
    </w:p>
    <w:p w:rsidR="00B415F6" w:rsidRPr="00DD3993" w:rsidRDefault="00B415F6" w:rsidP="00B415F6">
      <w:pPr>
        <w:widowControl w:val="0"/>
        <w:autoSpaceDE w:val="0"/>
        <w:autoSpaceDN w:val="0"/>
        <w:adjustRightInd w:val="0"/>
        <w:ind w:firstLine="539"/>
        <w:jc w:val="both"/>
      </w:pPr>
      <w:r w:rsidRPr="00DD3993">
        <w:t>- осуществлять взаимодействие между структурными подразделениями территориального налогового органа;</w:t>
      </w:r>
    </w:p>
    <w:p w:rsidR="00B415F6" w:rsidRPr="00DD3993" w:rsidRDefault="00B415F6" w:rsidP="00B415F6">
      <w:pPr>
        <w:widowControl w:val="0"/>
        <w:autoSpaceDE w:val="0"/>
        <w:autoSpaceDN w:val="0"/>
        <w:adjustRightInd w:val="0"/>
        <w:ind w:firstLine="539"/>
        <w:jc w:val="both"/>
      </w:pPr>
      <w:r w:rsidRPr="00DD3993">
        <w:t xml:space="preserve"> - проводить анализ и систематизацию всех выявленных с использованием ПК «АСК НДС-2» расхождений в территориальном налоговом органе, причин их образования, и разрабатывать предложения по их устранению;</w:t>
      </w:r>
    </w:p>
    <w:p w:rsidR="00B415F6" w:rsidRPr="00DD3993" w:rsidRDefault="00B415F6" w:rsidP="00B415F6">
      <w:pPr>
        <w:widowControl w:val="0"/>
        <w:autoSpaceDE w:val="0"/>
        <w:autoSpaceDN w:val="0"/>
        <w:adjustRightInd w:val="0"/>
        <w:ind w:firstLine="539"/>
        <w:jc w:val="both"/>
      </w:pPr>
      <w:r w:rsidRPr="00DD3993">
        <w:t>- проводить анализ модели поведения участников схем уклонения от налогообложения;</w:t>
      </w:r>
    </w:p>
    <w:p w:rsidR="00B415F6" w:rsidRPr="00DD3993" w:rsidRDefault="00B415F6" w:rsidP="00B415F6">
      <w:pPr>
        <w:widowControl w:val="0"/>
        <w:autoSpaceDE w:val="0"/>
        <w:autoSpaceDN w:val="0"/>
        <w:adjustRightInd w:val="0"/>
        <w:ind w:firstLine="539"/>
        <w:jc w:val="both"/>
      </w:pPr>
      <w:r w:rsidRPr="00DD3993">
        <w:t xml:space="preserve">- разрабатывать предложения по внесению изменений в налоговое законодательство и единым </w:t>
      </w:r>
      <w:r w:rsidRPr="00DD3993">
        <w:lastRenderedPageBreak/>
        <w:t>подходам к проверке в рамках установленной компетенции;</w:t>
      </w:r>
    </w:p>
    <w:p w:rsidR="00B415F6" w:rsidRPr="00DD3993" w:rsidRDefault="00B415F6" w:rsidP="00B415F6">
      <w:pPr>
        <w:widowControl w:val="0"/>
        <w:autoSpaceDE w:val="0"/>
        <w:autoSpaceDN w:val="0"/>
        <w:adjustRightInd w:val="0"/>
        <w:ind w:firstLine="539"/>
        <w:jc w:val="both"/>
      </w:pPr>
      <w:r w:rsidRPr="00DD3993">
        <w:t>- обеспечивать актуализацию информационных ресурсов территориального налогового органа в рамках установленной сферы деятельности;</w:t>
      </w:r>
    </w:p>
    <w:p w:rsidR="00B415F6" w:rsidRPr="00DD3993" w:rsidRDefault="00B415F6" w:rsidP="00B415F6">
      <w:pPr>
        <w:widowControl w:val="0"/>
        <w:autoSpaceDE w:val="0"/>
        <w:autoSpaceDN w:val="0"/>
        <w:adjustRightInd w:val="0"/>
        <w:ind w:firstLine="539"/>
        <w:jc w:val="both"/>
      </w:pPr>
      <w:r w:rsidRPr="00DD3993">
        <w:t>- формировать и направлять в Управление отчетность в рамках установленной компетенции;</w:t>
      </w:r>
    </w:p>
    <w:p w:rsidR="00B415F6" w:rsidRPr="00DD3993" w:rsidRDefault="00B415F6" w:rsidP="00B415F6">
      <w:pPr>
        <w:widowControl w:val="0"/>
        <w:shd w:val="clear" w:color="auto" w:fill="FFFFFF"/>
        <w:tabs>
          <w:tab w:val="left" w:pos="540"/>
        </w:tabs>
        <w:autoSpaceDE w:val="0"/>
        <w:autoSpaceDN w:val="0"/>
        <w:adjustRightInd w:val="0"/>
        <w:ind w:right="43" w:firstLine="539"/>
        <w:jc w:val="both"/>
      </w:pPr>
      <w:r w:rsidRPr="00DD3993">
        <w:tab/>
        <w:t>- подготавливать информационные материалы для руководства Инспекции по вопросам, находящимся в компетенции контрольно-аналитического отдела;</w:t>
      </w:r>
    </w:p>
    <w:p w:rsidR="00B415F6" w:rsidRPr="00DD3993" w:rsidRDefault="00B415F6" w:rsidP="00B415F6">
      <w:pPr>
        <w:widowControl w:val="0"/>
        <w:shd w:val="clear" w:color="auto" w:fill="FFFFFF"/>
        <w:tabs>
          <w:tab w:val="left" w:pos="540"/>
        </w:tabs>
        <w:autoSpaceDE w:val="0"/>
        <w:autoSpaceDN w:val="0"/>
        <w:adjustRightInd w:val="0"/>
        <w:ind w:right="50" w:firstLine="539"/>
        <w:jc w:val="both"/>
      </w:pPr>
      <w:r w:rsidRPr="00DD3993">
        <w:tab/>
        <w:t>- проводить работу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BB1D13" w:rsidRPr="00DD3993" w:rsidRDefault="00BB1D13" w:rsidP="00BB1D13">
      <w:pPr>
        <w:ind w:firstLine="567"/>
        <w:jc w:val="both"/>
      </w:pPr>
      <w:r w:rsidRPr="00DD3993">
        <w:t>- соблюдать ограничения и запреты, связанные с гражданской службой;</w:t>
      </w:r>
    </w:p>
    <w:p w:rsidR="00BB1D13" w:rsidRPr="00DD3993" w:rsidRDefault="00BB1D13" w:rsidP="00BB1D13">
      <w:pPr>
        <w:ind w:firstLine="567"/>
        <w:jc w:val="both"/>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2436DE" w:rsidRPr="00DD3993" w:rsidRDefault="002436DE" w:rsidP="002D5DFC">
      <w:pPr>
        <w:suppressAutoHyphens/>
        <w:jc w:val="both"/>
        <w:rPr>
          <w:sz w:val="20"/>
          <w:szCs w:val="20"/>
        </w:rPr>
      </w:pPr>
    </w:p>
    <w:p w:rsidR="002436DE" w:rsidRPr="00DD3993" w:rsidRDefault="002436DE" w:rsidP="00CD0543">
      <w:pPr>
        <w:autoSpaceDE w:val="0"/>
        <w:autoSpaceDN w:val="0"/>
        <w:adjustRightInd w:val="0"/>
        <w:jc w:val="center"/>
        <w:rPr>
          <w:b/>
        </w:rPr>
      </w:pPr>
      <w:r w:rsidRPr="00DD3993">
        <w:rPr>
          <w:b/>
        </w:rPr>
        <w:t xml:space="preserve">Отдельные положения должностного регламента </w:t>
      </w:r>
    </w:p>
    <w:p w:rsidR="002436DE" w:rsidRPr="00DD3993" w:rsidRDefault="002436DE" w:rsidP="00812A44">
      <w:pPr>
        <w:autoSpaceDE w:val="0"/>
        <w:autoSpaceDN w:val="0"/>
        <w:adjustRightInd w:val="0"/>
        <w:jc w:val="center"/>
        <w:rPr>
          <w:b/>
        </w:rPr>
      </w:pPr>
      <w:r w:rsidRPr="00DD3993">
        <w:rPr>
          <w:b/>
        </w:rPr>
        <w:t>государственного налогового</w:t>
      </w:r>
      <w:r w:rsidR="00A172D0" w:rsidRPr="00DD3993">
        <w:rPr>
          <w:b/>
        </w:rPr>
        <w:t xml:space="preserve"> </w:t>
      </w:r>
      <w:r w:rsidRPr="00DD3993">
        <w:rPr>
          <w:b/>
        </w:rPr>
        <w:t xml:space="preserve">инспектора контрольно-аналитического отдела  </w:t>
      </w:r>
    </w:p>
    <w:p w:rsidR="002436DE" w:rsidRPr="00DD3993" w:rsidRDefault="002436DE" w:rsidP="00812A44">
      <w:pPr>
        <w:autoSpaceDE w:val="0"/>
        <w:autoSpaceDN w:val="0"/>
        <w:adjustRightInd w:val="0"/>
        <w:jc w:val="center"/>
        <w:rPr>
          <w:b/>
        </w:rPr>
      </w:pPr>
    </w:p>
    <w:p w:rsidR="002436DE" w:rsidRPr="00DD3993" w:rsidRDefault="002436DE" w:rsidP="00812A44">
      <w:pPr>
        <w:autoSpaceDE w:val="0"/>
        <w:autoSpaceDN w:val="0"/>
        <w:adjustRightInd w:val="0"/>
        <w:ind w:firstLine="708"/>
        <w:jc w:val="both"/>
      </w:pPr>
      <w:r w:rsidRPr="00DD3993">
        <w:t>В целях реализации задач и функций, возложенных на контрольно-аналитический отдел    Инспекции, государственный налоговый инспектор в рамках компетенции Отдела обязан:</w:t>
      </w:r>
    </w:p>
    <w:p w:rsidR="002436DE" w:rsidRPr="00DD3993" w:rsidRDefault="002436DE" w:rsidP="0092428C">
      <w:pPr>
        <w:widowControl w:val="0"/>
        <w:shd w:val="clear" w:color="auto" w:fill="FFFFFF"/>
        <w:tabs>
          <w:tab w:val="left" w:pos="540"/>
        </w:tabs>
        <w:autoSpaceDE w:val="0"/>
        <w:autoSpaceDN w:val="0"/>
        <w:adjustRightInd w:val="0"/>
        <w:ind w:right="14" w:firstLine="539"/>
        <w:jc w:val="both"/>
      </w:pPr>
      <w:r w:rsidRPr="00DD3993">
        <w:t>- проводить мероприятия налогового контроля в отношении налогоплательщиков, представляющих налоговые декларации по НДС, в отношении выявленных расхождений, в том числе с использованием информационного ресурса АСК НДС-2;</w:t>
      </w:r>
    </w:p>
    <w:p w:rsidR="002436DE" w:rsidRPr="00DD3993" w:rsidRDefault="002436DE" w:rsidP="0092428C">
      <w:pPr>
        <w:widowControl w:val="0"/>
        <w:shd w:val="clear" w:color="auto" w:fill="FFFFFF"/>
        <w:tabs>
          <w:tab w:val="left" w:pos="540"/>
        </w:tabs>
        <w:autoSpaceDE w:val="0"/>
        <w:autoSpaceDN w:val="0"/>
        <w:adjustRightInd w:val="0"/>
        <w:ind w:firstLine="539"/>
        <w:jc w:val="both"/>
      </w:pPr>
      <w:r w:rsidRPr="00DD3993">
        <w:t>- осуществлять анализ движения денежных средств по расчетным счетам организаций на предмет соответствия заявленной в декларации налоговой базы по НДС и с целью выявления выгодоприобретателей;</w:t>
      </w:r>
    </w:p>
    <w:p w:rsidR="002436DE" w:rsidRPr="00DD3993" w:rsidRDefault="002436DE" w:rsidP="0092428C">
      <w:pPr>
        <w:widowControl w:val="0"/>
        <w:shd w:val="clear" w:color="auto" w:fill="FFFFFF"/>
        <w:tabs>
          <w:tab w:val="left" w:pos="540"/>
        </w:tabs>
        <w:autoSpaceDE w:val="0"/>
        <w:autoSpaceDN w:val="0"/>
        <w:adjustRightInd w:val="0"/>
        <w:ind w:firstLine="539"/>
        <w:jc w:val="both"/>
      </w:pPr>
      <w:r w:rsidRPr="00DD3993">
        <w:t>- формировать и направлять в Управление заключения по проведенным мероприятиям налогового контроля в отношении участников схем уклонения от налогообложения;</w:t>
      </w:r>
    </w:p>
    <w:p w:rsidR="002436DE" w:rsidRPr="00DD3993" w:rsidRDefault="002436DE" w:rsidP="0092428C">
      <w:pPr>
        <w:widowControl w:val="0"/>
        <w:shd w:val="clear" w:color="auto" w:fill="FFFFFF"/>
        <w:tabs>
          <w:tab w:val="left" w:pos="540"/>
        </w:tabs>
        <w:autoSpaceDE w:val="0"/>
        <w:autoSpaceDN w:val="0"/>
        <w:adjustRightInd w:val="0"/>
        <w:ind w:firstLine="539"/>
        <w:jc w:val="both"/>
      </w:pPr>
      <w:r w:rsidRPr="00DD3993">
        <w:t>- проводить мероприятия налогового контроля в рамках предпроверочного анализа финансово-хозяйственной деятельности налогоплательщиков-выгодоприобретателей;</w:t>
      </w:r>
    </w:p>
    <w:p w:rsidR="002436DE" w:rsidRPr="00DD3993" w:rsidRDefault="002436DE" w:rsidP="0092428C">
      <w:pPr>
        <w:widowControl w:val="0"/>
        <w:shd w:val="clear" w:color="auto" w:fill="FFFFFF"/>
        <w:tabs>
          <w:tab w:val="left" w:pos="540"/>
        </w:tabs>
        <w:autoSpaceDE w:val="0"/>
        <w:autoSpaceDN w:val="0"/>
        <w:adjustRightInd w:val="0"/>
        <w:ind w:firstLine="539"/>
        <w:jc w:val="both"/>
      </w:pPr>
      <w:r w:rsidRPr="00DD3993">
        <w:t>- проводить в установленном порядке дополнительные мероприятия налогового контроля, ознакомление налогоплательщиков с результатами проведенным дополнительных мероприятий налогового контроля;</w:t>
      </w:r>
    </w:p>
    <w:p w:rsidR="002436DE" w:rsidRPr="00DD3993" w:rsidRDefault="002436DE" w:rsidP="0092428C">
      <w:pPr>
        <w:widowControl w:val="0"/>
        <w:autoSpaceDE w:val="0"/>
        <w:autoSpaceDN w:val="0"/>
        <w:adjustRightInd w:val="0"/>
        <w:ind w:firstLine="539"/>
        <w:jc w:val="both"/>
      </w:pPr>
      <w:r w:rsidRPr="00DD3993">
        <w:t>- оформлять в установленном порядке результаты проведенных налоговых проверок, и принимать меры в отношении налогоплательщиков, допустивших нарушения законодательства, в рамках установленной компетенции;</w:t>
      </w:r>
    </w:p>
    <w:p w:rsidR="002436DE" w:rsidRPr="00DD3993" w:rsidRDefault="002436DE" w:rsidP="0092428C">
      <w:pPr>
        <w:widowControl w:val="0"/>
        <w:autoSpaceDE w:val="0"/>
        <w:autoSpaceDN w:val="0"/>
        <w:adjustRightInd w:val="0"/>
        <w:ind w:firstLine="539"/>
        <w:jc w:val="both"/>
      </w:pPr>
      <w:r w:rsidRPr="00DD3993">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2436DE" w:rsidRPr="00DD3993" w:rsidRDefault="002436DE" w:rsidP="0092428C">
      <w:pPr>
        <w:autoSpaceDE w:val="0"/>
        <w:autoSpaceDN w:val="0"/>
        <w:adjustRightInd w:val="0"/>
        <w:ind w:firstLine="540"/>
        <w:jc w:val="both"/>
      </w:pPr>
      <w:r w:rsidRPr="00DD3993">
        <w:t>- принимать корреспонденцию, адресованную отделу.</w:t>
      </w:r>
    </w:p>
    <w:p w:rsidR="00BB1D13" w:rsidRPr="00DD3993" w:rsidRDefault="00BB1D13" w:rsidP="00BB1D13">
      <w:pPr>
        <w:ind w:firstLine="567"/>
        <w:jc w:val="both"/>
      </w:pPr>
      <w:r w:rsidRPr="00DD3993">
        <w:t>- соблюдать ограничения и запреты, связанные с гражданской службой;</w:t>
      </w:r>
    </w:p>
    <w:p w:rsidR="00BB1D13" w:rsidRPr="00DD3993" w:rsidRDefault="00BB1D13" w:rsidP="00BB1D13">
      <w:pPr>
        <w:ind w:firstLine="567"/>
        <w:jc w:val="both"/>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B26EA6" w:rsidRPr="00DD3993" w:rsidRDefault="00B26EA6" w:rsidP="00B24AAE">
      <w:pPr>
        <w:jc w:val="center"/>
        <w:rPr>
          <w:b/>
          <w:szCs w:val="26"/>
        </w:rPr>
      </w:pPr>
    </w:p>
    <w:p w:rsidR="002436DE" w:rsidRPr="00DD3993" w:rsidRDefault="002436DE" w:rsidP="00B24AAE">
      <w:pPr>
        <w:jc w:val="center"/>
        <w:rPr>
          <w:b/>
          <w:szCs w:val="26"/>
        </w:rPr>
      </w:pPr>
      <w:r w:rsidRPr="00DD3993">
        <w:rPr>
          <w:b/>
          <w:szCs w:val="26"/>
        </w:rPr>
        <w:t xml:space="preserve">Права и ответственность за неисполнение (ненадлежащее исполнение) </w:t>
      </w:r>
    </w:p>
    <w:p w:rsidR="002436DE" w:rsidRPr="00DD3993" w:rsidRDefault="002436DE" w:rsidP="00B24AAE">
      <w:pPr>
        <w:jc w:val="center"/>
        <w:rPr>
          <w:b/>
        </w:rPr>
      </w:pPr>
      <w:r w:rsidRPr="00DD3993">
        <w:rPr>
          <w:b/>
          <w:szCs w:val="26"/>
        </w:rPr>
        <w:t xml:space="preserve">должностных обязанностей </w:t>
      </w:r>
      <w:r w:rsidRPr="00DD3993">
        <w:rPr>
          <w:b/>
        </w:rPr>
        <w:t>государственного гражданского служащего</w:t>
      </w:r>
    </w:p>
    <w:p w:rsidR="002436DE" w:rsidRPr="00DD3993" w:rsidRDefault="002436DE" w:rsidP="008F1951">
      <w:pPr>
        <w:ind w:firstLine="709"/>
        <w:jc w:val="center"/>
        <w:rPr>
          <w:b/>
        </w:rPr>
      </w:pPr>
    </w:p>
    <w:p w:rsidR="002436DE" w:rsidRPr="00DD3993" w:rsidRDefault="002436DE" w:rsidP="00D90526">
      <w:pPr>
        <w:widowControl w:val="0"/>
        <w:ind w:firstLine="567"/>
        <w:jc w:val="both"/>
      </w:pPr>
      <w:r w:rsidRPr="00DD3993">
        <w:t>В целях исполнения возложенных должностных обязанностей государственный гражданский служащий имеет право:</w:t>
      </w:r>
    </w:p>
    <w:p w:rsidR="002436DE" w:rsidRPr="00DD3993" w:rsidRDefault="002436DE" w:rsidP="00D90526">
      <w:pPr>
        <w:shd w:val="clear" w:color="auto" w:fill="FFFFFF"/>
        <w:ind w:left="11" w:right="17" w:firstLine="567"/>
        <w:jc w:val="both"/>
      </w:pPr>
      <w:r w:rsidRPr="00DD3993">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2436DE" w:rsidRPr="00DD3993" w:rsidRDefault="002436DE" w:rsidP="00D90526">
      <w:pPr>
        <w:shd w:val="clear" w:color="auto" w:fill="FFFFFF"/>
        <w:ind w:right="17" w:firstLine="567"/>
        <w:jc w:val="both"/>
      </w:pPr>
      <w:r w:rsidRPr="00DD3993">
        <w:t>- на защиту своих персональных данных;</w:t>
      </w:r>
    </w:p>
    <w:p w:rsidR="002436DE" w:rsidRPr="00DD3993" w:rsidRDefault="002436DE" w:rsidP="00D90526">
      <w:pPr>
        <w:pStyle w:val="a9"/>
        <w:spacing w:after="0"/>
        <w:ind w:firstLine="567"/>
        <w:jc w:val="both"/>
      </w:pPr>
      <w:r w:rsidRPr="00DD3993">
        <w:lastRenderedPageBreak/>
        <w:t>- на профессиональное развитие в порядке, установленном законодательством Российской Федерации;</w:t>
      </w:r>
    </w:p>
    <w:p w:rsidR="002436DE" w:rsidRPr="00DD3993" w:rsidRDefault="002436DE" w:rsidP="00D90526">
      <w:pPr>
        <w:shd w:val="clear" w:color="auto" w:fill="FFFFFF"/>
        <w:ind w:left="11" w:right="17" w:firstLine="567"/>
        <w:jc w:val="both"/>
      </w:pPr>
      <w:r w:rsidRPr="00DD3993">
        <w:t xml:space="preserve">- знакомиться со сведениями, составляющими государственную тайну, при наличии оформленного допуска к государственной тайне. </w:t>
      </w:r>
    </w:p>
    <w:p w:rsidR="002436DE" w:rsidRPr="00DD3993" w:rsidRDefault="002436DE" w:rsidP="00D90526">
      <w:pPr>
        <w:ind w:firstLine="567"/>
        <w:jc w:val="both"/>
      </w:pPr>
      <w:r w:rsidRPr="00DD3993">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
    <w:p w:rsidR="002436DE" w:rsidRPr="00DD3993" w:rsidRDefault="002436DE" w:rsidP="00D90526">
      <w:pPr>
        <w:tabs>
          <w:tab w:val="left" w:pos="851"/>
          <w:tab w:val="left" w:pos="993"/>
        </w:tabs>
        <w:ind w:firstLine="567"/>
        <w:jc w:val="both"/>
      </w:pPr>
      <w:r w:rsidRPr="00DD3993">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DD3993">
        <w:rPr>
          <w:bCs/>
        </w:rPr>
        <w:t xml:space="preserve">Кроме того, </w:t>
      </w:r>
      <w:r w:rsidRPr="00DD3993">
        <w:t>государственный гражданский служащий</w:t>
      </w:r>
      <w:r w:rsidRPr="00DD3993">
        <w:rPr>
          <w:bCs/>
        </w:rPr>
        <w:t xml:space="preserve"> несет ответственность</w:t>
      </w:r>
      <w:r w:rsidRPr="00DD3993">
        <w:t>:</w:t>
      </w:r>
    </w:p>
    <w:p w:rsidR="002436DE" w:rsidRPr="00DD3993" w:rsidRDefault="002436DE" w:rsidP="00D90526">
      <w:pPr>
        <w:tabs>
          <w:tab w:val="left" w:pos="851"/>
          <w:tab w:val="left" w:pos="993"/>
        </w:tabs>
        <w:ind w:firstLine="567"/>
        <w:jc w:val="both"/>
      </w:pPr>
      <w:r w:rsidRPr="00DD3993">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436DE" w:rsidRPr="00DD3993" w:rsidRDefault="002436DE" w:rsidP="00D90526">
      <w:pPr>
        <w:tabs>
          <w:tab w:val="left" w:pos="851"/>
          <w:tab w:val="left" w:pos="993"/>
        </w:tabs>
        <w:ind w:firstLine="567"/>
        <w:jc w:val="both"/>
      </w:pPr>
      <w:r w:rsidRPr="00DD3993">
        <w:t>- за имущественный ущерб, причиненный по его вине;</w:t>
      </w:r>
    </w:p>
    <w:p w:rsidR="002436DE" w:rsidRPr="00DD3993" w:rsidRDefault="002436DE" w:rsidP="00D90526">
      <w:pPr>
        <w:tabs>
          <w:tab w:val="left" w:pos="851"/>
          <w:tab w:val="left" w:pos="993"/>
        </w:tabs>
        <w:ind w:firstLine="567"/>
        <w:jc w:val="both"/>
      </w:pPr>
      <w:r w:rsidRPr="00DD3993">
        <w:t>- за разглашение государственной и налоговой тайны, иной информации, ставшей ему известной в связи с исполнением должностных обязанностей;</w:t>
      </w:r>
    </w:p>
    <w:p w:rsidR="002436DE" w:rsidRPr="00DD3993" w:rsidRDefault="002436DE" w:rsidP="00D90526">
      <w:pPr>
        <w:tabs>
          <w:tab w:val="left" w:pos="0"/>
        </w:tabs>
        <w:ind w:firstLine="567"/>
        <w:jc w:val="both"/>
      </w:pPr>
      <w:r w:rsidRPr="00DD3993">
        <w:t>- за действие или бездействие, приведшее к нарушению прав и законных интересов граждан;</w:t>
      </w:r>
    </w:p>
    <w:p w:rsidR="002436DE" w:rsidRPr="00DD3993" w:rsidRDefault="002436DE" w:rsidP="00D90526">
      <w:pPr>
        <w:tabs>
          <w:tab w:val="left" w:pos="851"/>
          <w:tab w:val="left" w:pos="993"/>
        </w:tabs>
        <w:ind w:firstLine="567"/>
        <w:jc w:val="both"/>
      </w:pPr>
      <w:r w:rsidRPr="00DD3993">
        <w:t>- за несоблюдение ограничений, связанных с прохождением государственной гражданской службы;</w:t>
      </w:r>
    </w:p>
    <w:p w:rsidR="002436DE" w:rsidRPr="00DD3993" w:rsidRDefault="002436DE" w:rsidP="00D90526">
      <w:pPr>
        <w:tabs>
          <w:tab w:val="left" w:pos="851"/>
        </w:tabs>
        <w:ind w:firstLine="567"/>
        <w:jc w:val="both"/>
      </w:pPr>
      <w:r w:rsidRPr="00DD3993">
        <w:t>- за нарушение Кодекса этики и служебного поведения государственных гражданских служащих Федеральной налоговой службы;</w:t>
      </w:r>
    </w:p>
    <w:p w:rsidR="002436DE" w:rsidRPr="00DD3993" w:rsidRDefault="002436DE" w:rsidP="00D90526">
      <w:pPr>
        <w:tabs>
          <w:tab w:val="left" w:pos="851"/>
          <w:tab w:val="left" w:pos="993"/>
        </w:tabs>
        <w:ind w:firstLine="567"/>
        <w:jc w:val="both"/>
      </w:pPr>
      <w:r w:rsidRPr="00DD3993">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436DE" w:rsidRPr="00DD3993" w:rsidRDefault="002436DE" w:rsidP="008F1951">
      <w:pPr>
        <w:tabs>
          <w:tab w:val="left" w:pos="851"/>
          <w:tab w:val="left" w:pos="993"/>
        </w:tabs>
        <w:jc w:val="both"/>
      </w:pPr>
    </w:p>
    <w:p w:rsidR="002436DE" w:rsidRPr="00DD3993" w:rsidRDefault="002436DE" w:rsidP="008F1951">
      <w:pPr>
        <w:widowControl w:val="0"/>
        <w:jc w:val="center"/>
        <w:rPr>
          <w:b/>
        </w:rPr>
      </w:pPr>
      <w:r w:rsidRPr="00DD3993">
        <w:rPr>
          <w:b/>
        </w:rPr>
        <w:t>Показатели эффективности и результативности</w:t>
      </w:r>
    </w:p>
    <w:p w:rsidR="002436DE" w:rsidRPr="00DD3993" w:rsidRDefault="002436DE" w:rsidP="008F1951">
      <w:pPr>
        <w:widowControl w:val="0"/>
        <w:jc w:val="center"/>
        <w:rPr>
          <w:b/>
        </w:rPr>
      </w:pPr>
      <w:r w:rsidRPr="00DD3993">
        <w:rPr>
          <w:b/>
        </w:rPr>
        <w:t>профессиональной служебной деятельности</w:t>
      </w:r>
      <w:r w:rsidRPr="00DD3993">
        <w:t xml:space="preserve"> </w:t>
      </w:r>
      <w:r w:rsidRPr="00DD3993">
        <w:rPr>
          <w:b/>
        </w:rPr>
        <w:t>государственного гражданского служащего</w:t>
      </w:r>
    </w:p>
    <w:p w:rsidR="002436DE" w:rsidRPr="00DD3993" w:rsidRDefault="002436DE" w:rsidP="008F1951">
      <w:pPr>
        <w:widowControl w:val="0"/>
      </w:pPr>
    </w:p>
    <w:p w:rsidR="002436DE" w:rsidRPr="00DD3993" w:rsidRDefault="002436DE" w:rsidP="008F1951">
      <w:pPr>
        <w:widowControl w:val="0"/>
        <w:ind w:firstLine="709"/>
        <w:jc w:val="both"/>
      </w:pPr>
      <w:r w:rsidRPr="00DD3993">
        <w:t>Эффективность и результативность профессиональной служебной деятельности государственного гражданского служащего оценивается по следующим показателям:</w:t>
      </w:r>
    </w:p>
    <w:p w:rsidR="002436DE" w:rsidRPr="00DD3993" w:rsidRDefault="002436DE" w:rsidP="008F1951">
      <w:pPr>
        <w:widowControl w:val="0"/>
        <w:ind w:firstLine="709"/>
        <w:jc w:val="both"/>
      </w:pPr>
      <w:r w:rsidRPr="00DD3993">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436DE" w:rsidRPr="00DD3993" w:rsidRDefault="002436DE" w:rsidP="008F1951">
      <w:pPr>
        <w:widowControl w:val="0"/>
        <w:ind w:firstLine="709"/>
        <w:jc w:val="both"/>
      </w:pPr>
      <w:r w:rsidRPr="00DD3993">
        <w:t>- своевременности и оперативности выполнения поручений;</w:t>
      </w:r>
    </w:p>
    <w:p w:rsidR="002436DE" w:rsidRPr="00DD3993" w:rsidRDefault="002436DE" w:rsidP="008F1951">
      <w:pPr>
        <w:widowControl w:val="0"/>
        <w:ind w:firstLine="709"/>
        <w:jc w:val="both"/>
      </w:pPr>
      <w:r w:rsidRPr="00DD3993">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436DE" w:rsidRPr="00DD3993" w:rsidRDefault="002436DE" w:rsidP="008F1951">
      <w:pPr>
        <w:widowControl w:val="0"/>
        <w:ind w:firstLine="709"/>
        <w:jc w:val="both"/>
      </w:pPr>
      <w:r w:rsidRPr="00DD3993">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436DE" w:rsidRPr="00DD3993" w:rsidRDefault="002436DE" w:rsidP="008F1951">
      <w:pPr>
        <w:widowControl w:val="0"/>
        <w:ind w:firstLine="709"/>
        <w:jc w:val="both"/>
      </w:pPr>
      <w:r w:rsidRPr="00DD3993">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436DE" w:rsidRPr="00DD3993" w:rsidRDefault="002436DE" w:rsidP="008F1951">
      <w:pPr>
        <w:widowControl w:val="0"/>
        <w:ind w:firstLine="709"/>
        <w:jc w:val="both"/>
      </w:pPr>
      <w:r w:rsidRPr="00DD3993">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436DE" w:rsidRPr="00DD3993" w:rsidRDefault="002436DE" w:rsidP="008F1951">
      <w:pPr>
        <w:widowControl w:val="0"/>
        <w:ind w:firstLine="709"/>
        <w:jc w:val="both"/>
      </w:pPr>
      <w:r w:rsidRPr="00DD3993">
        <w:t>- осознанию ответственности за последствия своих действий, принимаемых решений.</w:t>
      </w:r>
    </w:p>
    <w:p w:rsidR="002436DE" w:rsidRPr="00DD3993" w:rsidRDefault="002436DE" w:rsidP="008F1951">
      <w:pPr>
        <w:autoSpaceDE w:val="0"/>
        <w:autoSpaceDN w:val="0"/>
        <w:adjustRightInd w:val="0"/>
        <w:jc w:val="both"/>
      </w:pPr>
    </w:p>
    <w:p w:rsidR="002436DE" w:rsidRPr="00DD3993" w:rsidRDefault="002436DE" w:rsidP="008F1951">
      <w:pPr>
        <w:autoSpaceDE w:val="0"/>
        <w:autoSpaceDN w:val="0"/>
        <w:adjustRightInd w:val="0"/>
        <w:ind w:firstLine="708"/>
        <w:jc w:val="both"/>
      </w:pPr>
      <w:r w:rsidRPr="00DD3993">
        <w:t>Информация об условиях прохождения гражданской службы размещены на сайте Федеральной налоговой службы в разделе Государственная гражданская служба.</w:t>
      </w:r>
    </w:p>
    <w:p w:rsidR="002436DE" w:rsidRPr="00DD3993" w:rsidRDefault="002436DE" w:rsidP="008F1951">
      <w:pPr>
        <w:ind w:firstLine="708"/>
        <w:jc w:val="both"/>
      </w:pPr>
      <w:r w:rsidRPr="00DD3993">
        <w:lastRenderedPageBreak/>
        <w:t>Место прохождения гражданской службы - Инспекция Федеральной налоговой службы по Центральному району г. Волгограда.</w:t>
      </w:r>
    </w:p>
    <w:p w:rsidR="002436DE" w:rsidRPr="00DD3993" w:rsidRDefault="002436DE" w:rsidP="008F1951">
      <w:pPr>
        <w:shd w:val="clear" w:color="auto" w:fill="FFFFFF"/>
        <w:tabs>
          <w:tab w:val="left" w:pos="709"/>
        </w:tabs>
        <w:suppressAutoHyphens/>
        <w:spacing w:line="269" w:lineRule="exact"/>
        <w:jc w:val="both"/>
        <w:rPr>
          <w:rStyle w:val="ab"/>
          <w:b w:val="0"/>
          <w:szCs w:val="18"/>
        </w:rPr>
      </w:pPr>
      <w:r w:rsidRPr="00DD3993">
        <w:rPr>
          <w:spacing w:val="-5"/>
          <w:szCs w:val="25"/>
        </w:rPr>
        <w:tab/>
        <w:t>Денежное содержание федеральных государственных гражданских служащих И</w:t>
      </w:r>
      <w:r w:rsidRPr="00DD3993">
        <w:rPr>
          <w:rStyle w:val="ab"/>
          <w:b w:val="0"/>
          <w:szCs w:val="18"/>
        </w:rPr>
        <w:t>ФНС России по Центральному району г. Волгограда состоит из:</w:t>
      </w:r>
    </w:p>
    <w:p w:rsidR="00E307F7" w:rsidRPr="00DD3993" w:rsidRDefault="00E307F7" w:rsidP="008F1951">
      <w:pPr>
        <w:shd w:val="clear" w:color="auto" w:fill="FFFFFF"/>
        <w:tabs>
          <w:tab w:val="left" w:pos="709"/>
        </w:tabs>
        <w:suppressAutoHyphens/>
        <w:spacing w:line="269" w:lineRule="exact"/>
        <w:jc w:val="both"/>
        <w:rPr>
          <w:rStyle w:val="ab"/>
          <w:b w:val="0"/>
          <w:szCs w:val="18"/>
        </w:rPr>
      </w:pPr>
    </w:p>
    <w:p w:rsidR="002436DE" w:rsidRPr="00DD3993" w:rsidRDefault="002436DE" w:rsidP="008F1951">
      <w:pPr>
        <w:shd w:val="clear" w:color="auto" w:fill="FFFFFF"/>
        <w:tabs>
          <w:tab w:val="left" w:pos="709"/>
        </w:tabs>
        <w:suppressAutoHyphens/>
        <w:spacing w:line="269" w:lineRule="exact"/>
        <w:jc w:val="both"/>
        <w:rPr>
          <w:rStyle w:val="ab"/>
          <w:b w:val="0"/>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276"/>
        <w:gridCol w:w="1418"/>
        <w:gridCol w:w="1417"/>
        <w:gridCol w:w="1276"/>
        <w:gridCol w:w="1417"/>
      </w:tblGrid>
      <w:tr w:rsidR="003049BC" w:rsidRPr="00DD3993" w:rsidTr="00915EB1">
        <w:trPr>
          <w:cantSplit/>
          <w:trHeight w:val="1356"/>
        </w:trPr>
        <w:tc>
          <w:tcPr>
            <w:tcW w:w="3289" w:type="dxa"/>
          </w:tcPr>
          <w:p w:rsidR="003049BC" w:rsidRPr="00DD3993" w:rsidRDefault="003049BC" w:rsidP="00773BB1">
            <w:pPr>
              <w:jc w:val="center"/>
            </w:pPr>
            <w:r w:rsidRPr="00DD3993">
              <w:rPr>
                <w:sz w:val="22"/>
                <w:szCs w:val="22"/>
              </w:rPr>
              <w:t>Наименование</w:t>
            </w:r>
          </w:p>
          <w:p w:rsidR="003049BC" w:rsidRPr="00DD3993" w:rsidRDefault="003049BC" w:rsidP="00773BB1">
            <w:pPr>
              <w:jc w:val="center"/>
            </w:pPr>
            <w:r w:rsidRPr="00DD3993">
              <w:rPr>
                <w:sz w:val="22"/>
                <w:szCs w:val="22"/>
              </w:rPr>
              <w:t>денежного содержания</w:t>
            </w:r>
          </w:p>
        </w:tc>
        <w:tc>
          <w:tcPr>
            <w:tcW w:w="1276" w:type="dxa"/>
          </w:tcPr>
          <w:p w:rsidR="003049BC" w:rsidRPr="00DD3993" w:rsidRDefault="003049BC" w:rsidP="00773BB1">
            <w:pPr>
              <w:jc w:val="center"/>
              <w:rPr>
                <w:sz w:val="22"/>
                <w:szCs w:val="22"/>
              </w:rPr>
            </w:pPr>
            <w:r w:rsidRPr="00DD3993">
              <w:rPr>
                <w:sz w:val="22"/>
                <w:szCs w:val="22"/>
              </w:rPr>
              <w:t>Главный государственный налоговый инспектор</w:t>
            </w:r>
          </w:p>
        </w:tc>
        <w:tc>
          <w:tcPr>
            <w:tcW w:w="1418" w:type="dxa"/>
          </w:tcPr>
          <w:p w:rsidR="003049BC" w:rsidRPr="00DD3993" w:rsidRDefault="003049BC" w:rsidP="00773BB1">
            <w:pPr>
              <w:jc w:val="center"/>
            </w:pPr>
            <w:r w:rsidRPr="00DD3993">
              <w:rPr>
                <w:sz w:val="22"/>
                <w:szCs w:val="22"/>
              </w:rPr>
              <w:t>Старший</w:t>
            </w:r>
          </w:p>
          <w:p w:rsidR="003049BC" w:rsidRPr="00DD3993" w:rsidRDefault="003049BC" w:rsidP="00773BB1">
            <w:pPr>
              <w:jc w:val="center"/>
            </w:pPr>
            <w:r w:rsidRPr="00DD3993">
              <w:rPr>
                <w:sz w:val="22"/>
                <w:szCs w:val="22"/>
              </w:rPr>
              <w:t>государственный налоговый</w:t>
            </w:r>
          </w:p>
          <w:p w:rsidR="003049BC" w:rsidRPr="00DD3993" w:rsidRDefault="003049BC" w:rsidP="00773BB1">
            <w:pPr>
              <w:jc w:val="center"/>
            </w:pPr>
            <w:r w:rsidRPr="00DD3993">
              <w:rPr>
                <w:sz w:val="22"/>
                <w:szCs w:val="22"/>
              </w:rPr>
              <w:t>инспектор</w:t>
            </w:r>
          </w:p>
        </w:tc>
        <w:tc>
          <w:tcPr>
            <w:tcW w:w="1417" w:type="dxa"/>
          </w:tcPr>
          <w:p w:rsidR="003049BC" w:rsidRPr="00DD3993" w:rsidRDefault="003049BC" w:rsidP="00773BB1">
            <w:pPr>
              <w:jc w:val="center"/>
            </w:pPr>
            <w:r w:rsidRPr="00DD3993">
              <w:rPr>
                <w:sz w:val="22"/>
                <w:szCs w:val="22"/>
              </w:rPr>
              <w:t>Государственный налоговый</w:t>
            </w:r>
          </w:p>
          <w:p w:rsidR="003049BC" w:rsidRPr="00DD3993" w:rsidRDefault="003049BC" w:rsidP="00773BB1">
            <w:pPr>
              <w:jc w:val="center"/>
            </w:pPr>
            <w:r w:rsidRPr="00DD3993">
              <w:rPr>
                <w:sz w:val="22"/>
                <w:szCs w:val="22"/>
              </w:rPr>
              <w:t>инспектор</w:t>
            </w:r>
          </w:p>
        </w:tc>
        <w:tc>
          <w:tcPr>
            <w:tcW w:w="1276" w:type="dxa"/>
          </w:tcPr>
          <w:p w:rsidR="003049BC" w:rsidRPr="00DD3993" w:rsidRDefault="003049BC" w:rsidP="00773BB1">
            <w:pPr>
              <w:jc w:val="center"/>
            </w:pPr>
            <w:r w:rsidRPr="00DD3993">
              <w:t>Главный специалист-эксперт</w:t>
            </w:r>
          </w:p>
        </w:tc>
        <w:tc>
          <w:tcPr>
            <w:tcW w:w="1417" w:type="dxa"/>
          </w:tcPr>
          <w:p w:rsidR="003049BC" w:rsidRPr="00DD3993" w:rsidRDefault="003049BC" w:rsidP="00773BB1">
            <w:pPr>
              <w:jc w:val="center"/>
            </w:pPr>
            <w:r w:rsidRPr="00DD3993">
              <w:t>Ведущий специалист-эксперт</w:t>
            </w:r>
          </w:p>
        </w:tc>
      </w:tr>
      <w:tr w:rsidR="003049BC" w:rsidRPr="00DD3993" w:rsidTr="00915EB1">
        <w:trPr>
          <w:cantSplit/>
        </w:trPr>
        <w:tc>
          <w:tcPr>
            <w:tcW w:w="3289" w:type="dxa"/>
          </w:tcPr>
          <w:p w:rsidR="003049BC" w:rsidRPr="00DD3993" w:rsidRDefault="003049BC" w:rsidP="00773BB1">
            <w:r w:rsidRPr="00DD3993">
              <w:rPr>
                <w:sz w:val="22"/>
                <w:szCs w:val="22"/>
              </w:rPr>
              <w:t>Месячный оклад гражданского служащего в соответствии с занимаемой должностью гражданской службы (должностной оклад)</w:t>
            </w:r>
          </w:p>
        </w:tc>
        <w:tc>
          <w:tcPr>
            <w:tcW w:w="1276" w:type="dxa"/>
          </w:tcPr>
          <w:p w:rsidR="003049BC" w:rsidRPr="00DD3993" w:rsidRDefault="003049BC" w:rsidP="00773BB1">
            <w:pPr>
              <w:jc w:val="center"/>
              <w:rPr>
                <w:sz w:val="22"/>
                <w:szCs w:val="22"/>
              </w:rPr>
            </w:pPr>
            <w:r w:rsidRPr="00DD3993">
              <w:rPr>
                <w:sz w:val="22"/>
                <w:szCs w:val="22"/>
              </w:rPr>
              <w:t>5472 руб.</w:t>
            </w:r>
          </w:p>
        </w:tc>
        <w:tc>
          <w:tcPr>
            <w:tcW w:w="1418" w:type="dxa"/>
          </w:tcPr>
          <w:p w:rsidR="003049BC" w:rsidRPr="00DD3993" w:rsidRDefault="003049BC" w:rsidP="00773BB1">
            <w:pPr>
              <w:jc w:val="center"/>
            </w:pPr>
            <w:r w:rsidRPr="00DD3993">
              <w:rPr>
                <w:sz w:val="22"/>
                <w:szCs w:val="22"/>
              </w:rPr>
              <w:t>4927 руб.</w:t>
            </w:r>
          </w:p>
        </w:tc>
        <w:tc>
          <w:tcPr>
            <w:tcW w:w="1417" w:type="dxa"/>
          </w:tcPr>
          <w:p w:rsidR="003049BC" w:rsidRPr="00DD3993" w:rsidRDefault="003049BC" w:rsidP="00773BB1">
            <w:pPr>
              <w:jc w:val="center"/>
            </w:pPr>
            <w:r w:rsidRPr="00DD3993">
              <w:rPr>
                <w:sz w:val="22"/>
                <w:szCs w:val="22"/>
              </w:rPr>
              <w:t>4379 руб.</w:t>
            </w:r>
          </w:p>
        </w:tc>
        <w:tc>
          <w:tcPr>
            <w:tcW w:w="1276" w:type="dxa"/>
          </w:tcPr>
          <w:p w:rsidR="003049BC" w:rsidRPr="00DD3993" w:rsidRDefault="00915EB1" w:rsidP="00773BB1">
            <w:pPr>
              <w:jc w:val="center"/>
            </w:pPr>
            <w:r w:rsidRPr="00DD3993">
              <w:t>4927 руб.</w:t>
            </w:r>
          </w:p>
        </w:tc>
        <w:tc>
          <w:tcPr>
            <w:tcW w:w="1417" w:type="dxa"/>
          </w:tcPr>
          <w:p w:rsidR="003049BC" w:rsidRPr="00DD3993" w:rsidRDefault="00915EB1" w:rsidP="00773BB1">
            <w:pPr>
              <w:jc w:val="center"/>
            </w:pPr>
            <w:r w:rsidRPr="00DD3993">
              <w:t>4563 руб.</w:t>
            </w:r>
          </w:p>
        </w:tc>
      </w:tr>
      <w:tr w:rsidR="003049BC" w:rsidRPr="00DD3993" w:rsidTr="00915EB1">
        <w:trPr>
          <w:cantSplit/>
        </w:trPr>
        <w:tc>
          <w:tcPr>
            <w:tcW w:w="3289" w:type="dxa"/>
          </w:tcPr>
          <w:p w:rsidR="003049BC" w:rsidRPr="00DD3993" w:rsidRDefault="003049BC" w:rsidP="00773BB1">
            <w:r w:rsidRPr="00DD3993">
              <w:rPr>
                <w:sz w:val="22"/>
                <w:szCs w:val="22"/>
              </w:rPr>
              <w:t>Месячный оклад гражданского служащего в соответствии с присвоенным классным чином гражданской службы (оклад за классный чин)</w:t>
            </w:r>
          </w:p>
        </w:tc>
        <w:tc>
          <w:tcPr>
            <w:tcW w:w="1276" w:type="dxa"/>
            <w:vAlign w:val="center"/>
          </w:tcPr>
          <w:p w:rsidR="003049BC" w:rsidRPr="00DD3993" w:rsidRDefault="003049BC" w:rsidP="00915EB1">
            <w:pPr>
              <w:jc w:val="center"/>
              <w:rPr>
                <w:sz w:val="22"/>
                <w:szCs w:val="22"/>
              </w:rPr>
            </w:pPr>
            <w:r w:rsidRPr="00DD3993">
              <w:rPr>
                <w:sz w:val="22"/>
                <w:szCs w:val="22"/>
              </w:rPr>
              <w:t>1735 руб.</w:t>
            </w:r>
          </w:p>
        </w:tc>
        <w:tc>
          <w:tcPr>
            <w:tcW w:w="1418" w:type="dxa"/>
            <w:vAlign w:val="center"/>
          </w:tcPr>
          <w:p w:rsidR="003049BC" w:rsidRPr="00DD3993" w:rsidRDefault="003049BC" w:rsidP="00915EB1">
            <w:pPr>
              <w:jc w:val="center"/>
              <w:rPr>
                <w:sz w:val="22"/>
                <w:szCs w:val="22"/>
              </w:rPr>
            </w:pPr>
            <w:r w:rsidRPr="00DD3993">
              <w:rPr>
                <w:sz w:val="22"/>
                <w:szCs w:val="22"/>
              </w:rPr>
              <w:t>1644 руб.,</w:t>
            </w:r>
          </w:p>
          <w:p w:rsidR="003049BC" w:rsidRPr="00DD3993" w:rsidRDefault="003049BC" w:rsidP="00915EB1">
            <w:pPr>
              <w:jc w:val="center"/>
              <w:rPr>
                <w:sz w:val="22"/>
                <w:szCs w:val="22"/>
              </w:rPr>
            </w:pPr>
            <w:r w:rsidRPr="00DD3993">
              <w:rPr>
                <w:sz w:val="22"/>
                <w:szCs w:val="22"/>
              </w:rPr>
              <w:t>1371 руб.,</w:t>
            </w:r>
          </w:p>
          <w:p w:rsidR="003049BC" w:rsidRPr="00DD3993" w:rsidRDefault="003049BC" w:rsidP="00915EB1">
            <w:pPr>
              <w:jc w:val="center"/>
              <w:rPr>
                <w:sz w:val="22"/>
                <w:szCs w:val="22"/>
              </w:rPr>
            </w:pPr>
            <w:r w:rsidRPr="00DD3993">
              <w:rPr>
                <w:sz w:val="22"/>
                <w:szCs w:val="22"/>
              </w:rPr>
              <w:t>1280 руб.</w:t>
            </w:r>
          </w:p>
          <w:p w:rsidR="003049BC" w:rsidRPr="00DD3993" w:rsidRDefault="003049BC" w:rsidP="00915EB1">
            <w:pPr>
              <w:jc w:val="center"/>
              <w:rPr>
                <w:sz w:val="22"/>
                <w:szCs w:val="22"/>
              </w:rPr>
            </w:pPr>
          </w:p>
        </w:tc>
        <w:tc>
          <w:tcPr>
            <w:tcW w:w="1417" w:type="dxa"/>
            <w:vAlign w:val="center"/>
          </w:tcPr>
          <w:p w:rsidR="003049BC" w:rsidRPr="00DD3993" w:rsidRDefault="003049BC" w:rsidP="00915EB1">
            <w:pPr>
              <w:jc w:val="center"/>
              <w:rPr>
                <w:sz w:val="22"/>
                <w:szCs w:val="22"/>
              </w:rPr>
            </w:pPr>
          </w:p>
          <w:p w:rsidR="003049BC" w:rsidRPr="00DD3993" w:rsidRDefault="003049BC" w:rsidP="00915EB1">
            <w:pPr>
              <w:jc w:val="center"/>
              <w:rPr>
                <w:sz w:val="22"/>
                <w:szCs w:val="22"/>
              </w:rPr>
            </w:pPr>
            <w:r w:rsidRPr="00DD3993">
              <w:rPr>
                <w:sz w:val="22"/>
                <w:szCs w:val="22"/>
              </w:rPr>
              <w:t>1371 руб.,</w:t>
            </w:r>
          </w:p>
          <w:p w:rsidR="003049BC" w:rsidRPr="00DD3993" w:rsidRDefault="003049BC" w:rsidP="00915EB1">
            <w:pPr>
              <w:jc w:val="center"/>
              <w:rPr>
                <w:sz w:val="22"/>
                <w:szCs w:val="22"/>
              </w:rPr>
            </w:pPr>
            <w:r w:rsidRPr="00DD3993">
              <w:rPr>
                <w:sz w:val="22"/>
                <w:szCs w:val="22"/>
              </w:rPr>
              <w:t>1280 руб.</w:t>
            </w:r>
          </w:p>
          <w:p w:rsidR="003049BC" w:rsidRPr="00DD3993" w:rsidRDefault="003049BC" w:rsidP="00915EB1">
            <w:pPr>
              <w:jc w:val="center"/>
              <w:rPr>
                <w:sz w:val="22"/>
                <w:szCs w:val="22"/>
              </w:rPr>
            </w:pPr>
          </w:p>
        </w:tc>
        <w:tc>
          <w:tcPr>
            <w:tcW w:w="1276" w:type="dxa"/>
            <w:vAlign w:val="center"/>
          </w:tcPr>
          <w:p w:rsidR="00915EB1" w:rsidRPr="00DD3993" w:rsidRDefault="00915EB1" w:rsidP="00915EB1">
            <w:pPr>
              <w:jc w:val="center"/>
              <w:rPr>
                <w:sz w:val="22"/>
                <w:szCs w:val="22"/>
              </w:rPr>
            </w:pPr>
            <w:r w:rsidRPr="00DD3993">
              <w:rPr>
                <w:sz w:val="22"/>
                <w:szCs w:val="22"/>
              </w:rPr>
              <w:t>1644 руб.,</w:t>
            </w:r>
          </w:p>
          <w:p w:rsidR="00915EB1" w:rsidRPr="00DD3993" w:rsidRDefault="00915EB1" w:rsidP="00915EB1">
            <w:pPr>
              <w:jc w:val="center"/>
              <w:rPr>
                <w:sz w:val="22"/>
                <w:szCs w:val="22"/>
              </w:rPr>
            </w:pPr>
            <w:r w:rsidRPr="00DD3993">
              <w:rPr>
                <w:sz w:val="22"/>
                <w:szCs w:val="22"/>
              </w:rPr>
              <w:t>1371 руб.,</w:t>
            </w:r>
          </w:p>
          <w:p w:rsidR="00915EB1" w:rsidRPr="00DD3993" w:rsidRDefault="00915EB1" w:rsidP="00915EB1">
            <w:pPr>
              <w:jc w:val="center"/>
              <w:rPr>
                <w:sz w:val="22"/>
                <w:szCs w:val="22"/>
              </w:rPr>
            </w:pPr>
            <w:r w:rsidRPr="00DD3993">
              <w:rPr>
                <w:sz w:val="22"/>
                <w:szCs w:val="22"/>
              </w:rPr>
              <w:t>1280 руб.</w:t>
            </w:r>
          </w:p>
          <w:p w:rsidR="003049BC" w:rsidRPr="00DD3993" w:rsidRDefault="003049BC" w:rsidP="00915EB1">
            <w:pPr>
              <w:jc w:val="center"/>
              <w:rPr>
                <w:sz w:val="22"/>
                <w:szCs w:val="22"/>
              </w:rPr>
            </w:pPr>
          </w:p>
        </w:tc>
        <w:tc>
          <w:tcPr>
            <w:tcW w:w="1417" w:type="dxa"/>
            <w:vAlign w:val="center"/>
          </w:tcPr>
          <w:p w:rsidR="00915EB1" w:rsidRPr="00DD3993" w:rsidRDefault="00915EB1" w:rsidP="00915EB1">
            <w:pPr>
              <w:jc w:val="center"/>
              <w:rPr>
                <w:sz w:val="22"/>
                <w:szCs w:val="22"/>
              </w:rPr>
            </w:pPr>
            <w:r w:rsidRPr="00DD3993">
              <w:rPr>
                <w:sz w:val="22"/>
                <w:szCs w:val="22"/>
              </w:rPr>
              <w:t>1644 руб.,</w:t>
            </w:r>
          </w:p>
          <w:p w:rsidR="00915EB1" w:rsidRPr="00DD3993" w:rsidRDefault="00915EB1" w:rsidP="00915EB1">
            <w:pPr>
              <w:jc w:val="center"/>
              <w:rPr>
                <w:sz w:val="22"/>
                <w:szCs w:val="22"/>
              </w:rPr>
            </w:pPr>
            <w:r w:rsidRPr="00DD3993">
              <w:rPr>
                <w:sz w:val="22"/>
                <w:szCs w:val="22"/>
              </w:rPr>
              <w:t>1371 руб.,</w:t>
            </w:r>
          </w:p>
          <w:p w:rsidR="00915EB1" w:rsidRPr="00DD3993" w:rsidRDefault="00915EB1" w:rsidP="00915EB1">
            <w:pPr>
              <w:jc w:val="center"/>
              <w:rPr>
                <w:sz w:val="22"/>
                <w:szCs w:val="22"/>
              </w:rPr>
            </w:pPr>
            <w:r w:rsidRPr="00DD3993">
              <w:rPr>
                <w:sz w:val="22"/>
                <w:szCs w:val="22"/>
              </w:rPr>
              <w:t>1280 руб.</w:t>
            </w:r>
          </w:p>
          <w:p w:rsidR="003049BC" w:rsidRPr="00DD3993" w:rsidRDefault="003049BC" w:rsidP="00915EB1">
            <w:pPr>
              <w:jc w:val="center"/>
              <w:rPr>
                <w:sz w:val="22"/>
                <w:szCs w:val="22"/>
              </w:rPr>
            </w:pPr>
          </w:p>
        </w:tc>
      </w:tr>
      <w:tr w:rsidR="00773BB1" w:rsidRPr="00DD3993" w:rsidTr="003049BC">
        <w:trPr>
          <w:cantSplit/>
        </w:trPr>
        <w:tc>
          <w:tcPr>
            <w:tcW w:w="3289" w:type="dxa"/>
          </w:tcPr>
          <w:p w:rsidR="00773BB1" w:rsidRPr="00DD3993" w:rsidRDefault="00773BB1" w:rsidP="00773BB1">
            <w:r w:rsidRPr="00DD3993">
              <w:rPr>
                <w:sz w:val="22"/>
                <w:szCs w:val="22"/>
              </w:rPr>
              <w:t xml:space="preserve">Ежемесячная надбавка к должностному окладу за выслугу лет на гражданской службе </w:t>
            </w:r>
          </w:p>
        </w:tc>
        <w:tc>
          <w:tcPr>
            <w:tcW w:w="6804" w:type="dxa"/>
            <w:gridSpan w:val="5"/>
          </w:tcPr>
          <w:p w:rsidR="00773BB1" w:rsidRPr="00DD3993" w:rsidRDefault="00773BB1" w:rsidP="00773BB1">
            <w:pPr>
              <w:jc w:val="center"/>
            </w:pPr>
            <w:r w:rsidRPr="00DD3993">
              <w:rPr>
                <w:sz w:val="22"/>
                <w:szCs w:val="22"/>
              </w:rPr>
              <w:t>до 30 % должностного оклада</w:t>
            </w:r>
          </w:p>
        </w:tc>
      </w:tr>
      <w:tr w:rsidR="00773BB1" w:rsidRPr="00DD3993" w:rsidTr="003049BC">
        <w:trPr>
          <w:cantSplit/>
          <w:trHeight w:val="547"/>
        </w:trPr>
        <w:tc>
          <w:tcPr>
            <w:tcW w:w="3289" w:type="dxa"/>
          </w:tcPr>
          <w:p w:rsidR="00773BB1" w:rsidRPr="00DD3993" w:rsidRDefault="00773BB1" w:rsidP="00773BB1">
            <w:pPr>
              <w:jc w:val="both"/>
            </w:pPr>
            <w:r w:rsidRPr="00DD3993">
              <w:rPr>
                <w:sz w:val="22"/>
                <w:szCs w:val="22"/>
              </w:rPr>
              <w:t>Ежемесячная надбавка за особые условия гражданской службы</w:t>
            </w:r>
          </w:p>
        </w:tc>
        <w:tc>
          <w:tcPr>
            <w:tcW w:w="1276" w:type="dxa"/>
          </w:tcPr>
          <w:p w:rsidR="00773BB1" w:rsidRPr="00DD3993" w:rsidRDefault="00773BB1" w:rsidP="00773BB1">
            <w:pPr>
              <w:jc w:val="center"/>
              <w:rPr>
                <w:sz w:val="22"/>
                <w:szCs w:val="22"/>
              </w:rPr>
            </w:pPr>
            <w:r w:rsidRPr="00DD3993">
              <w:rPr>
                <w:sz w:val="22"/>
                <w:szCs w:val="22"/>
              </w:rPr>
              <w:t>90-120 % должностного оклада</w:t>
            </w:r>
          </w:p>
        </w:tc>
        <w:tc>
          <w:tcPr>
            <w:tcW w:w="5528" w:type="dxa"/>
            <w:gridSpan w:val="4"/>
          </w:tcPr>
          <w:p w:rsidR="00773BB1" w:rsidRPr="00DD3993" w:rsidRDefault="00773BB1" w:rsidP="00773BB1">
            <w:pPr>
              <w:jc w:val="center"/>
            </w:pPr>
            <w:r w:rsidRPr="00DD3993">
              <w:rPr>
                <w:sz w:val="22"/>
                <w:szCs w:val="22"/>
                <w:lang w:val="en-US"/>
              </w:rPr>
              <w:t>60</w:t>
            </w:r>
            <w:r w:rsidRPr="00DD3993">
              <w:rPr>
                <w:sz w:val="22"/>
                <w:szCs w:val="22"/>
              </w:rPr>
              <w:t>-</w:t>
            </w:r>
            <w:r w:rsidRPr="00DD3993">
              <w:rPr>
                <w:sz w:val="22"/>
                <w:szCs w:val="22"/>
                <w:lang w:val="en-US"/>
              </w:rPr>
              <w:t>9</w:t>
            </w:r>
            <w:r w:rsidRPr="00DD3993">
              <w:rPr>
                <w:sz w:val="22"/>
                <w:szCs w:val="22"/>
              </w:rPr>
              <w:t xml:space="preserve">0 % </w:t>
            </w:r>
          </w:p>
          <w:p w:rsidR="00773BB1" w:rsidRPr="00DD3993" w:rsidRDefault="00773BB1" w:rsidP="00773BB1">
            <w:pPr>
              <w:jc w:val="center"/>
              <w:rPr>
                <w:lang w:val="en-US"/>
              </w:rPr>
            </w:pPr>
            <w:r w:rsidRPr="00DD3993">
              <w:rPr>
                <w:sz w:val="22"/>
                <w:szCs w:val="22"/>
              </w:rPr>
              <w:t>должностного оклада</w:t>
            </w:r>
          </w:p>
        </w:tc>
      </w:tr>
      <w:tr w:rsidR="00773BB1" w:rsidRPr="00DD3993" w:rsidTr="003049BC">
        <w:trPr>
          <w:cantSplit/>
          <w:trHeight w:val="485"/>
        </w:trPr>
        <w:tc>
          <w:tcPr>
            <w:tcW w:w="3289" w:type="dxa"/>
          </w:tcPr>
          <w:p w:rsidR="00773BB1" w:rsidRPr="00DD3993" w:rsidRDefault="00773BB1" w:rsidP="00773BB1">
            <w:r w:rsidRPr="00DD3993">
              <w:rPr>
                <w:sz w:val="22"/>
                <w:szCs w:val="22"/>
              </w:rPr>
              <w:t>Премия за выполнение особо важных и сложных заданий</w:t>
            </w:r>
          </w:p>
        </w:tc>
        <w:tc>
          <w:tcPr>
            <w:tcW w:w="6804" w:type="dxa"/>
            <w:gridSpan w:val="5"/>
          </w:tcPr>
          <w:p w:rsidR="00773BB1" w:rsidRPr="00DD3993" w:rsidRDefault="00773BB1" w:rsidP="00773BB1">
            <w:pPr>
              <w:jc w:val="center"/>
              <w:rPr>
                <w:sz w:val="22"/>
                <w:szCs w:val="22"/>
              </w:rPr>
            </w:pPr>
            <w:r w:rsidRPr="00DD3993">
              <w:rPr>
                <w:sz w:val="22"/>
                <w:szCs w:val="22"/>
              </w:rPr>
              <w:t xml:space="preserve">в соответствии с Положением, </w:t>
            </w:r>
          </w:p>
          <w:p w:rsidR="00773BB1" w:rsidRPr="00DD3993" w:rsidRDefault="00773BB1" w:rsidP="00773BB1">
            <w:pPr>
              <w:jc w:val="center"/>
            </w:pPr>
            <w:r w:rsidRPr="00DD3993">
              <w:rPr>
                <w:sz w:val="22"/>
                <w:szCs w:val="22"/>
              </w:rPr>
              <w:t>утвержденным Представителем нанимателя</w:t>
            </w:r>
          </w:p>
        </w:tc>
      </w:tr>
      <w:tr w:rsidR="00773BB1" w:rsidRPr="00DD3993" w:rsidTr="003049BC">
        <w:trPr>
          <w:cantSplit/>
          <w:trHeight w:val="279"/>
        </w:trPr>
        <w:tc>
          <w:tcPr>
            <w:tcW w:w="3289" w:type="dxa"/>
          </w:tcPr>
          <w:p w:rsidR="00773BB1" w:rsidRPr="00DD3993" w:rsidRDefault="00773BB1" w:rsidP="00773BB1">
            <w:r w:rsidRPr="00DD3993">
              <w:rPr>
                <w:sz w:val="22"/>
                <w:szCs w:val="22"/>
              </w:rPr>
              <w:t>Ежемесячное денежное поощрение</w:t>
            </w:r>
          </w:p>
        </w:tc>
        <w:tc>
          <w:tcPr>
            <w:tcW w:w="6804" w:type="dxa"/>
            <w:gridSpan w:val="5"/>
          </w:tcPr>
          <w:p w:rsidR="00773BB1" w:rsidRPr="00DD3993" w:rsidRDefault="00773BB1" w:rsidP="00773BB1">
            <w:pPr>
              <w:jc w:val="center"/>
            </w:pPr>
            <w:r w:rsidRPr="00DD3993">
              <w:rPr>
                <w:sz w:val="22"/>
                <w:szCs w:val="22"/>
              </w:rPr>
              <w:t>1 должностной оклад</w:t>
            </w:r>
          </w:p>
        </w:tc>
      </w:tr>
      <w:tr w:rsidR="00773BB1" w:rsidRPr="00DD3993" w:rsidTr="003049BC">
        <w:trPr>
          <w:cantSplit/>
          <w:trHeight w:val="537"/>
        </w:trPr>
        <w:tc>
          <w:tcPr>
            <w:tcW w:w="3289" w:type="dxa"/>
          </w:tcPr>
          <w:p w:rsidR="00773BB1" w:rsidRPr="00DD3993" w:rsidRDefault="00773BB1" w:rsidP="00773BB1">
            <w:r w:rsidRPr="00DD3993">
              <w:rPr>
                <w:sz w:val="22"/>
                <w:szCs w:val="22"/>
              </w:rPr>
              <w:t>Единовременная выплата при предоставлении ежегодного оплачиваемого отпуска</w:t>
            </w:r>
          </w:p>
        </w:tc>
        <w:tc>
          <w:tcPr>
            <w:tcW w:w="6804" w:type="dxa"/>
            <w:gridSpan w:val="5"/>
          </w:tcPr>
          <w:p w:rsidR="00773BB1" w:rsidRPr="00DD3993" w:rsidRDefault="00773BB1" w:rsidP="00773BB1">
            <w:pPr>
              <w:jc w:val="center"/>
            </w:pPr>
            <w:r w:rsidRPr="00DD3993">
              <w:rPr>
                <w:sz w:val="22"/>
                <w:szCs w:val="22"/>
              </w:rPr>
              <w:t xml:space="preserve">2 оклада денежного содержания </w:t>
            </w:r>
          </w:p>
          <w:p w:rsidR="00773BB1" w:rsidRPr="00DD3993" w:rsidRDefault="00773BB1" w:rsidP="00773BB1">
            <w:pPr>
              <w:jc w:val="center"/>
            </w:pPr>
            <w:r w:rsidRPr="00DD3993">
              <w:rPr>
                <w:sz w:val="22"/>
                <w:szCs w:val="22"/>
              </w:rPr>
              <w:t>(должностной оклад + оклад за классный чин)</w:t>
            </w:r>
          </w:p>
        </w:tc>
      </w:tr>
      <w:tr w:rsidR="00773BB1" w:rsidRPr="00DD3993" w:rsidTr="003049BC">
        <w:tc>
          <w:tcPr>
            <w:tcW w:w="3289" w:type="dxa"/>
          </w:tcPr>
          <w:p w:rsidR="00773BB1" w:rsidRPr="00DD3993" w:rsidRDefault="00773BB1" w:rsidP="00773BB1">
            <w:r w:rsidRPr="00DD3993">
              <w:rPr>
                <w:sz w:val="22"/>
                <w:szCs w:val="22"/>
              </w:rPr>
              <w:t>Материальная помощь</w:t>
            </w:r>
          </w:p>
        </w:tc>
        <w:tc>
          <w:tcPr>
            <w:tcW w:w="6804" w:type="dxa"/>
            <w:gridSpan w:val="5"/>
          </w:tcPr>
          <w:p w:rsidR="00773BB1" w:rsidRPr="00DD3993" w:rsidRDefault="00773BB1" w:rsidP="00773BB1">
            <w:pPr>
              <w:jc w:val="center"/>
              <w:rPr>
                <w:sz w:val="22"/>
                <w:szCs w:val="22"/>
              </w:rPr>
            </w:pPr>
            <w:r w:rsidRPr="00DD3993">
              <w:rPr>
                <w:sz w:val="22"/>
                <w:szCs w:val="22"/>
              </w:rPr>
              <w:t xml:space="preserve">в соответствии с Положением, утвержденным </w:t>
            </w:r>
          </w:p>
          <w:p w:rsidR="00773BB1" w:rsidRPr="00DD3993" w:rsidRDefault="00773BB1" w:rsidP="00773BB1">
            <w:pPr>
              <w:jc w:val="center"/>
            </w:pPr>
            <w:r w:rsidRPr="00DD3993">
              <w:rPr>
                <w:sz w:val="22"/>
                <w:szCs w:val="22"/>
              </w:rPr>
              <w:t>Представителем нанимателя</w:t>
            </w:r>
          </w:p>
        </w:tc>
      </w:tr>
    </w:tbl>
    <w:p w:rsidR="002436DE" w:rsidRPr="00DD3993" w:rsidRDefault="002436DE" w:rsidP="006235B7">
      <w:pPr>
        <w:pStyle w:val="ConsNormal"/>
        <w:widowControl/>
        <w:suppressAutoHyphens/>
        <w:ind w:firstLine="0"/>
        <w:jc w:val="both"/>
        <w:rPr>
          <w:rFonts w:ascii="Times New Roman" w:hAnsi="Times New Roman"/>
          <w:sz w:val="24"/>
          <w:szCs w:val="24"/>
        </w:rPr>
      </w:pPr>
    </w:p>
    <w:p w:rsidR="002436DE" w:rsidRPr="00DD3993" w:rsidRDefault="002436DE" w:rsidP="004E0E91">
      <w:pPr>
        <w:ind w:firstLine="709"/>
        <w:jc w:val="both"/>
      </w:pPr>
      <w:r w:rsidRPr="00DD399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замещения вакантной должности гражданской службы.</w:t>
      </w:r>
    </w:p>
    <w:p w:rsidR="002436DE" w:rsidRPr="00DD3993" w:rsidRDefault="002436DE" w:rsidP="004E0E91">
      <w:pPr>
        <w:ind w:firstLine="720"/>
        <w:jc w:val="both"/>
      </w:pPr>
      <w:r w:rsidRPr="00DD3993">
        <w:t>Гражданин Российской Федерации, изъявивший желание участвовать в конкурсе, представляет следующие документы:</w:t>
      </w:r>
    </w:p>
    <w:p w:rsidR="002436DE" w:rsidRPr="00DD3993" w:rsidRDefault="002436DE" w:rsidP="004E0E91">
      <w:pPr>
        <w:ind w:firstLine="720"/>
        <w:jc w:val="both"/>
      </w:pPr>
      <w:r w:rsidRPr="00DD3993">
        <w:t>а) личное заявление;</w:t>
      </w:r>
    </w:p>
    <w:p w:rsidR="002436DE" w:rsidRPr="00DD3993" w:rsidRDefault="002436DE" w:rsidP="004E0E91">
      <w:pPr>
        <w:autoSpaceDE w:val="0"/>
        <w:autoSpaceDN w:val="0"/>
        <w:adjustRightInd w:val="0"/>
        <w:ind w:firstLine="709"/>
        <w:jc w:val="both"/>
      </w:pPr>
      <w:r w:rsidRPr="00DD3993">
        <w:t>б) анкету по форме, утвержденной распоряжением Правительства Российской Федерации от 26 мая 2005 г. № 667-р</w:t>
      </w:r>
      <w:r w:rsidR="00132E7F" w:rsidRPr="00DD3993">
        <w:t xml:space="preserve"> (с изменениями ль 20.11.2019)</w:t>
      </w:r>
      <w:r w:rsidRPr="00DD3993">
        <w:t xml:space="preserve"> с фотографией, размером 4 х 6 см;</w:t>
      </w:r>
    </w:p>
    <w:p w:rsidR="002436DE" w:rsidRPr="00DD3993" w:rsidRDefault="002436DE" w:rsidP="004E0E91">
      <w:pPr>
        <w:ind w:firstLine="720"/>
        <w:jc w:val="both"/>
      </w:pPr>
      <w:r w:rsidRPr="00DD3993">
        <w:t>в) копию паспорта или заменяющего его документа (подлинник соответствующего документа предъявляется лично по прибытии на конкурс);</w:t>
      </w:r>
    </w:p>
    <w:p w:rsidR="002436DE" w:rsidRPr="00DD3993" w:rsidRDefault="002436DE" w:rsidP="004E0E91">
      <w:pPr>
        <w:ind w:firstLine="720"/>
        <w:jc w:val="both"/>
      </w:pPr>
      <w:r w:rsidRPr="00DD3993">
        <w:t>г) документы, подтверждающие необходимое профессиональное образование, стаж работы и квалификацию:</w:t>
      </w:r>
    </w:p>
    <w:p w:rsidR="002436DE" w:rsidRPr="00DD3993" w:rsidRDefault="002436DE" w:rsidP="004E0E91">
      <w:pPr>
        <w:ind w:firstLine="720"/>
        <w:jc w:val="both"/>
      </w:pPr>
      <w:r w:rsidRPr="00DD3993">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2436DE" w:rsidRPr="00DD3993" w:rsidRDefault="002436DE" w:rsidP="004E0E91">
      <w:pPr>
        <w:ind w:firstLine="720"/>
        <w:jc w:val="both"/>
      </w:pPr>
      <w:r w:rsidRPr="00DD3993">
        <w:lastRenderedPageBreak/>
        <w:t>копии документов о профессиональном образовании, а также по желанию гражданина (гражданского служащего) – о дополнительном образовании, о присвоении ученой степени, ученого звания, заверенные нотариально или кадровой службой по месту работы (службы);</w:t>
      </w:r>
    </w:p>
    <w:p w:rsidR="002436DE" w:rsidRPr="00DD3993" w:rsidRDefault="002436DE" w:rsidP="004E0E91">
      <w:pPr>
        <w:ind w:firstLine="720"/>
        <w:jc w:val="both"/>
      </w:pPr>
      <w:r w:rsidRPr="00DD3993">
        <w:t>д) документ об отсутствии заболевания, препятствующего поступлению на гражданскую службу или ее прохождению (форма № 001-ГС/у);</w:t>
      </w:r>
    </w:p>
    <w:p w:rsidR="002436DE" w:rsidRPr="00DD3993" w:rsidRDefault="002436DE" w:rsidP="004E0E91">
      <w:pPr>
        <w:ind w:firstLine="720"/>
        <w:jc w:val="both"/>
      </w:pPr>
      <w:r w:rsidRPr="00DD3993">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2436DE" w:rsidRPr="00DD3993" w:rsidRDefault="002436DE" w:rsidP="004E0E91">
      <w:pPr>
        <w:ind w:firstLine="720"/>
        <w:jc w:val="both"/>
      </w:pPr>
      <w:r w:rsidRPr="00DD3993">
        <w:t>ж) копию свидетельства о постановке физического лица на учет в налоговом органе по месту жительства на территории Российской Федерации;</w:t>
      </w:r>
    </w:p>
    <w:p w:rsidR="002436DE" w:rsidRPr="00DD3993" w:rsidRDefault="002436DE" w:rsidP="004E0E91">
      <w:pPr>
        <w:suppressAutoHyphens/>
        <w:ind w:firstLine="720"/>
        <w:jc w:val="both"/>
      </w:pPr>
      <w:r w:rsidRPr="00DD3993">
        <w:t>з) копии документов воинского учета (для военнообязанных и лиц, подлежащих призыву на военную службу);</w:t>
      </w:r>
    </w:p>
    <w:p w:rsidR="002436DE" w:rsidRPr="00DD3993" w:rsidRDefault="002436DE" w:rsidP="004E0E91">
      <w:pPr>
        <w:suppressAutoHyphens/>
        <w:ind w:firstLine="720"/>
        <w:jc w:val="both"/>
      </w:pPr>
      <w:r w:rsidRPr="00DD3993">
        <w:t>и) копии свидетельств о государственной регистрации актов гражданского состояния;</w:t>
      </w:r>
    </w:p>
    <w:p w:rsidR="002436DE" w:rsidRPr="00DD3993" w:rsidRDefault="002436DE" w:rsidP="004E0E91">
      <w:pPr>
        <w:suppressAutoHyphens/>
        <w:ind w:firstLine="720"/>
        <w:jc w:val="both"/>
      </w:pPr>
      <w:r w:rsidRPr="00DD3993">
        <w:t>к) согласие на обработку персональных данных;</w:t>
      </w:r>
    </w:p>
    <w:p w:rsidR="002436DE" w:rsidRPr="00DD3993" w:rsidRDefault="002436DE" w:rsidP="004E0E91">
      <w:pPr>
        <w:suppressAutoHyphens/>
        <w:ind w:firstLine="720"/>
        <w:jc w:val="both"/>
      </w:pPr>
      <w:r w:rsidRPr="00DD3993">
        <w:t>л)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436DE" w:rsidRPr="00DD3993" w:rsidRDefault="002436DE" w:rsidP="004E0E91">
      <w:pPr>
        <w:ind w:firstLine="720"/>
        <w:jc w:val="both"/>
      </w:pPr>
      <w:r w:rsidRPr="00DD3993">
        <w:t>Гражданский служащий, замещающий должность гражданской службы в ИФНС России по Центральному району г.Волгограда и изъявивший желание участвовать в конкурсе, представляет заявление на имя представителя нанимателя.</w:t>
      </w:r>
    </w:p>
    <w:p w:rsidR="002436DE" w:rsidRPr="00DD3993" w:rsidRDefault="002436DE" w:rsidP="004E0E91">
      <w:pPr>
        <w:ind w:firstLine="720"/>
        <w:jc w:val="both"/>
      </w:pPr>
      <w:r w:rsidRPr="00DD3993">
        <w:t xml:space="preserve">Гражданский служащий, изъявивший желание участвовать в конкурсе, проводимом в ИФНС России по Центральному району г.Волгограда в случае, если гражданский служащий не замещает в нем должность гражданской службы, представляет в ИФНС России по Центральному району г.Волгограда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 Федерации, с фотографией. </w:t>
      </w:r>
      <w:r w:rsidR="00132E7F" w:rsidRPr="00DD3993">
        <w:tab/>
      </w:r>
      <w:r w:rsidRPr="00DD3993">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436DE" w:rsidRPr="00DD3993" w:rsidRDefault="002436DE" w:rsidP="004E0E91">
      <w:pPr>
        <w:ind w:firstLine="720"/>
        <w:jc w:val="both"/>
      </w:pPr>
      <w:bookmarkStart w:id="3" w:name="sub_1010"/>
      <w:r w:rsidRPr="00DD3993">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
    <w:bookmarkEnd w:id="3"/>
    <w:p w:rsidR="002436DE" w:rsidRPr="00DD3993" w:rsidRDefault="002436DE" w:rsidP="004E0E91">
      <w:pPr>
        <w:ind w:firstLine="720"/>
        <w:jc w:val="both"/>
      </w:pPr>
      <w:r w:rsidRPr="00DD3993">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132E7F" w:rsidRPr="00DD3993" w:rsidRDefault="00132E7F" w:rsidP="004E0E91">
      <w:pPr>
        <w:ind w:firstLine="720"/>
        <w:jc w:val="both"/>
      </w:pPr>
      <w:r w:rsidRPr="00DD3993">
        <w:t xml:space="preserve">При несвоевременном предоставлении документов, </w:t>
      </w:r>
      <w:r w:rsidR="00E501A6" w:rsidRPr="00DD3993">
        <w:t>представлений их не в полном объеме или с нарушением правил оформления</w:t>
      </w:r>
      <w:r w:rsidR="00286CB5" w:rsidRPr="00DD3993">
        <w:t xml:space="preserve"> по уважительной причине представитель нанимателя вправе перенести сроки их приема. </w:t>
      </w:r>
    </w:p>
    <w:p w:rsidR="00286CB5" w:rsidRPr="00DD3993" w:rsidRDefault="00286CB5" w:rsidP="004E0E91">
      <w:pPr>
        <w:ind w:firstLine="720"/>
        <w:jc w:val="both"/>
      </w:pPr>
      <w:r w:rsidRPr="00DD3993">
        <w:t>Достоверность сведений, представленных гражданином в Инспекцию, подлежит проверке. Сведения, представленные в электронном виде, подвергаются автоматизированной проверке</w:t>
      </w:r>
      <w:r w:rsidR="00DB6E5C" w:rsidRPr="00DD3993">
        <w:t xml:space="preserve"> в порядке, установленном Правительством Российской Федерации.</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Гражданский служащий (гражданин), не допущенный к участию в конкурсе, информируется представителем нанимателя о причинах отказа в письменной форме.</w:t>
      </w:r>
      <w:r w:rsidR="00A5668D" w:rsidRPr="00DD3993">
        <w:rPr>
          <w:rFonts w:ascii="Times New Roman" w:hAnsi="Times New Roman" w:cs="Times New Roman"/>
          <w:sz w:val="24"/>
          <w:szCs w:val="24"/>
        </w:rPr>
        <w:t xml:space="preserve">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r w:rsidRPr="00DD3993">
        <w:rPr>
          <w:rFonts w:ascii="Times New Roman" w:hAnsi="Times New Roman" w:cs="Times New Roman"/>
          <w:sz w:val="24"/>
          <w:szCs w:val="24"/>
        </w:rPr>
        <w:t xml:space="preserve"> Указанный гражданский служащий (гражданин) вправе обжаловать это решение в соответствии с законодательством Российской Федерации. </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 xml:space="preserve">Решение о дате, месте и времени проведения </w:t>
      </w:r>
      <w:r w:rsidR="00A5668D" w:rsidRPr="00DD3993">
        <w:rPr>
          <w:rFonts w:ascii="Times New Roman" w:hAnsi="Times New Roman" w:cs="Times New Roman"/>
          <w:sz w:val="24"/>
          <w:szCs w:val="24"/>
        </w:rPr>
        <w:t xml:space="preserve">второго этапа конкурса </w:t>
      </w:r>
      <w:r w:rsidRPr="00DD3993">
        <w:rPr>
          <w:rFonts w:ascii="Times New Roman" w:hAnsi="Times New Roman" w:cs="Times New Roman"/>
          <w:sz w:val="24"/>
          <w:szCs w:val="24"/>
        </w:rPr>
        <w:t>принимается представителем нанимателя</w:t>
      </w:r>
      <w:r w:rsidR="00A5668D" w:rsidRPr="00DD3993">
        <w:rPr>
          <w:rFonts w:ascii="Times New Roman" w:hAnsi="Times New Roman" w:cs="Times New Roman"/>
          <w:sz w:val="24"/>
          <w:szCs w:val="24"/>
        </w:rPr>
        <w:t xml:space="preserve"> после проверки достоверности сведений, представленных претендентами на замещение вакантной должности гражданской службы</w:t>
      </w:r>
      <w:r w:rsidRPr="00DD3993">
        <w:rPr>
          <w:rFonts w:ascii="Times New Roman" w:hAnsi="Times New Roman" w:cs="Times New Roman"/>
          <w:sz w:val="24"/>
          <w:szCs w:val="24"/>
        </w:rPr>
        <w:t>. Конкурс проводится не позднее чем через 30 календарных дней после дня завершения приема документов для участия в конкурсе.</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 xml:space="preserve">ИФНС России по Центральному району г.Волгограда не позднее чем за 15 календарных дней </w:t>
      </w:r>
      <w:r w:rsidRPr="00DD3993">
        <w:rPr>
          <w:rFonts w:ascii="Times New Roman" w:hAnsi="Times New Roman" w:cs="Times New Roman"/>
          <w:sz w:val="24"/>
          <w:szCs w:val="24"/>
        </w:rPr>
        <w:lastRenderedPageBreak/>
        <w:t>до даты проведения конкурса размещает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 (далее – сеть «Интернет») информацию о дате, месте и времени его проведения, а также список кандидатов и направляет соответствующие сообщения кандидатам.</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w:t>
      </w:r>
      <w:r w:rsidR="00AF7089" w:rsidRPr="00DD3993">
        <w:rPr>
          <w:rFonts w:ascii="Times New Roman" w:hAnsi="Times New Roman" w:cs="Times New Roman"/>
          <w:sz w:val="24"/>
          <w:szCs w:val="24"/>
        </w:rPr>
        <w:t xml:space="preserve"> </w:t>
      </w:r>
      <w:r w:rsidRPr="00DD3993">
        <w:rPr>
          <w:rFonts w:ascii="Times New Roman" w:hAnsi="Times New Roman" w:cs="Times New Roman"/>
          <w:sz w:val="24"/>
          <w:szCs w:val="24"/>
        </w:rPr>
        <w:t>и тестирование по вопросам, связанным с выполнением должностных обязанностей по должностям гражданской службы, для замещения которых претендуют кандидаты.</w:t>
      </w:r>
    </w:p>
    <w:p w:rsidR="002436DE" w:rsidRPr="00DD3993" w:rsidRDefault="002436DE" w:rsidP="004E0E91">
      <w:pPr>
        <w:autoSpaceDE w:val="0"/>
        <w:autoSpaceDN w:val="0"/>
        <w:adjustRightInd w:val="0"/>
        <w:ind w:firstLine="540"/>
        <w:jc w:val="both"/>
      </w:pPr>
      <w:r w:rsidRPr="001A36DF">
        <w:t xml:space="preserve">ИФНС России по Центральному району </w:t>
      </w:r>
      <w:proofErr w:type="spellStart"/>
      <w:r w:rsidRPr="001A36DF">
        <w:t>г.Волгограда</w:t>
      </w:r>
      <w:proofErr w:type="spellEnd"/>
      <w:r w:rsidRPr="001A36DF">
        <w:t xml:space="preserve">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sidRPr="001A36DF">
          <w:rPr>
            <w:u w:val="single"/>
            <w:lang w:val="en-US"/>
          </w:rPr>
          <w:t>http</w:t>
        </w:r>
        <w:r w:rsidRPr="001A36DF">
          <w:rPr>
            <w:u w:val="single"/>
          </w:rPr>
          <w:t>://</w:t>
        </w:r>
        <w:proofErr w:type="spellStart"/>
        <w:r w:rsidRPr="001A36DF">
          <w:rPr>
            <w:u w:val="single"/>
            <w:lang w:val="en-US"/>
          </w:rPr>
          <w:t>gossluzhba</w:t>
        </w:r>
        <w:proofErr w:type="spellEnd"/>
        <w:r w:rsidRPr="001A36DF">
          <w:rPr>
            <w:u w:val="single"/>
          </w:rPr>
          <w:t>.</w:t>
        </w:r>
        <w:proofErr w:type="spellStart"/>
        <w:r w:rsidRPr="001A36DF">
          <w:rPr>
            <w:u w:val="single"/>
            <w:lang w:val="en-US"/>
          </w:rPr>
          <w:t>gov</w:t>
        </w:r>
        <w:proofErr w:type="spellEnd"/>
        <w:r w:rsidRPr="001A36DF">
          <w:rPr>
            <w:u w:val="single"/>
          </w:rPr>
          <w:t>.</w:t>
        </w:r>
        <w:proofErr w:type="spellStart"/>
        <w:r w:rsidRPr="001A36DF">
          <w:rPr>
            <w:u w:val="single"/>
            <w:lang w:val="en-US"/>
          </w:rPr>
          <w:t>ru</w:t>
        </w:r>
        <w:proofErr w:type="spellEnd"/>
      </w:hyperlink>
      <w:r w:rsidR="0059286F" w:rsidRPr="001A36DF">
        <w:t xml:space="preserve"> в разделе «Профессиональное развитие</w:t>
      </w:r>
      <w:r w:rsidRPr="001A36DF">
        <w:t xml:space="preserve">» // </w:t>
      </w:r>
      <w:r w:rsidR="0059286F" w:rsidRPr="001A36DF">
        <w:t xml:space="preserve">«Самооценка» // </w:t>
      </w:r>
      <w:r w:rsidRPr="001A36DF">
        <w:t xml:space="preserve">«Тест для самопроверки»). </w:t>
      </w:r>
    </w:p>
    <w:p w:rsidR="002436DE" w:rsidRPr="00DD3993" w:rsidRDefault="002436DE" w:rsidP="004E0E91">
      <w:pPr>
        <w:ind w:firstLine="720"/>
        <w:jc w:val="both"/>
      </w:pPr>
      <w:bookmarkStart w:id="4" w:name="sub_1022"/>
      <w:r w:rsidRPr="00DD3993">
        <w:t>Решение конкурсной комиссии принимается в отсутствие кандидатов и является основанием для замещения должностей федеральной гражданской.</w:t>
      </w:r>
    </w:p>
    <w:p w:rsidR="00E55C9C" w:rsidRPr="00DD3993" w:rsidRDefault="00E55C9C" w:rsidP="004E0E91">
      <w:pPr>
        <w:ind w:firstLine="720"/>
        <w:jc w:val="both"/>
      </w:pPr>
      <w:r w:rsidRPr="00DD3993">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55C9C" w:rsidRPr="00DD3993" w:rsidRDefault="00E55C9C" w:rsidP="004E0E91">
      <w:pPr>
        <w:ind w:firstLine="720"/>
        <w:jc w:val="both"/>
      </w:pPr>
      <w:r w:rsidRPr="00DD3993">
        <w:t>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w:t>
      </w:r>
    </w:p>
    <w:p w:rsidR="00E55C9C" w:rsidRPr="00DD3993" w:rsidRDefault="00E55C9C" w:rsidP="004E0E91">
      <w:pPr>
        <w:ind w:firstLine="720"/>
        <w:jc w:val="both"/>
      </w:pPr>
      <w:r w:rsidRPr="00DD3993">
        <w:t xml:space="preserve">Если конкурсной комиссией принято решение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личные качества которого получили высокую оценку, то с согласия указанного лица издается акт о включении в кадровый резерв Инспекции для замещения должностей гражданской службы той же группы, к которой относилась должность гражданской службы.   </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Сообщения о результатах конкурса направляются в письменной форме кандидатам в 7-дне</w:t>
      </w:r>
      <w:r w:rsidR="00E55C9C" w:rsidRPr="00DD3993">
        <w:rPr>
          <w:rFonts w:ascii="Times New Roman" w:hAnsi="Times New Roman" w:cs="Times New Roman"/>
          <w:sz w:val="24"/>
          <w:szCs w:val="24"/>
        </w:rPr>
        <w:t xml:space="preserve">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r w:rsidRPr="00DD3993">
        <w:rPr>
          <w:rFonts w:ascii="Times New Roman" w:hAnsi="Times New Roman" w:cs="Times New Roman"/>
          <w:sz w:val="24"/>
          <w:szCs w:val="24"/>
        </w:rPr>
        <w:t xml:space="preserve"> Информация о результатах конкурса также размещается в указанный срок на официальных сайтах ФНС России в сети «Интернет».</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Кандидат вправе обжаловать решение конкурсной комиссии в соответствии с законодательством Российской Федерации.</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Документы гражданских служащих (граждан), не допущенных к участию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ИФНС России по Центральному району г.Волгограда, после чего подлежат уничтожению.</w:t>
      </w:r>
      <w:r w:rsidR="00D25F52" w:rsidRPr="00DD399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w:t>
      </w:r>
    </w:p>
    <w:bookmarkEnd w:id="4"/>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Копия приказа о включении гражданского служащего (гражданина) в кадровый резерв направляется (выдается) гражданскому служащему (гражданину) в течение 14 дней со дня издания приказа.</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436DE" w:rsidRPr="00DD3993" w:rsidRDefault="002436DE" w:rsidP="00951478">
      <w:pPr>
        <w:ind w:firstLine="567"/>
        <w:jc w:val="both"/>
      </w:pPr>
      <w:r w:rsidRPr="00DD3993">
        <w:t xml:space="preserve">Документы для участия в конкурсе в течение 21 календарного дня со дня размещения объявления об их приеме на официальных  сайтах ФНС России и государственной  </w:t>
      </w:r>
      <w:r w:rsidRPr="00DD3993">
        <w:lastRenderedPageBreak/>
        <w:t>информационной системы в области государственной службы в сети «Интернет»</w:t>
      </w:r>
      <w:r w:rsidRPr="00DD3993">
        <w:rPr>
          <w:sz w:val="27"/>
          <w:szCs w:val="27"/>
        </w:rPr>
        <w:t xml:space="preserve"> </w:t>
      </w:r>
      <w:r w:rsidRPr="00DD3993">
        <w:t>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2436DE" w:rsidRPr="00DD3993" w:rsidRDefault="002436DE" w:rsidP="00951478">
      <w:pPr>
        <w:ind w:firstLine="567"/>
        <w:jc w:val="both"/>
      </w:pPr>
      <w:r w:rsidRPr="00DD3993">
        <w:t>Порядок представления документов в электронном виде устанавливается Правительством Российской Федерации.</w:t>
      </w:r>
    </w:p>
    <w:p w:rsidR="002436DE" w:rsidRPr="00DD3993" w:rsidRDefault="002436DE" w:rsidP="00951478">
      <w:pPr>
        <w:ind w:firstLine="567"/>
        <w:jc w:val="both"/>
      </w:pPr>
      <w:r w:rsidRPr="00DD3993">
        <w:t xml:space="preserve">Информация о приеме документов размещается </w:t>
      </w:r>
      <w:r w:rsidR="004A0BCF" w:rsidRPr="00DD3993">
        <w:rPr>
          <w:b/>
        </w:rPr>
        <w:t>30</w:t>
      </w:r>
      <w:r w:rsidR="00AA5180" w:rsidRPr="00DD3993">
        <w:rPr>
          <w:b/>
        </w:rPr>
        <w:t xml:space="preserve"> </w:t>
      </w:r>
      <w:r w:rsidR="00B57C2A">
        <w:rPr>
          <w:b/>
        </w:rPr>
        <w:t>июля</w:t>
      </w:r>
      <w:r w:rsidR="004A0BCF" w:rsidRPr="00DD3993">
        <w:rPr>
          <w:b/>
        </w:rPr>
        <w:t xml:space="preserve"> 2020</w:t>
      </w:r>
      <w:r w:rsidRPr="00DD3993">
        <w:rPr>
          <w:b/>
        </w:rPr>
        <w:t xml:space="preserve"> года.</w:t>
      </w:r>
      <w:r w:rsidRPr="00DD3993">
        <w:t xml:space="preserve">  Прием документов осуществляется: </w:t>
      </w:r>
      <w:r w:rsidRPr="00DD3993">
        <w:rPr>
          <w:b/>
        </w:rPr>
        <w:t xml:space="preserve">с </w:t>
      </w:r>
      <w:r w:rsidR="004A0BCF" w:rsidRPr="00DD3993">
        <w:rPr>
          <w:b/>
        </w:rPr>
        <w:t>30</w:t>
      </w:r>
      <w:r w:rsidRPr="00DD3993">
        <w:rPr>
          <w:b/>
        </w:rPr>
        <w:t xml:space="preserve"> </w:t>
      </w:r>
      <w:r w:rsidR="004A0BCF" w:rsidRPr="00DD3993">
        <w:rPr>
          <w:b/>
        </w:rPr>
        <w:t>июля</w:t>
      </w:r>
      <w:r w:rsidR="00AA5180" w:rsidRPr="00DD3993">
        <w:rPr>
          <w:b/>
        </w:rPr>
        <w:t xml:space="preserve"> </w:t>
      </w:r>
      <w:r w:rsidRPr="00DD3993">
        <w:rPr>
          <w:b/>
        </w:rPr>
        <w:t>20</w:t>
      </w:r>
      <w:r w:rsidR="004A0BCF" w:rsidRPr="00DD3993">
        <w:rPr>
          <w:b/>
        </w:rPr>
        <w:t>20</w:t>
      </w:r>
      <w:r w:rsidRPr="00DD3993">
        <w:rPr>
          <w:b/>
        </w:rPr>
        <w:t xml:space="preserve"> года</w:t>
      </w:r>
      <w:r w:rsidRPr="00DD3993">
        <w:t xml:space="preserve"> (понедельник, вторник, среда, четверг с 08.30 до 17.30, пятница с 08.30 до 16.30, перерыв с 13.00 до 13.48) </w:t>
      </w:r>
      <w:r w:rsidRPr="00DD3993">
        <w:rPr>
          <w:b/>
        </w:rPr>
        <w:t xml:space="preserve">по </w:t>
      </w:r>
      <w:r w:rsidR="004A0BCF" w:rsidRPr="00DD3993">
        <w:rPr>
          <w:b/>
        </w:rPr>
        <w:t>19</w:t>
      </w:r>
      <w:r w:rsidRPr="00DD3993">
        <w:rPr>
          <w:b/>
        </w:rPr>
        <w:t xml:space="preserve"> </w:t>
      </w:r>
      <w:r w:rsidR="004A0BCF" w:rsidRPr="00DD3993">
        <w:rPr>
          <w:b/>
        </w:rPr>
        <w:t>августа</w:t>
      </w:r>
      <w:r w:rsidRPr="00DD3993">
        <w:rPr>
          <w:b/>
        </w:rPr>
        <w:t xml:space="preserve"> 20</w:t>
      </w:r>
      <w:r w:rsidR="004A0BCF" w:rsidRPr="00DD3993">
        <w:rPr>
          <w:b/>
        </w:rPr>
        <w:t>20</w:t>
      </w:r>
      <w:r w:rsidRPr="00DD3993">
        <w:rPr>
          <w:b/>
        </w:rPr>
        <w:t xml:space="preserve"> года включительно</w:t>
      </w:r>
      <w:r w:rsidRPr="00DD3993">
        <w:t>.</w:t>
      </w:r>
      <w:r w:rsidR="00293DA7" w:rsidRPr="00DD3993">
        <w:t xml:space="preserve"> </w:t>
      </w:r>
    </w:p>
    <w:p w:rsidR="00293DA7" w:rsidRPr="00F43A1F" w:rsidRDefault="00293DA7" w:rsidP="00951478">
      <w:pPr>
        <w:ind w:firstLine="567"/>
        <w:jc w:val="both"/>
        <w:rPr>
          <w:b/>
        </w:rPr>
      </w:pPr>
      <w:r w:rsidRPr="00F43A1F">
        <w:rPr>
          <w:b/>
        </w:rPr>
        <w:t xml:space="preserve">В связи с Постановлением Губернатора Волгоградской области от 11.07.2020 №425 и с учетом эпидемиологической обстановки необходимо соблюдать дистанцию и иметь средства индивидуальной защиты (маска, обработка рук антисептическими средствами). </w:t>
      </w:r>
    </w:p>
    <w:p w:rsidR="002436DE" w:rsidRPr="00DD3993" w:rsidRDefault="002436DE" w:rsidP="00951478">
      <w:pPr>
        <w:suppressAutoHyphens/>
        <w:ind w:firstLine="567"/>
        <w:jc w:val="both"/>
      </w:pPr>
      <w:r w:rsidRPr="00DD3993">
        <w:t xml:space="preserve">Адрес приема документов: 400005, г. Волгоград, ул. 7-ой Гвардейской, 12, ИФНС России по Центральному району г. Волгограда, отдел общего обеспечения, </w:t>
      </w:r>
      <w:proofErr w:type="spellStart"/>
      <w:r w:rsidRPr="00DD3993">
        <w:t>каб</w:t>
      </w:r>
      <w:proofErr w:type="spellEnd"/>
      <w:r w:rsidRPr="00DD3993">
        <w:t xml:space="preserve">. №311. </w:t>
      </w:r>
    </w:p>
    <w:p w:rsidR="002436DE" w:rsidRPr="00DD3993" w:rsidRDefault="002436DE" w:rsidP="00951478">
      <w:pPr>
        <w:suppressAutoHyphens/>
        <w:ind w:firstLine="567"/>
        <w:jc w:val="both"/>
      </w:pPr>
      <w:r w:rsidRPr="00DD3993">
        <w:t>Ответственный за прием документов Ганиева Оксана Геннадьевна; контактный телефон: +7 (8442) 24-28-02.</w:t>
      </w:r>
    </w:p>
    <w:p w:rsidR="002436DE" w:rsidRPr="00DD3993" w:rsidRDefault="002436DE" w:rsidP="00951478">
      <w:pPr>
        <w:ind w:firstLine="567"/>
        <w:jc w:val="both"/>
      </w:pPr>
      <w:r w:rsidRPr="00DD3993">
        <w:t xml:space="preserve">Конкурс планируется провести: </w:t>
      </w:r>
      <w:r w:rsidR="00A02A04" w:rsidRPr="00DD3993">
        <w:rPr>
          <w:b/>
        </w:rPr>
        <w:t>8</w:t>
      </w:r>
      <w:r w:rsidR="000F7AFA" w:rsidRPr="00DD3993">
        <w:rPr>
          <w:b/>
        </w:rPr>
        <w:t xml:space="preserve"> </w:t>
      </w:r>
      <w:r w:rsidR="004A0BCF" w:rsidRPr="00DD3993">
        <w:rPr>
          <w:b/>
        </w:rPr>
        <w:t>сентября</w:t>
      </w:r>
      <w:r w:rsidRPr="00DD3993">
        <w:rPr>
          <w:b/>
        </w:rPr>
        <w:t xml:space="preserve"> 20</w:t>
      </w:r>
      <w:r w:rsidR="004A0BCF" w:rsidRPr="00DD3993">
        <w:rPr>
          <w:b/>
        </w:rPr>
        <w:t>20</w:t>
      </w:r>
      <w:r w:rsidRPr="00DD3993">
        <w:rPr>
          <w:b/>
        </w:rPr>
        <w:t xml:space="preserve"> года</w:t>
      </w:r>
      <w:r w:rsidRPr="00DD3993">
        <w:t xml:space="preserve"> в 09 часов 00 минут – тестирование и </w:t>
      </w:r>
      <w:r w:rsidR="004A0BCF" w:rsidRPr="00DD3993">
        <w:rPr>
          <w:b/>
        </w:rPr>
        <w:t>11</w:t>
      </w:r>
      <w:r w:rsidR="00A02A04" w:rsidRPr="00DD3993">
        <w:rPr>
          <w:b/>
        </w:rPr>
        <w:t xml:space="preserve"> </w:t>
      </w:r>
      <w:r w:rsidR="004A0BCF" w:rsidRPr="00DD3993">
        <w:rPr>
          <w:b/>
        </w:rPr>
        <w:t>сентября</w:t>
      </w:r>
      <w:r w:rsidR="000F7AFA" w:rsidRPr="00DD3993">
        <w:rPr>
          <w:b/>
        </w:rPr>
        <w:t xml:space="preserve"> </w:t>
      </w:r>
      <w:r w:rsidRPr="00DD3993">
        <w:rPr>
          <w:b/>
        </w:rPr>
        <w:t>20</w:t>
      </w:r>
      <w:r w:rsidR="004A0BCF" w:rsidRPr="00DD3993">
        <w:rPr>
          <w:b/>
        </w:rPr>
        <w:t>20</w:t>
      </w:r>
      <w:r w:rsidRPr="00DD3993">
        <w:rPr>
          <w:b/>
        </w:rPr>
        <w:t xml:space="preserve"> года</w:t>
      </w:r>
      <w:r w:rsidRPr="00DD3993">
        <w:t xml:space="preserve"> в 09 часов 00 минут индивидуальное собеседование.</w:t>
      </w:r>
    </w:p>
    <w:p w:rsidR="002436DE" w:rsidRPr="00B601A8" w:rsidRDefault="002436DE" w:rsidP="00951478">
      <w:pPr>
        <w:suppressAutoHyphens/>
        <w:ind w:firstLine="567"/>
        <w:jc w:val="both"/>
      </w:pPr>
      <w:r w:rsidRPr="00DD3993">
        <w:t xml:space="preserve">Конкурс будет проводиться по адресу:  400005,    </w:t>
      </w:r>
      <w:proofErr w:type="spellStart"/>
      <w:r w:rsidRPr="00DD3993">
        <w:t>г.Волгоград</w:t>
      </w:r>
      <w:proofErr w:type="spellEnd"/>
      <w:r w:rsidRPr="00DD3993">
        <w:t>, ул. 7-ой Гвардейской, 12, ИФНС России по Центральному району г. Волгограда.</w:t>
      </w:r>
    </w:p>
    <w:p w:rsidR="002436DE" w:rsidRPr="00B601A8" w:rsidRDefault="002436DE" w:rsidP="00AD3256">
      <w:pPr>
        <w:suppressAutoHyphens/>
        <w:ind w:firstLine="540"/>
        <w:jc w:val="both"/>
      </w:pPr>
    </w:p>
    <w:p w:rsidR="002436DE" w:rsidRDefault="002436DE"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F43A1F" w:rsidRDefault="00F43A1F" w:rsidP="00AD3256">
      <w:pPr>
        <w:suppressAutoHyphens/>
        <w:ind w:firstLine="540"/>
        <w:jc w:val="both"/>
      </w:pPr>
    </w:p>
    <w:p w:rsidR="00F43A1F" w:rsidRDefault="00F43A1F" w:rsidP="00AD3256">
      <w:pPr>
        <w:suppressAutoHyphens/>
        <w:ind w:firstLine="540"/>
        <w:jc w:val="both"/>
      </w:pPr>
    </w:p>
    <w:p w:rsidR="00F43A1F" w:rsidRDefault="00F43A1F" w:rsidP="00AD3256">
      <w:pPr>
        <w:suppressAutoHyphens/>
        <w:ind w:firstLine="540"/>
        <w:jc w:val="both"/>
      </w:pPr>
    </w:p>
    <w:p w:rsidR="00F43A1F" w:rsidRDefault="00F43A1F" w:rsidP="00AD3256">
      <w:pPr>
        <w:suppressAutoHyphens/>
        <w:ind w:firstLine="540"/>
        <w:jc w:val="both"/>
      </w:pPr>
    </w:p>
    <w:p w:rsidR="00F43A1F" w:rsidRDefault="00F43A1F" w:rsidP="00AD3256">
      <w:pPr>
        <w:suppressAutoHyphens/>
        <w:ind w:firstLine="540"/>
        <w:jc w:val="both"/>
      </w:pPr>
    </w:p>
    <w:p w:rsidR="00F43A1F" w:rsidRDefault="00F43A1F"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tbl>
      <w:tblPr>
        <w:tblW w:w="0" w:type="auto"/>
        <w:tblInd w:w="4068" w:type="dxa"/>
        <w:tblLook w:val="01E0" w:firstRow="1" w:lastRow="1" w:firstColumn="1" w:lastColumn="1" w:noHBand="0" w:noVBand="0"/>
      </w:tblPr>
      <w:tblGrid>
        <w:gridCol w:w="6137"/>
      </w:tblGrid>
      <w:tr w:rsidR="002436DE" w:rsidRPr="00B601A8" w:rsidTr="00DD3993">
        <w:tc>
          <w:tcPr>
            <w:tcW w:w="6137" w:type="dxa"/>
          </w:tcPr>
          <w:p w:rsidR="002436DE" w:rsidRPr="00B601A8" w:rsidRDefault="00837169" w:rsidP="002172CB">
            <w:pPr>
              <w:rPr>
                <w:bCs/>
              </w:rPr>
            </w:pPr>
            <w:r>
              <w:rPr>
                <w:bCs/>
              </w:rPr>
              <w:t>И</w:t>
            </w:r>
            <w:r w:rsidR="002436DE" w:rsidRPr="00B601A8">
              <w:rPr>
                <w:bCs/>
              </w:rPr>
              <w:t xml:space="preserve">сполняющему обязанности начальника </w:t>
            </w:r>
          </w:p>
          <w:p w:rsidR="002436DE" w:rsidRPr="00B601A8" w:rsidRDefault="002436DE" w:rsidP="002172CB">
            <w:pPr>
              <w:rPr>
                <w:bCs/>
              </w:rPr>
            </w:pPr>
            <w:r w:rsidRPr="00B601A8">
              <w:rPr>
                <w:bCs/>
              </w:rPr>
              <w:t>ИФНС России по Центральному району г.Волгограда</w:t>
            </w:r>
          </w:p>
          <w:p w:rsidR="002436DE" w:rsidRPr="00B601A8" w:rsidRDefault="00837169" w:rsidP="002172CB">
            <w:pPr>
              <w:rPr>
                <w:bCs/>
              </w:rPr>
            </w:pPr>
            <w:r>
              <w:rPr>
                <w:bCs/>
              </w:rPr>
              <w:t>М.Г. Проценко</w:t>
            </w:r>
          </w:p>
        </w:tc>
      </w:tr>
      <w:tr w:rsidR="002436DE" w:rsidRPr="00B601A8" w:rsidTr="00DD3993">
        <w:tc>
          <w:tcPr>
            <w:tcW w:w="6137" w:type="dxa"/>
            <w:tcBorders>
              <w:bottom w:val="single" w:sz="4" w:space="0" w:color="auto"/>
            </w:tcBorders>
          </w:tcPr>
          <w:p w:rsidR="002436DE" w:rsidRPr="00B601A8" w:rsidRDefault="002436DE" w:rsidP="002172CB">
            <w:pPr>
              <w:rPr>
                <w:bCs/>
                <w:sz w:val="16"/>
                <w:szCs w:val="16"/>
              </w:rPr>
            </w:pPr>
          </w:p>
          <w:p w:rsidR="002436DE" w:rsidRPr="00B601A8" w:rsidRDefault="002436DE" w:rsidP="002172CB">
            <w:pPr>
              <w:rPr>
                <w:bCs/>
              </w:rPr>
            </w:pPr>
            <w:r w:rsidRPr="00B601A8">
              <w:rPr>
                <w:bCs/>
              </w:rPr>
              <w:t>от</w:t>
            </w:r>
          </w:p>
        </w:tc>
      </w:tr>
      <w:tr w:rsidR="002436DE" w:rsidRPr="00B601A8" w:rsidTr="00DD3993">
        <w:tc>
          <w:tcPr>
            <w:tcW w:w="6137" w:type="dxa"/>
            <w:tcBorders>
              <w:top w:val="single" w:sz="4" w:space="0" w:color="auto"/>
            </w:tcBorders>
          </w:tcPr>
          <w:p w:rsidR="002436DE" w:rsidRPr="00B601A8" w:rsidRDefault="002436DE" w:rsidP="002172CB">
            <w:pPr>
              <w:jc w:val="center"/>
              <w:rPr>
                <w:bCs/>
              </w:rPr>
            </w:pPr>
            <w:r w:rsidRPr="00B601A8">
              <w:rPr>
                <w:sz w:val="20"/>
              </w:rPr>
              <w:t>(фамилия, имя, отчество)</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ind w:right="-108"/>
              <w:jc w:val="center"/>
              <w:rPr>
                <w:bCs/>
              </w:rPr>
            </w:pPr>
            <w:r>
              <w:rPr>
                <w:sz w:val="20"/>
              </w:rPr>
              <w:t>(наименование замещаемой должности)</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jc w:val="center"/>
              <w:rPr>
                <w:bCs/>
              </w:rPr>
            </w:pPr>
            <w:r>
              <w:rPr>
                <w:sz w:val="20"/>
              </w:rPr>
              <w:t>(наименование организации, предприятия)</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jc w:val="center"/>
              <w:rPr>
                <w:bCs/>
              </w:rPr>
            </w:pPr>
            <w:r>
              <w:rPr>
                <w:sz w:val="20"/>
              </w:rPr>
              <w:t>(дата рождения)</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jc w:val="center"/>
              <w:rPr>
                <w:bCs/>
              </w:rPr>
            </w:pPr>
            <w:r>
              <w:rPr>
                <w:sz w:val="20"/>
              </w:rPr>
              <w:t>(образование)</w:t>
            </w:r>
          </w:p>
        </w:tc>
      </w:tr>
      <w:tr w:rsidR="002436DE" w:rsidTr="00DD3993">
        <w:tc>
          <w:tcPr>
            <w:tcW w:w="6137" w:type="dxa"/>
          </w:tcPr>
          <w:p w:rsidR="002436DE" w:rsidRDefault="002436DE" w:rsidP="002172CB">
            <w:pPr>
              <w:jc w:val="center"/>
              <w:rPr>
                <w:sz w:val="20"/>
              </w:rPr>
            </w:pPr>
          </w:p>
        </w:tc>
      </w:tr>
    </w:tbl>
    <w:p w:rsidR="002436DE" w:rsidRPr="00DE750C" w:rsidRDefault="002436DE" w:rsidP="00B54E9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7580"/>
      </w:tblGrid>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Адрес регистрации  (по паспорту)</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Адрес фактического проживания</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Адрес для отправления информационных писем </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Телефоны:  рабочий:             </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                    домашний: </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                    сотовый:</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bl>
    <w:p w:rsidR="002436DE" w:rsidRDefault="002436DE" w:rsidP="00B54E9D">
      <w:pPr>
        <w:pStyle w:val="1"/>
        <w:jc w:val="center"/>
        <w:rPr>
          <w:sz w:val="28"/>
          <w:szCs w:val="28"/>
        </w:rPr>
      </w:pPr>
      <w:r>
        <w:rPr>
          <w:sz w:val="28"/>
          <w:szCs w:val="28"/>
        </w:rPr>
        <w:t>З А Я В Л Е Н И Е</w:t>
      </w:r>
    </w:p>
    <w:p w:rsidR="002436DE" w:rsidRPr="00B54E9D" w:rsidRDefault="002436DE" w:rsidP="00B54E9D">
      <w:pPr>
        <w:pBdr>
          <w:bottom w:val="single" w:sz="12" w:space="1" w:color="auto"/>
        </w:pBdr>
        <w:jc w:val="both"/>
      </w:pPr>
      <w:r>
        <w:tab/>
        <w:t>Прошу допустить меня к участию в конкурсе для замещения вакантной должности государственной гражданской службы Российской Федерации</w:t>
      </w:r>
    </w:p>
    <w:p w:rsidR="002436DE" w:rsidRPr="00B54E9D" w:rsidRDefault="002436DE" w:rsidP="00B54E9D">
      <w:pPr>
        <w:pBdr>
          <w:bottom w:val="single" w:sz="12" w:space="1" w:color="auto"/>
        </w:pBdr>
        <w:jc w:val="both"/>
      </w:pPr>
    </w:p>
    <w:p w:rsidR="002436DE" w:rsidRDefault="002436DE" w:rsidP="00B54E9D">
      <w:pPr>
        <w:jc w:val="both"/>
        <w:rPr>
          <w:sz w:val="28"/>
        </w:rPr>
      </w:pPr>
      <w:r w:rsidRPr="00B54E9D">
        <w:rPr>
          <w:sz w:val="28"/>
        </w:rPr>
        <w:t>_______________________________________________________________________</w:t>
      </w:r>
      <w:r>
        <w:rPr>
          <w:sz w:val="28"/>
        </w:rPr>
        <w:t>_</w:t>
      </w:r>
    </w:p>
    <w:p w:rsidR="002436DE" w:rsidRDefault="002436DE" w:rsidP="00B54E9D">
      <w:pPr>
        <w:jc w:val="center"/>
        <w:rPr>
          <w:sz w:val="28"/>
        </w:rPr>
      </w:pPr>
      <w:r>
        <w:rPr>
          <w:sz w:val="20"/>
        </w:rPr>
        <w:t>(наименование должности, отдела)</w:t>
      </w:r>
    </w:p>
    <w:p w:rsidR="002436DE" w:rsidRDefault="002436DE" w:rsidP="00B54E9D">
      <w:pPr>
        <w:pStyle w:val="a9"/>
        <w:ind w:firstLine="708"/>
        <w:jc w:val="both"/>
      </w:pPr>
      <w:r>
        <w:t>С Федеральным законом Российской Федерации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в Федеральной налоговой службе, в том числе с квалификационными требованиями, предъявляемыми к вакантной должности, ознакомлен.</w:t>
      </w:r>
    </w:p>
    <w:p w:rsidR="002436DE" w:rsidRDefault="002436DE" w:rsidP="00B54E9D">
      <w:pPr>
        <w:pStyle w:val="a9"/>
        <w:jc w:val="both"/>
      </w:pPr>
      <w:r>
        <w:tab/>
        <w:t>С проведением процедуры оформления допуска к сведениям, составляющим государственную и иную охраняемую законом тайну, согласен.</w:t>
      </w:r>
    </w:p>
    <w:p w:rsidR="002436DE" w:rsidRDefault="002436DE" w:rsidP="00B54E9D">
      <w:pPr>
        <w:pStyle w:val="a9"/>
      </w:pPr>
    </w:p>
    <w:p w:rsidR="002436DE" w:rsidRDefault="002436DE" w:rsidP="00B54E9D">
      <w:pPr>
        <w:pStyle w:val="a9"/>
        <w:rPr>
          <w:lang w:val="en-US"/>
        </w:rPr>
      </w:pPr>
      <w:r>
        <w:t xml:space="preserve">К заявлению прилагаю: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4788"/>
        <w:gridCol w:w="1114"/>
        <w:gridCol w:w="1106"/>
        <w:gridCol w:w="1096"/>
        <w:gridCol w:w="1554"/>
      </w:tblGrid>
      <w:tr w:rsidR="002436DE" w:rsidRPr="00B529C0" w:rsidTr="002172CB">
        <w:tc>
          <w:tcPr>
            <w:tcW w:w="541" w:type="dxa"/>
            <w:vAlign w:val="center"/>
          </w:tcPr>
          <w:p w:rsidR="002436DE" w:rsidRPr="00D717A5" w:rsidRDefault="002436DE" w:rsidP="002172CB">
            <w:pPr>
              <w:pStyle w:val="a9"/>
              <w:rPr>
                <w:sz w:val="20"/>
                <w:szCs w:val="20"/>
              </w:rPr>
            </w:pPr>
            <w:r w:rsidRPr="00D717A5">
              <w:rPr>
                <w:sz w:val="20"/>
                <w:szCs w:val="20"/>
              </w:rPr>
              <w:t>№ п/п</w:t>
            </w:r>
          </w:p>
        </w:tc>
        <w:tc>
          <w:tcPr>
            <w:tcW w:w="4954" w:type="dxa"/>
            <w:vAlign w:val="center"/>
          </w:tcPr>
          <w:p w:rsidR="002436DE" w:rsidRPr="00D717A5" w:rsidRDefault="002436DE" w:rsidP="002172CB">
            <w:pPr>
              <w:pStyle w:val="a9"/>
              <w:rPr>
                <w:sz w:val="20"/>
                <w:szCs w:val="20"/>
              </w:rPr>
            </w:pPr>
            <w:r w:rsidRPr="00D717A5">
              <w:rPr>
                <w:sz w:val="20"/>
                <w:szCs w:val="20"/>
              </w:rPr>
              <w:t>Наименование документа</w:t>
            </w:r>
          </w:p>
        </w:tc>
        <w:tc>
          <w:tcPr>
            <w:tcW w:w="1134" w:type="dxa"/>
            <w:vAlign w:val="center"/>
          </w:tcPr>
          <w:p w:rsidR="002436DE" w:rsidRPr="00D717A5" w:rsidRDefault="002436DE" w:rsidP="002172CB">
            <w:pPr>
              <w:pStyle w:val="a9"/>
              <w:rPr>
                <w:sz w:val="20"/>
                <w:szCs w:val="20"/>
              </w:rPr>
            </w:pPr>
            <w:r w:rsidRPr="00D717A5">
              <w:rPr>
                <w:sz w:val="20"/>
                <w:szCs w:val="20"/>
              </w:rPr>
              <w:t>Кол-во листов</w:t>
            </w:r>
          </w:p>
        </w:tc>
        <w:tc>
          <w:tcPr>
            <w:tcW w:w="1115" w:type="dxa"/>
            <w:vAlign w:val="center"/>
          </w:tcPr>
          <w:p w:rsidR="002436DE" w:rsidRPr="00D717A5" w:rsidRDefault="002436DE" w:rsidP="002172CB">
            <w:pPr>
              <w:pStyle w:val="a9"/>
              <w:rPr>
                <w:sz w:val="20"/>
                <w:szCs w:val="20"/>
              </w:rPr>
            </w:pPr>
            <w:r w:rsidRPr="00D717A5">
              <w:rPr>
                <w:sz w:val="20"/>
                <w:szCs w:val="20"/>
              </w:rPr>
              <w:t>Подпись</w:t>
            </w:r>
          </w:p>
          <w:p w:rsidR="002436DE" w:rsidRPr="00D717A5" w:rsidRDefault="002436DE" w:rsidP="002172CB">
            <w:pPr>
              <w:pStyle w:val="a9"/>
              <w:rPr>
                <w:sz w:val="20"/>
                <w:szCs w:val="20"/>
              </w:rPr>
            </w:pPr>
            <w:r w:rsidRPr="00D717A5">
              <w:rPr>
                <w:sz w:val="20"/>
                <w:szCs w:val="20"/>
              </w:rPr>
              <w:t xml:space="preserve"> о сдаче докум.</w:t>
            </w:r>
          </w:p>
        </w:tc>
        <w:tc>
          <w:tcPr>
            <w:tcW w:w="1105" w:type="dxa"/>
            <w:vAlign w:val="center"/>
          </w:tcPr>
          <w:p w:rsidR="002436DE" w:rsidRPr="00D717A5" w:rsidRDefault="002436DE" w:rsidP="002172CB">
            <w:pPr>
              <w:pStyle w:val="a9"/>
              <w:rPr>
                <w:sz w:val="20"/>
                <w:szCs w:val="20"/>
              </w:rPr>
            </w:pPr>
            <w:r w:rsidRPr="00D717A5">
              <w:rPr>
                <w:sz w:val="20"/>
                <w:szCs w:val="20"/>
              </w:rPr>
              <w:t xml:space="preserve">Подпись </w:t>
            </w:r>
          </w:p>
          <w:p w:rsidR="002436DE" w:rsidRPr="00D717A5" w:rsidRDefault="002436DE" w:rsidP="002172CB">
            <w:pPr>
              <w:pStyle w:val="a9"/>
              <w:rPr>
                <w:sz w:val="20"/>
                <w:szCs w:val="20"/>
              </w:rPr>
            </w:pPr>
            <w:r w:rsidRPr="00D717A5">
              <w:rPr>
                <w:sz w:val="20"/>
                <w:szCs w:val="20"/>
              </w:rPr>
              <w:t>о приеме докум.</w:t>
            </w:r>
          </w:p>
        </w:tc>
        <w:tc>
          <w:tcPr>
            <w:tcW w:w="1572" w:type="dxa"/>
            <w:vAlign w:val="center"/>
          </w:tcPr>
          <w:p w:rsidR="002436DE" w:rsidRPr="00D717A5" w:rsidRDefault="002436DE" w:rsidP="002172CB">
            <w:pPr>
              <w:pStyle w:val="a9"/>
              <w:rPr>
                <w:sz w:val="20"/>
                <w:szCs w:val="20"/>
              </w:rPr>
            </w:pPr>
            <w:r w:rsidRPr="00D717A5">
              <w:rPr>
                <w:sz w:val="20"/>
                <w:szCs w:val="20"/>
              </w:rPr>
              <w:t>Примечание</w:t>
            </w:r>
          </w:p>
        </w:tc>
      </w:tr>
      <w:tr w:rsidR="002436DE" w:rsidRPr="0038641B" w:rsidTr="002172CB">
        <w:tc>
          <w:tcPr>
            <w:tcW w:w="541" w:type="dxa"/>
          </w:tcPr>
          <w:p w:rsidR="002436DE" w:rsidRPr="00D717A5" w:rsidRDefault="002436DE" w:rsidP="002172CB">
            <w:pPr>
              <w:pStyle w:val="a9"/>
            </w:pPr>
            <w:r w:rsidRPr="00D717A5">
              <w:t>1</w:t>
            </w:r>
          </w:p>
        </w:tc>
        <w:tc>
          <w:tcPr>
            <w:tcW w:w="4954" w:type="dxa"/>
          </w:tcPr>
          <w:p w:rsidR="002436DE" w:rsidRPr="0038641B" w:rsidRDefault="002436DE" w:rsidP="002172CB">
            <w:pPr>
              <w:pStyle w:val="a9"/>
              <w:rPr>
                <w:lang w:val="en-US"/>
              </w:rPr>
            </w:pPr>
            <w:r w:rsidRPr="00D717A5">
              <w:t>Личное заявление</w:t>
            </w:r>
          </w:p>
        </w:tc>
        <w:tc>
          <w:tcPr>
            <w:tcW w:w="1134" w:type="dxa"/>
          </w:tcPr>
          <w:p w:rsidR="002436DE" w:rsidRPr="0038641B" w:rsidRDefault="002436DE" w:rsidP="002172CB">
            <w:pPr>
              <w:pStyle w:val="a9"/>
              <w:rPr>
                <w:lang w:val="en-US"/>
              </w:rPr>
            </w:pPr>
          </w:p>
        </w:tc>
        <w:tc>
          <w:tcPr>
            <w:tcW w:w="1115" w:type="dxa"/>
          </w:tcPr>
          <w:p w:rsidR="002436DE" w:rsidRPr="0038641B" w:rsidRDefault="002436DE" w:rsidP="002172CB">
            <w:pPr>
              <w:pStyle w:val="a9"/>
              <w:rPr>
                <w:lang w:val="en-US"/>
              </w:rPr>
            </w:pPr>
          </w:p>
        </w:tc>
        <w:tc>
          <w:tcPr>
            <w:tcW w:w="1105" w:type="dxa"/>
          </w:tcPr>
          <w:p w:rsidR="002436DE" w:rsidRPr="0038641B" w:rsidRDefault="002436DE" w:rsidP="002172CB">
            <w:pPr>
              <w:pStyle w:val="a9"/>
              <w:rPr>
                <w:lang w:val="en-US"/>
              </w:rPr>
            </w:pPr>
          </w:p>
        </w:tc>
        <w:tc>
          <w:tcPr>
            <w:tcW w:w="1572" w:type="dxa"/>
          </w:tcPr>
          <w:p w:rsidR="002436DE" w:rsidRPr="0038641B" w:rsidRDefault="002436DE" w:rsidP="002172CB">
            <w:pPr>
              <w:pStyle w:val="a9"/>
              <w:rPr>
                <w:lang w:val="en-US"/>
              </w:rPr>
            </w:pPr>
          </w:p>
        </w:tc>
      </w:tr>
      <w:tr w:rsidR="002436DE" w:rsidRPr="0038641B" w:rsidTr="002172CB">
        <w:tc>
          <w:tcPr>
            <w:tcW w:w="541" w:type="dxa"/>
          </w:tcPr>
          <w:p w:rsidR="002436DE" w:rsidRPr="00D717A5" w:rsidRDefault="002436DE" w:rsidP="002172CB">
            <w:pPr>
              <w:pStyle w:val="a9"/>
            </w:pPr>
            <w:r w:rsidRPr="00D717A5">
              <w:t>2</w:t>
            </w:r>
          </w:p>
        </w:tc>
        <w:tc>
          <w:tcPr>
            <w:tcW w:w="4954" w:type="dxa"/>
          </w:tcPr>
          <w:p w:rsidR="002436DE" w:rsidRPr="0038641B" w:rsidRDefault="002436DE" w:rsidP="002172CB">
            <w:pPr>
              <w:pStyle w:val="a9"/>
              <w:rPr>
                <w:lang w:val="en-US"/>
              </w:rPr>
            </w:pPr>
            <w:r w:rsidRPr="00D717A5">
              <w:t>Анкета</w:t>
            </w:r>
          </w:p>
        </w:tc>
        <w:tc>
          <w:tcPr>
            <w:tcW w:w="1134" w:type="dxa"/>
          </w:tcPr>
          <w:p w:rsidR="002436DE" w:rsidRPr="0038641B" w:rsidRDefault="002436DE" w:rsidP="002172CB">
            <w:pPr>
              <w:pStyle w:val="a9"/>
              <w:rPr>
                <w:lang w:val="en-US"/>
              </w:rPr>
            </w:pPr>
          </w:p>
        </w:tc>
        <w:tc>
          <w:tcPr>
            <w:tcW w:w="1115" w:type="dxa"/>
          </w:tcPr>
          <w:p w:rsidR="002436DE" w:rsidRPr="0038641B" w:rsidRDefault="002436DE" w:rsidP="002172CB">
            <w:pPr>
              <w:pStyle w:val="a9"/>
              <w:rPr>
                <w:lang w:val="en-US"/>
              </w:rPr>
            </w:pPr>
          </w:p>
        </w:tc>
        <w:tc>
          <w:tcPr>
            <w:tcW w:w="1105" w:type="dxa"/>
          </w:tcPr>
          <w:p w:rsidR="002436DE" w:rsidRPr="0038641B" w:rsidRDefault="002436DE" w:rsidP="002172CB">
            <w:pPr>
              <w:pStyle w:val="a9"/>
              <w:rPr>
                <w:lang w:val="en-US"/>
              </w:rPr>
            </w:pPr>
          </w:p>
        </w:tc>
        <w:tc>
          <w:tcPr>
            <w:tcW w:w="1572" w:type="dxa"/>
          </w:tcPr>
          <w:p w:rsidR="002436DE" w:rsidRPr="0038641B" w:rsidRDefault="002436DE" w:rsidP="002172CB">
            <w:pPr>
              <w:pStyle w:val="a9"/>
              <w:rPr>
                <w:lang w:val="en-US"/>
              </w:rPr>
            </w:pPr>
          </w:p>
        </w:tc>
      </w:tr>
      <w:tr w:rsidR="002436DE" w:rsidRPr="0038641B" w:rsidTr="002172CB">
        <w:tc>
          <w:tcPr>
            <w:tcW w:w="541" w:type="dxa"/>
          </w:tcPr>
          <w:p w:rsidR="002436DE" w:rsidRPr="00D717A5" w:rsidRDefault="002436DE" w:rsidP="002172CB">
            <w:pPr>
              <w:pStyle w:val="a9"/>
            </w:pPr>
            <w:r w:rsidRPr="00D717A5">
              <w:t>3</w:t>
            </w:r>
          </w:p>
        </w:tc>
        <w:tc>
          <w:tcPr>
            <w:tcW w:w="4954" w:type="dxa"/>
          </w:tcPr>
          <w:p w:rsidR="002436DE" w:rsidRPr="00D717A5" w:rsidRDefault="002436DE" w:rsidP="002172CB">
            <w:pPr>
              <w:pStyle w:val="a9"/>
            </w:pPr>
            <w:r w:rsidRPr="00D717A5">
              <w:t xml:space="preserve">Копия паспорта </w:t>
            </w:r>
          </w:p>
        </w:tc>
        <w:tc>
          <w:tcPr>
            <w:tcW w:w="1134" w:type="dxa"/>
          </w:tcPr>
          <w:p w:rsidR="002436DE" w:rsidRPr="0038641B" w:rsidRDefault="002436DE" w:rsidP="002172CB">
            <w:pPr>
              <w:pStyle w:val="a9"/>
              <w:rPr>
                <w:lang w:val="en-US"/>
              </w:rPr>
            </w:pPr>
          </w:p>
        </w:tc>
        <w:tc>
          <w:tcPr>
            <w:tcW w:w="1115" w:type="dxa"/>
          </w:tcPr>
          <w:p w:rsidR="002436DE" w:rsidRPr="0038641B" w:rsidRDefault="002436DE" w:rsidP="002172CB">
            <w:pPr>
              <w:pStyle w:val="a9"/>
              <w:rPr>
                <w:lang w:val="en-US"/>
              </w:rPr>
            </w:pPr>
          </w:p>
        </w:tc>
        <w:tc>
          <w:tcPr>
            <w:tcW w:w="1105" w:type="dxa"/>
          </w:tcPr>
          <w:p w:rsidR="002436DE" w:rsidRPr="0038641B" w:rsidRDefault="002436DE" w:rsidP="002172CB">
            <w:pPr>
              <w:pStyle w:val="a9"/>
              <w:rPr>
                <w:lang w:val="en-US"/>
              </w:rPr>
            </w:pPr>
          </w:p>
        </w:tc>
        <w:tc>
          <w:tcPr>
            <w:tcW w:w="1572" w:type="dxa"/>
          </w:tcPr>
          <w:p w:rsidR="002436DE" w:rsidRPr="0038641B" w:rsidRDefault="002436DE" w:rsidP="002172CB">
            <w:pPr>
              <w:pStyle w:val="a9"/>
              <w:rPr>
                <w:lang w:val="en-US"/>
              </w:rPr>
            </w:pPr>
          </w:p>
        </w:tc>
      </w:tr>
      <w:tr w:rsidR="002436DE" w:rsidRPr="006E0509" w:rsidTr="002172CB">
        <w:tc>
          <w:tcPr>
            <w:tcW w:w="541" w:type="dxa"/>
          </w:tcPr>
          <w:p w:rsidR="002436DE" w:rsidRPr="00D717A5" w:rsidRDefault="002436DE" w:rsidP="002172CB">
            <w:pPr>
              <w:pStyle w:val="a9"/>
            </w:pPr>
            <w:r w:rsidRPr="00D717A5">
              <w:t>4</w:t>
            </w:r>
          </w:p>
        </w:tc>
        <w:tc>
          <w:tcPr>
            <w:tcW w:w="4954" w:type="dxa"/>
          </w:tcPr>
          <w:p w:rsidR="002436DE" w:rsidRPr="00D717A5" w:rsidRDefault="002436DE" w:rsidP="002172CB">
            <w:pPr>
              <w:pStyle w:val="a9"/>
            </w:pPr>
            <w:r w:rsidRPr="00D717A5">
              <w:t>Копия трудовой книжки (</w:t>
            </w:r>
            <w:proofErr w:type="spellStart"/>
            <w:r w:rsidRPr="00D717A5">
              <w:t>зав.нотариально</w:t>
            </w:r>
            <w:proofErr w:type="spellEnd"/>
            <w:r w:rsidRPr="00D717A5">
              <w:t>)</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r w:rsidRPr="00D717A5">
              <w:lastRenderedPageBreak/>
              <w:t>5</w:t>
            </w:r>
          </w:p>
        </w:tc>
        <w:tc>
          <w:tcPr>
            <w:tcW w:w="4954" w:type="dxa"/>
          </w:tcPr>
          <w:p w:rsidR="002436DE" w:rsidRPr="00D717A5" w:rsidRDefault="002436DE" w:rsidP="002172CB">
            <w:pPr>
              <w:pStyle w:val="a9"/>
            </w:pPr>
            <w:r w:rsidRPr="00D717A5">
              <w:t>Копии документов о профессиональном образовании (</w:t>
            </w:r>
            <w:proofErr w:type="spellStart"/>
            <w:r w:rsidRPr="00D717A5">
              <w:t>зав.нотариально</w:t>
            </w:r>
            <w:proofErr w:type="spellEnd"/>
            <w:r w:rsidRPr="00D717A5">
              <w:t>)</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r w:rsidRPr="00D717A5">
              <w:t>6</w:t>
            </w:r>
          </w:p>
        </w:tc>
        <w:tc>
          <w:tcPr>
            <w:tcW w:w="4954" w:type="dxa"/>
          </w:tcPr>
          <w:p w:rsidR="002436DE" w:rsidRPr="00D717A5" w:rsidRDefault="002436DE" w:rsidP="002172CB">
            <w:pPr>
              <w:pStyle w:val="a9"/>
            </w:pPr>
            <w:r w:rsidRPr="00D717A5">
              <w:t>Копия страхового свидетельства обязательного пенсионного страхования</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r w:rsidRPr="00D717A5">
              <w:t>7</w:t>
            </w:r>
          </w:p>
        </w:tc>
        <w:tc>
          <w:tcPr>
            <w:tcW w:w="4954" w:type="dxa"/>
          </w:tcPr>
          <w:p w:rsidR="002436DE" w:rsidRPr="00D717A5" w:rsidRDefault="002436DE" w:rsidP="002172CB">
            <w:pPr>
              <w:pStyle w:val="a9"/>
            </w:pPr>
            <w:r w:rsidRPr="00D717A5">
              <w:t>Документ об отсутствии заболевания, препятствующего поступлению на гражданскую службу или ее прохождению (форма № 001-ГС/у);</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r w:rsidRPr="00D717A5">
              <w:t>8</w:t>
            </w:r>
          </w:p>
        </w:tc>
        <w:tc>
          <w:tcPr>
            <w:tcW w:w="4954" w:type="dxa"/>
          </w:tcPr>
          <w:p w:rsidR="002436DE" w:rsidRPr="00D717A5" w:rsidRDefault="002436DE" w:rsidP="002172CB">
            <w:pPr>
              <w:pStyle w:val="a9"/>
            </w:pPr>
            <w:r w:rsidRPr="00D717A5">
              <w:t>Копия свидетельства</w:t>
            </w:r>
            <w:r w:rsidRPr="0038641B">
              <w:rPr>
                <w:lang w:val="en-US"/>
              </w:rPr>
              <w:t xml:space="preserve"> </w:t>
            </w:r>
            <w:r w:rsidRPr="00D717A5">
              <w:t>ИНН</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r w:rsidRPr="00D717A5">
              <w:t>9</w:t>
            </w:r>
          </w:p>
        </w:tc>
        <w:tc>
          <w:tcPr>
            <w:tcW w:w="4954" w:type="dxa"/>
          </w:tcPr>
          <w:p w:rsidR="002436DE" w:rsidRPr="00D717A5" w:rsidRDefault="002436DE" w:rsidP="002172CB">
            <w:pPr>
              <w:pStyle w:val="a9"/>
            </w:pPr>
            <w:r w:rsidRPr="00D717A5">
              <w:t>Сведения о доходах, расходах, об имуществе и обязательствах имущественного характера по форме, установленной Указом Президента Российской Федерации от 23.06.2014 № 460;</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r w:rsidRPr="00D717A5">
              <w:t>10</w:t>
            </w:r>
          </w:p>
        </w:tc>
        <w:tc>
          <w:tcPr>
            <w:tcW w:w="4954" w:type="dxa"/>
          </w:tcPr>
          <w:p w:rsidR="002436DE" w:rsidRPr="00D717A5" w:rsidRDefault="002436DE" w:rsidP="002172CB">
            <w:pPr>
              <w:pStyle w:val="a9"/>
            </w:pPr>
            <w:r w:rsidRPr="00D717A5">
              <w:t>Копии документов воинского учета</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r w:rsidRPr="00D717A5">
              <w:t>11</w:t>
            </w:r>
          </w:p>
        </w:tc>
        <w:tc>
          <w:tcPr>
            <w:tcW w:w="4954" w:type="dxa"/>
          </w:tcPr>
          <w:p w:rsidR="002436DE" w:rsidRPr="00D717A5" w:rsidRDefault="002436DE" w:rsidP="002172CB">
            <w:pPr>
              <w:pStyle w:val="a9"/>
            </w:pPr>
            <w:r w:rsidRPr="00D717A5">
              <w:t>Копии свидетельств о государственной регистрации актов гражданского состояния</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r w:rsidRPr="00D717A5">
              <w:t>12</w:t>
            </w:r>
          </w:p>
        </w:tc>
        <w:tc>
          <w:tcPr>
            <w:tcW w:w="4954" w:type="dxa"/>
          </w:tcPr>
          <w:p w:rsidR="002436DE" w:rsidRPr="00D717A5" w:rsidRDefault="002436DE" w:rsidP="002172CB">
            <w:pPr>
              <w:pStyle w:val="a9"/>
            </w:pPr>
            <w:r w:rsidRPr="00D717A5">
              <w:t>При наличии – документ, подтверждающий допуск к сведениям, составляющим государственную и иную охраняемую законом тайну</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r w:rsidRPr="00D717A5">
              <w:t>13</w:t>
            </w:r>
          </w:p>
        </w:tc>
        <w:tc>
          <w:tcPr>
            <w:tcW w:w="4954" w:type="dxa"/>
          </w:tcPr>
          <w:p w:rsidR="002436DE" w:rsidRPr="00D717A5" w:rsidRDefault="002436DE" w:rsidP="002172CB">
            <w:pPr>
              <w:pStyle w:val="a9"/>
            </w:pPr>
            <w:r w:rsidRPr="00D717A5">
              <w:t xml:space="preserve">Иные документы:              </w:t>
            </w: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p>
        </w:tc>
        <w:tc>
          <w:tcPr>
            <w:tcW w:w="4954" w:type="dxa"/>
          </w:tcPr>
          <w:p w:rsidR="002436DE" w:rsidRPr="00D717A5" w:rsidRDefault="002436DE" w:rsidP="002172CB">
            <w:pPr>
              <w:pStyle w:val="a9"/>
            </w:pP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p>
        </w:tc>
        <w:tc>
          <w:tcPr>
            <w:tcW w:w="4954" w:type="dxa"/>
          </w:tcPr>
          <w:p w:rsidR="002436DE" w:rsidRPr="00D717A5" w:rsidRDefault="002436DE" w:rsidP="002172CB">
            <w:pPr>
              <w:pStyle w:val="a9"/>
            </w:pP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p>
        </w:tc>
        <w:tc>
          <w:tcPr>
            <w:tcW w:w="4954" w:type="dxa"/>
          </w:tcPr>
          <w:p w:rsidR="002436DE" w:rsidRPr="00D717A5" w:rsidRDefault="002436DE" w:rsidP="002172CB">
            <w:pPr>
              <w:pStyle w:val="a9"/>
            </w:pP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p>
        </w:tc>
        <w:tc>
          <w:tcPr>
            <w:tcW w:w="4954" w:type="dxa"/>
          </w:tcPr>
          <w:p w:rsidR="002436DE" w:rsidRPr="00D717A5" w:rsidRDefault="002436DE" w:rsidP="002172CB">
            <w:pPr>
              <w:pStyle w:val="a9"/>
            </w:pP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p>
        </w:tc>
        <w:tc>
          <w:tcPr>
            <w:tcW w:w="4954" w:type="dxa"/>
          </w:tcPr>
          <w:p w:rsidR="002436DE" w:rsidRPr="00D717A5" w:rsidRDefault="002436DE" w:rsidP="002172CB">
            <w:pPr>
              <w:pStyle w:val="a9"/>
            </w:pP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p>
        </w:tc>
        <w:tc>
          <w:tcPr>
            <w:tcW w:w="4954" w:type="dxa"/>
          </w:tcPr>
          <w:p w:rsidR="002436DE" w:rsidRPr="00D717A5" w:rsidRDefault="002436DE" w:rsidP="002172CB">
            <w:pPr>
              <w:pStyle w:val="a9"/>
            </w:pP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p>
        </w:tc>
        <w:tc>
          <w:tcPr>
            <w:tcW w:w="4954" w:type="dxa"/>
          </w:tcPr>
          <w:p w:rsidR="002436DE" w:rsidRPr="00D717A5" w:rsidRDefault="002436DE" w:rsidP="002172CB">
            <w:pPr>
              <w:pStyle w:val="a9"/>
            </w:pP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r w:rsidR="002436DE" w:rsidRPr="00BE5D6C" w:rsidTr="002172CB">
        <w:tc>
          <w:tcPr>
            <w:tcW w:w="541" w:type="dxa"/>
          </w:tcPr>
          <w:p w:rsidR="002436DE" w:rsidRPr="00D717A5" w:rsidRDefault="002436DE" w:rsidP="002172CB">
            <w:pPr>
              <w:pStyle w:val="a9"/>
            </w:pPr>
          </w:p>
        </w:tc>
        <w:tc>
          <w:tcPr>
            <w:tcW w:w="4954" w:type="dxa"/>
          </w:tcPr>
          <w:p w:rsidR="002436DE" w:rsidRPr="00D717A5" w:rsidRDefault="002436DE" w:rsidP="002172CB">
            <w:pPr>
              <w:pStyle w:val="a9"/>
            </w:pPr>
          </w:p>
        </w:tc>
        <w:tc>
          <w:tcPr>
            <w:tcW w:w="1134" w:type="dxa"/>
          </w:tcPr>
          <w:p w:rsidR="002436DE" w:rsidRPr="00D717A5" w:rsidRDefault="002436DE" w:rsidP="002172CB">
            <w:pPr>
              <w:pStyle w:val="a9"/>
            </w:pPr>
          </w:p>
        </w:tc>
        <w:tc>
          <w:tcPr>
            <w:tcW w:w="1115" w:type="dxa"/>
          </w:tcPr>
          <w:p w:rsidR="002436DE" w:rsidRPr="00D717A5" w:rsidRDefault="002436DE" w:rsidP="002172CB">
            <w:pPr>
              <w:pStyle w:val="a9"/>
            </w:pPr>
          </w:p>
        </w:tc>
        <w:tc>
          <w:tcPr>
            <w:tcW w:w="1105" w:type="dxa"/>
          </w:tcPr>
          <w:p w:rsidR="002436DE" w:rsidRPr="00D717A5" w:rsidRDefault="002436DE" w:rsidP="002172CB">
            <w:pPr>
              <w:pStyle w:val="a9"/>
            </w:pPr>
          </w:p>
        </w:tc>
        <w:tc>
          <w:tcPr>
            <w:tcW w:w="1572" w:type="dxa"/>
          </w:tcPr>
          <w:p w:rsidR="002436DE" w:rsidRPr="00D717A5" w:rsidRDefault="002436DE" w:rsidP="002172CB">
            <w:pPr>
              <w:pStyle w:val="a9"/>
            </w:pPr>
          </w:p>
        </w:tc>
      </w:tr>
    </w:tbl>
    <w:p w:rsidR="002436DE" w:rsidRPr="00BE5D6C" w:rsidRDefault="002436DE" w:rsidP="00B54E9D">
      <w:pPr>
        <w:pStyle w:val="a9"/>
      </w:pPr>
    </w:p>
    <w:p w:rsidR="002436DE" w:rsidRDefault="002436DE" w:rsidP="00B54E9D">
      <w:pPr>
        <w:jc w:val="both"/>
        <w:rPr>
          <w:sz w:val="20"/>
        </w:rPr>
      </w:pPr>
      <w:r>
        <w:t> </w:t>
      </w:r>
      <w:r>
        <w:rPr>
          <w:sz w:val="20"/>
        </w:rPr>
        <w:t xml:space="preserve"> </w:t>
      </w:r>
    </w:p>
    <w:p w:rsidR="002436DE" w:rsidRDefault="002436DE" w:rsidP="00B54E9D">
      <w:pPr>
        <w:jc w:val="both"/>
        <w:rPr>
          <w:sz w:val="20"/>
        </w:rPr>
      </w:pPr>
    </w:p>
    <w:p w:rsidR="002436DE" w:rsidRDefault="002436DE" w:rsidP="00B54E9D">
      <w:pPr>
        <w:jc w:val="both"/>
        <w:rPr>
          <w:sz w:val="20"/>
        </w:rPr>
      </w:pPr>
      <w:r w:rsidRPr="001C4412">
        <w:rPr>
          <w:b/>
        </w:rPr>
        <w:t>Подпись кандидата</w:t>
      </w:r>
      <w:r w:rsidRPr="00EA0F49">
        <w:rPr>
          <w:b/>
        </w:rPr>
        <w:t>:</w:t>
      </w:r>
      <w:r>
        <w:rPr>
          <w:sz w:val="20"/>
        </w:rPr>
        <w:t xml:space="preserve"> ______________________________________________________________________________</w:t>
      </w:r>
    </w:p>
    <w:p w:rsidR="002436DE" w:rsidRDefault="002436DE" w:rsidP="00B54E9D">
      <w:pPr>
        <w:tabs>
          <w:tab w:val="left" w:pos="2020"/>
        </w:tabs>
        <w:jc w:val="both"/>
      </w:pPr>
      <w:r>
        <w:rPr>
          <w:sz w:val="20"/>
        </w:rPr>
        <w:tab/>
        <w:t xml:space="preserve">            (дата)                         (подпись)                           (расшифровка подписи)</w:t>
      </w:r>
    </w:p>
    <w:p w:rsidR="002436DE" w:rsidRDefault="002436DE" w:rsidP="00B54E9D">
      <w:pPr>
        <w:jc w:val="both"/>
      </w:pPr>
    </w:p>
    <w:p w:rsidR="002436DE" w:rsidRDefault="002436DE" w:rsidP="00B54E9D">
      <w:pPr>
        <w:jc w:val="both"/>
      </w:pPr>
    </w:p>
    <w:p w:rsidR="002436DE" w:rsidRDefault="002436DE" w:rsidP="00B54E9D">
      <w:pPr>
        <w:jc w:val="both"/>
      </w:pPr>
    </w:p>
    <w:p w:rsidR="002436DE" w:rsidRDefault="002436DE" w:rsidP="00B54E9D">
      <w:pPr>
        <w:jc w:val="both"/>
      </w:pPr>
    </w:p>
    <w:p w:rsidR="002436DE" w:rsidRPr="00B54E9D" w:rsidRDefault="002436DE" w:rsidP="00B54E9D">
      <w:pPr>
        <w:jc w:val="both"/>
        <w:rPr>
          <w:sz w:val="20"/>
        </w:rPr>
      </w:pPr>
      <w:r w:rsidRPr="00EA0F49">
        <w:rPr>
          <w:b/>
        </w:rPr>
        <w:t>Документы принял</w:t>
      </w:r>
      <w:r>
        <w:rPr>
          <w:sz w:val="20"/>
        </w:rPr>
        <w:t>: _____________________________________________________________________________</w:t>
      </w:r>
    </w:p>
    <w:p w:rsidR="002436DE" w:rsidRPr="00B54E9D" w:rsidRDefault="002436DE" w:rsidP="00B54E9D">
      <w:pPr>
        <w:tabs>
          <w:tab w:val="left" w:pos="2020"/>
        </w:tabs>
        <w:jc w:val="both"/>
        <w:rPr>
          <w:sz w:val="20"/>
        </w:rPr>
      </w:pPr>
      <w:r>
        <w:rPr>
          <w:sz w:val="20"/>
        </w:rPr>
        <w:t xml:space="preserve">                                               (дата)                          (подпись)                          (расшифровка подписи)</w:t>
      </w:r>
    </w:p>
    <w:p w:rsidR="002436DE" w:rsidRPr="00B54E9D" w:rsidRDefault="002436DE" w:rsidP="00B54E9D">
      <w:pPr>
        <w:tabs>
          <w:tab w:val="left" w:pos="2020"/>
        </w:tabs>
        <w:jc w:val="both"/>
        <w:rPr>
          <w:sz w:val="20"/>
        </w:rPr>
      </w:pPr>
    </w:p>
    <w:p w:rsidR="002436DE" w:rsidRPr="00B54E9D" w:rsidRDefault="002436DE" w:rsidP="00B54E9D">
      <w:pPr>
        <w:tabs>
          <w:tab w:val="left" w:pos="2020"/>
        </w:tabs>
        <w:jc w:val="both"/>
        <w:rPr>
          <w:sz w:val="20"/>
        </w:rPr>
      </w:pPr>
    </w:p>
    <w:p w:rsidR="002436DE" w:rsidRDefault="002436DE" w:rsidP="00B54E9D">
      <w:pPr>
        <w:tabs>
          <w:tab w:val="left" w:pos="2020"/>
        </w:tabs>
        <w:rPr>
          <w:sz w:val="20"/>
        </w:rPr>
      </w:pPr>
      <w:r w:rsidRPr="007D5856">
        <w:rPr>
          <w:b/>
        </w:rPr>
        <w:t>Регистрационный номер заявления</w:t>
      </w:r>
      <w:r>
        <w:rPr>
          <w:sz w:val="20"/>
        </w:rPr>
        <w:t xml:space="preserve">  _____________________________________________________________</w:t>
      </w:r>
    </w:p>
    <w:p w:rsidR="002436DE" w:rsidRDefault="002436DE" w:rsidP="00B54E9D">
      <w:pPr>
        <w:tabs>
          <w:tab w:val="left" w:pos="2020"/>
        </w:tabs>
        <w:jc w:val="center"/>
        <w:rPr>
          <w:sz w:val="20"/>
        </w:rPr>
      </w:pPr>
      <w:r>
        <w:rPr>
          <w:sz w:val="20"/>
        </w:rPr>
        <w:t xml:space="preserve">                                                (дата, номер)</w:t>
      </w:r>
    </w:p>
    <w:p w:rsidR="00A172D0" w:rsidRDefault="00A172D0" w:rsidP="00B54E9D">
      <w:pPr>
        <w:tabs>
          <w:tab w:val="left" w:pos="2020"/>
        </w:tabs>
        <w:jc w:val="center"/>
        <w:rPr>
          <w:sz w:val="20"/>
        </w:rPr>
      </w:pPr>
    </w:p>
    <w:p w:rsidR="00837169" w:rsidRDefault="00837169" w:rsidP="00837169">
      <w:pPr>
        <w:ind w:left="7088"/>
      </w:pPr>
      <w:r>
        <w:lastRenderedPageBreak/>
        <w:t>УТВЕРЖДЕНА</w:t>
      </w:r>
      <w:r>
        <w:br/>
        <w:t>распоряжением Правительства</w:t>
      </w:r>
      <w:r>
        <w:br/>
        <w:t>Российской Федерации</w:t>
      </w:r>
      <w:r>
        <w:br/>
        <w:t>от 26.05.2005 № 667-р</w:t>
      </w:r>
    </w:p>
    <w:p w:rsidR="00837169" w:rsidRPr="00D92645" w:rsidRDefault="00837169" w:rsidP="00837169">
      <w:pPr>
        <w:ind w:left="7088"/>
        <w:rPr>
          <w:sz w:val="10"/>
          <w:szCs w:val="10"/>
        </w:rPr>
      </w:pPr>
    </w:p>
    <w:p w:rsidR="00837169" w:rsidRDefault="00837169" w:rsidP="00837169">
      <w:pPr>
        <w:ind w:left="7088"/>
        <w:rPr>
          <w:sz w:val="16"/>
          <w:szCs w:val="16"/>
        </w:rPr>
      </w:pPr>
      <w:r w:rsidRPr="00407C50">
        <w:rPr>
          <w:sz w:val="16"/>
          <w:szCs w:val="16"/>
        </w:rPr>
        <w:t xml:space="preserve">(в ред. распоряжения Правительства РФ </w:t>
      </w:r>
    </w:p>
    <w:p w:rsidR="00837169" w:rsidRDefault="00837169" w:rsidP="00837169">
      <w:pPr>
        <w:ind w:left="7088"/>
        <w:rPr>
          <w:sz w:val="16"/>
          <w:szCs w:val="16"/>
        </w:rPr>
      </w:pPr>
      <w:r w:rsidRPr="00407C50">
        <w:rPr>
          <w:sz w:val="16"/>
          <w:szCs w:val="16"/>
        </w:rPr>
        <w:t xml:space="preserve">от 16.10.2007 № 1428-р, Постановления Правительства РФ от 05.03.2018 № 227, </w:t>
      </w:r>
      <w:r w:rsidRPr="00407C50">
        <w:rPr>
          <w:sz w:val="16"/>
          <w:szCs w:val="16"/>
        </w:rPr>
        <w:br/>
        <w:t xml:space="preserve">распоряжений Правительства РФ </w:t>
      </w:r>
    </w:p>
    <w:p w:rsidR="00837169" w:rsidRDefault="00837169" w:rsidP="00837169">
      <w:pPr>
        <w:ind w:left="7088"/>
        <w:rPr>
          <w:sz w:val="16"/>
          <w:szCs w:val="16"/>
        </w:rPr>
      </w:pPr>
      <w:r w:rsidRPr="00407C50">
        <w:rPr>
          <w:sz w:val="16"/>
          <w:szCs w:val="16"/>
        </w:rPr>
        <w:t xml:space="preserve">от 27.03.2019 № 543-р, от 20.09.2019 </w:t>
      </w:r>
    </w:p>
    <w:p w:rsidR="00837169" w:rsidRPr="00407C50" w:rsidRDefault="00837169" w:rsidP="00837169">
      <w:pPr>
        <w:ind w:left="7088"/>
      </w:pPr>
      <w:r w:rsidRPr="00407C50">
        <w:rPr>
          <w:sz w:val="16"/>
          <w:szCs w:val="16"/>
        </w:rPr>
        <w:t>№ 2140-р, от 20.11.2019 № 2745-р)</w:t>
      </w:r>
    </w:p>
    <w:p w:rsidR="00837169" w:rsidRDefault="00837169" w:rsidP="00837169">
      <w:pPr>
        <w:spacing w:after="12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837169" w:rsidTr="00837169">
        <w:trPr>
          <w:cantSplit/>
          <w:trHeight w:val="1000"/>
        </w:trPr>
        <w:tc>
          <w:tcPr>
            <w:tcW w:w="8533" w:type="dxa"/>
            <w:gridSpan w:val="5"/>
            <w:tcBorders>
              <w:top w:val="nil"/>
              <w:left w:val="nil"/>
              <w:bottom w:val="nil"/>
              <w:right w:val="nil"/>
            </w:tcBorders>
          </w:tcPr>
          <w:p w:rsidR="00837169" w:rsidRDefault="00837169" w:rsidP="0083716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37169" w:rsidRDefault="00837169" w:rsidP="00837169">
            <w:pPr>
              <w:jc w:val="center"/>
            </w:pPr>
            <w:r>
              <w:t>Место</w:t>
            </w:r>
            <w:r>
              <w:br/>
              <w:t>для</w:t>
            </w:r>
            <w:r>
              <w:br/>
              <w:t>фотографии</w:t>
            </w:r>
          </w:p>
        </w:tc>
      </w:tr>
      <w:tr w:rsidR="00837169" w:rsidTr="00837169">
        <w:trPr>
          <w:cantSplit/>
          <w:trHeight w:val="421"/>
        </w:trPr>
        <w:tc>
          <w:tcPr>
            <w:tcW w:w="364" w:type="dxa"/>
            <w:tcBorders>
              <w:top w:val="nil"/>
              <w:left w:val="nil"/>
              <w:bottom w:val="nil"/>
              <w:right w:val="nil"/>
            </w:tcBorders>
            <w:vAlign w:val="bottom"/>
          </w:tcPr>
          <w:p w:rsidR="00837169" w:rsidRDefault="00837169" w:rsidP="00837169">
            <w:r>
              <w:t>1.</w:t>
            </w:r>
          </w:p>
        </w:tc>
        <w:tc>
          <w:tcPr>
            <w:tcW w:w="1118" w:type="dxa"/>
            <w:gridSpan w:val="2"/>
            <w:tcBorders>
              <w:top w:val="nil"/>
              <w:left w:val="nil"/>
              <w:bottom w:val="nil"/>
              <w:right w:val="nil"/>
            </w:tcBorders>
            <w:vAlign w:val="bottom"/>
          </w:tcPr>
          <w:p w:rsidR="00837169" w:rsidRDefault="00837169" w:rsidP="00837169">
            <w:r>
              <w:t>Фамилия</w:t>
            </w:r>
          </w:p>
        </w:tc>
        <w:tc>
          <w:tcPr>
            <w:tcW w:w="5634" w:type="dxa"/>
            <w:tcBorders>
              <w:top w:val="nil"/>
              <w:left w:val="nil"/>
              <w:bottom w:val="single" w:sz="4" w:space="0" w:color="auto"/>
              <w:right w:val="nil"/>
            </w:tcBorders>
            <w:vAlign w:val="bottom"/>
          </w:tcPr>
          <w:p w:rsidR="00837169" w:rsidRDefault="00837169" w:rsidP="00837169">
            <w:pPr>
              <w:jc w:val="center"/>
            </w:pPr>
          </w:p>
        </w:tc>
        <w:tc>
          <w:tcPr>
            <w:tcW w:w="1417" w:type="dxa"/>
            <w:tcBorders>
              <w:top w:val="nil"/>
              <w:left w:val="nil"/>
              <w:bottom w:val="nil"/>
              <w:right w:val="nil"/>
            </w:tcBorders>
            <w:vAlign w:val="bottom"/>
          </w:tcPr>
          <w:p w:rsidR="00837169" w:rsidRDefault="00837169" w:rsidP="00837169"/>
        </w:tc>
        <w:tc>
          <w:tcPr>
            <w:tcW w:w="1701" w:type="dxa"/>
            <w:vMerge/>
            <w:tcBorders>
              <w:top w:val="nil"/>
              <w:left w:val="single" w:sz="4" w:space="0" w:color="auto"/>
              <w:bottom w:val="single" w:sz="4" w:space="0" w:color="auto"/>
              <w:right w:val="single" w:sz="4" w:space="0" w:color="auto"/>
            </w:tcBorders>
          </w:tcPr>
          <w:p w:rsidR="00837169" w:rsidRDefault="00837169" w:rsidP="00837169"/>
        </w:tc>
      </w:tr>
      <w:tr w:rsidR="00837169" w:rsidTr="00837169">
        <w:trPr>
          <w:cantSplit/>
          <w:trHeight w:val="414"/>
        </w:trPr>
        <w:tc>
          <w:tcPr>
            <w:tcW w:w="364" w:type="dxa"/>
            <w:tcBorders>
              <w:top w:val="nil"/>
              <w:left w:val="nil"/>
              <w:bottom w:val="nil"/>
              <w:right w:val="nil"/>
            </w:tcBorders>
            <w:vAlign w:val="bottom"/>
          </w:tcPr>
          <w:p w:rsidR="00837169" w:rsidRDefault="00837169" w:rsidP="00837169"/>
        </w:tc>
        <w:tc>
          <w:tcPr>
            <w:tcW w:w="559" w:type="dxa"/>
            <w:tcBorders>
              <w:top w:val="nil"/>
              <w:left w:val="nil"/>
              <w:bottom w:val="nil"/>
              <w:right w:val="nil"/>
            </w:tcBorders>
            <w:vAlign w:val="bottom"/>
          </w:tcPr>
          <w:p w:rsidR="00837169" w:rsidRDefault="00837169" w:rsidP="00837169">
            <w:r>
              <w:t>Имя</w:t>
            </w:r>
          </w:p>
        </w:tc>
        <w:tc>
          <w:tcPr>
            <w:tcW w:w="6193" w:type="dxa"/>
            <w:gridSpan w:val="2"/>
            <w:tcBorders>
              <w:top w:val="nil"/>
              <w:left w:val="nil"/>
              <w:bottom w:val="single" w:sz="4" w:space="0" w:color="auto"/>
              <w:right w:val="nil"/>
            </w:tcBorders>
            <w:vAlign w:val="bottom"/>
          </w:tcPr>
          <w:p w:rsidR="00837169" w:rsidRDefault="00837169" w:rsidP="00837169">
            <w:pPr>
              <w:jc w:val="center"/>
            </w:pPr>
          </w:p>
        </w:tc>
        <w:tc>
          <w:tcPr>
            <w:tcW w:w="1417" w:type="dxa"/>
            <w:tcBorders>
              <w:top w:val="nil"/>
              <w:left w:val="nil"/>
              <w:bottom w:val="nil"/>
              <w:right w:val="nil"/>
            </w:tcBorders>
            <w:vAlign w:val="bottom"/>
          </w:tcPr>
          <w:p w:rsidR="00837169" w:rsidRDefault="00837169" w:rsidP="00837169"/>
        </w:tc>
        <w:tc>
          <w:tcPr>
            <w:tcW w:w="1701" w:type="dxa"/>
            <w:vMerge/>
            <w:tcBorders>
              <w:top w:val="nil"/>
              <w:left w:val="single" w:sz="4" w:space="0" w:color="auto"/>
              <w:bottom w:val="single" w:sz="4" w:space="0" w:color="auto"/>
              <w:right w:val="single" w:sz="4" w:space="0" w:color="auto"/>
            </w:tcBorders>
          </w:tcPr>
          <w:p w:rsidR="00837169" w:rsidRDefault="00837169" w:rsidP="00837169"/>
        </w:tc>
      </w:tr>
      <w:tr w:rsidR="00837169" w:rsidTr="00837169">
        <w:trPr>
          <w:cantSplit/>
          <w:trHeight w:val="420"/>
        </w:trPr>
        <w:tc>
          <w:tcPr>
            <w:tcW w:w="364" w:type="dxa"/>
            <w:tcBorders>
              <w:top w:val="nil"/>
              <w:left w:val="nil"/>
              <w:bottom w:val="nil"/>
              <w:right w:val="nil"/>
            </w:tcBorders>
            <w:vAlign w:val="bottom"/>
          </w:tcPr>
          <w:p w:rsidR="00837169" w:rsidRDefault="00837169" w:rsidP="00837169"/>
        </w:tc>
        <w:tc>
          <w:tcPr>
            <w:tcW w:w="1118" w:type="dxa"/>
            <w:gridSpan w:val="2"/>
            <w:tcBorders>
              <w:top w:val="nil"/>
              <w:left w:val="nil"/>
              <w:bottom w:val="nil"/>
              <w:right w:val="nil"/>
            </w:tcBorders>
            <w:vAlign w:val="bottom"/>
          </w:tcPr>
          <w:p w:rsidR="00837169" w:rsidRDefault="00837169" w:rsidP="00837169">
            <w:r>
              <w:t>Отчество</w:t>
            </w:r>
          </w:p>
        </w:tc>
        <w:tc>
          <w:tcPr>
            <w:tcW w:w="5634" w:type="dxa"/>
            <w:tcBorders>
              <w:top w:val="nil"/>
              <w:left w:val="nil"/>
              <w:bottom w:val="single" w:sz="4" w:space="0" w:color="auto"/>
              <w:right w:val="nil"/>
            </w:tcBorders>
            <w:vAlign w:val="bottom"/>
          </w:tcPr>
          <w:p w:rsidR="00837169" w:rsidRDefault="00837169" w:rsidP="00837169">
            <w:pPr>
              <w:jc w:val="center"/>
            </w:pPr>
          </w:p>
        </w:tc>
        <w:tc>
          <w:tcPr>
            <w:tcW w:w="1417" w:type="dxa"/>
            <w:tcBorders>
              <w:top w:val="nil"/>
              <w:left w:val="nil"/>
              <w:bottom w:val="nil"/>
              <w:right w:val="nil"/>
            </w:tcBorders>
            <w:vAlign w:val="bottom"/>
          </w:tcPr>
          <w:p w:rsidR="00837169" w:rsidRDefault="00837169" w:rsidP="00837169"/>
        </w:tc>
        <w:tc>
          <w:tcPr>
            <w:tcW w:w="1701" w:type="dxa"/>
            <w:vMerge/>
            <w:tcBorders>
              <w:top w:val="nil"/>
              <w:left w:val="single" w:sz="4" w:space="0" w:color="auto"/>
              <w:bottom w:val="single" w:sz="4" w:space="0" w:color="auto"/>
              <w:right w:val="single" w:sz="4" w:space="0" w:color="auto"/>
            </w:tcBorders>
          </w:tcPr>
          <w:p w:rsidR="00837169" w:rsidRDefault="00837169" w:rsidP="00837169"/>
        </w:tc>
      </w:tr>
    </w:tbl>
    <w:p w:rsidR="00837169" w:rsidRPr="00D92645" w:rsidRDefault="00837169" w:rsidP="0083716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837169" w:rsidTr="00837169">
        <w:tc>
          <w:tcPr>
            <w:tcW w:w="5117" w:type="dxa"/>
            <w:tcBorders>
              <w:left w:val="nil"/>
            </w:tcBorders>
          </w:tcPr>
          <w:p w:rsidR="00837169" w:rsidRDefault="00837169" w:rsidP="00837169">
            <w:r>
              <w:t xml:space="preserve">2. Если изменяли фамилию, имя или </w:t>
            </w:r>
            <w:proofErr w:type="gramStart"/>
            <w:r>
              <w:t>отчество,</w:t>
            </w:r>
            <w:r>
              <w:br/>
              <w:t>то</w:t>
            </w:r>
            <w:proofErr w:type="gramEnd"/>
            <w:r>
              <w:t xml:space="preserve"> укажите их, а также когда, где и по какой причине изменяли</w:t>
            </w:r>
          </w:p>
        </w:tc>
        <w:tc>
          <w:tcPr>
            <w:tcW w:w="5117" w:type="dxa"/>
            <w:tcBorders>
              <w:right w:val="nil"/>
            </w:tcBorders>
          </w:tcPr>
          <w:p w:rsidR="00837169" w:rsidRDefault="00837169" w:rsidP="00837169"/>
        </w:tc>
      </w:tr>
      <w:tr w:rsidR="00837169" w:rsidTr="00837169">
        <w:tc>
          <w:tcPr>
            <w:tcW w:w="5117" w:type="dxa"/>
            <w:tcBorders>
              <w:left w:val="nil"/>
            </w:tcBorders>
          </w:tcPr>
          <w:p w:rsidR="00837169" w:rsidRDefault="00837169" w:rsidP="00837169">
            <w:r>
              <w:t>3. Число, месяц, год и место рождения (село, деревня, город, район, область, край, республика, страна)</w:t>
            </w:r>
          </w:p>
        </w:tc>
        <w:tc>
          <w:tcPr>
            <w:tcW w:w="5117" w:type="dxa"/>
            <w:tcBorders>
              <w:right w:val="nil"/>
            </w:tcBorders>
          </w:tcPr>
          <w:p w:rsidR="00837169" w:rsidRDefault="00837169" w:rsidP="00837169"/>
        </w:tc>
      </w:tr>
      <w:tr w:rsidR="00837169" w:rsidTr="00837169">
        <w:tc>
          <w:tcPr>
            <w:tcW w:w="5117" w:type="dxa"/>
            <w:tcBorders>
              <w:left w:val="nil"/>
            </w:tcBorders>
          </w:tcPr>
          <w:p w:rsidR="00837169" w:rsidRDefault="00837169" w:rsidP="00837169">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837169" w:rsidRDefault="00837169" w:rsidP="00837169"/>
        </w:tc>
      </w:tr>
      <w:tr w:rsidR="00837169" w:rsidTr="00837169">
        <w:tc>
          <w:tcPr>
            <w:tcW w:w="5117" w:type="dxa"/>
            <w:tcBorders>
              <w:left w:val="nil"/>
            </w:tcBorders>
          </w:tcPr>
          <w:p w:rsidR="00837169" w:rsidRDefault="00837169" w:rsidP="00837169">
            <w:r>
              <w:t>5. Образование (когда и какие учебные заведения окончили, номера дипломов)</w:t>
            </w:r>
          </w:p>
          <w:p w:rsidR="00837169" w:rsidRDefault="00837169" w:rsidP="00837169">
            <w:r>
              <w:t>Направление подготовки или специальность по диплому</w:t>
            </w:r>
            <w:r>
              <w:br/>
              <w:t>Квалификация по диплому</w:t>
            </w:r>
          </w:p>
        </w:tc>
        <w:tc>
          <w:tcPr>
            <w:tcW w:w="5117" w:type="dxa"/>
            <w:tcBorders>
              <w:right w:val="nil"/>
            </w:tcBorders>
          </w:tcPr>
          <w:p w:rsidR="00837169" w:rsidRDefault="00837169" w:rsidP="00837169"/>
        </w:tc>
      </w:tr>
      <w:tr w:rsidR="00837169" w:rsidTr="00837169">
        <w:tc>
          <w:tcPr>
            <w:tcW w:w="5117" w:type="dxa"/>
            <w:tcBorders>
              <w:left w:val="nil"/>
            </w:tcBorders>
          </w:tcPr>
          <w:p w:rsidR="00837169" w:rsidRDefault="00837169" w:rsidP="00837169">
            <w: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t>окончания)</w:t>
            </w:r>
            <w:r>
              <w:br/>
              <w:t>Ученая</w:t>
            </w:r>
            <w:proofErr w:type="gramEnd"/>
            <w:r>
              <w:t xml:space="preserve"> степень, ученое звание (когда присвоены, номера дипломов, аттестатов)</w:t>
            </w:r>
          </w:p>
        </w:tc>
        <w:tc>
          <w:tcPr>
            <w:tcW w:w="5117" w:type="dxa"/>
            <w:tcBorders>
              <w:right w:val="nil"/>
            </w:tcBorders>
          </w:tcPr>
          <w:p w:rsidR="00837169" w:rsidRDefault="00837169" w:rsidP="00837169"/>
        </w:tc>
      </w:tr>
      <w:tr w:rsidR="00837169" w:rsidTr="00837169">
        <w:tc>
          <w:tcPr>
            <w:tcW w:w="5117" w:type="dxa"/>
            <w:tcBorders>
              <w:left w:val="nil"/>
            </w:tcBorders>
          </w:tcPr>
          <w:p w:rsidR="00837169" w:rsidRDefault="00837169" w:rsidP="0083716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837169" w:rsidRDefault="00837169" w:rsidP="00837169"/>
        </w:tc>
      </w:tr>
      <w:tr w:rsidR="00837169" w:rsidTr="00837169">
        <w:tc>
          <w:tcPr>
            <w:tcW w:w="5117" w:type="dxa"/>
            <w:tcBorders>
              <w:left w:val="nil"/>
            </w:tcBorders>
          </w:tcPr>
          <w:p w:rsidR="00837169" w:rsidRDefault="00837169" w:rsidP="0083716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837169" w:rsidRDefault="00837169" w:rsidP="00837169"/>
        </w:tc>
      </w:tr>
      <w:tr w:rsidR="00837169" w:rsidTr="00837169">
        <w:tc>
          <w:tcPr>
            <w:tcW w:w="5117" w:type="dxa"/>
            <w:tcBorders>
              <w:left w:val="nil"/>
            </w:tcBorders>
          </w:tcPr>
          <w:p w:rsidR="00837169" w:rsidRDefault="00837169" w:rsidP="00837169">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837169" w:rsidRDefault="00837169" w:rsidP="00837169">
            <w:pPr>
              <w:pageBreakBefore/>
            </w:pPr>
          </w:p>
        </w:tc>
      </w:tr>
      <w:tr w:rsidR="00837169" w:rsidTr="00837169">
        <w:tc>
          <w:tcPr>
            <w:tcW w:w="5117" w:type="dxa"/>
            <w:tcBorders>
              <w:left w:val="nil"/>
            </w:tcBorders>
          </w:tcPr>
          <w:p w:rsidR="00837169" w:rsidRDefault="00837169" w:rsidP="00837169">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837169" w:rsidRDefault="00837169" w:rsidP="00837169"/>
        </w:tc>
      </w:tr>
    </w:tbl>
    <w:p w:rsidR="00837169" w:rsidRDefault="00837169" w:rsidP="00837169">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37169" w:rsidRPr="00990325" w:rsidRDefault="00837169" w:rsidP="00837169">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837169" w:rsidTr="00837169">
        <w:trPr>
          <w:cantSplit/>
        </w:trPr>
        <w:tc>
          <w:tcPr>
            <w:tcW w:w="2580" w:type="dxa"/>
            <w:gridSpan w:val="2"/>
          </w:tcPr>
          <w:p w:rsidR="00837169" w:rsidRDefault="00837169" w:rsidP="00837169">
            <w:pPr>
              <w:jc w:val="center"/>
            </w:pPr>
            <w:r>
              <w:t>Месяц и год</w:t>
            </w:r>
          </w:p>
        </w:tc>
        <w:tc>
          <w:tcPr>
            <w:tcW w:w="4252" w:type="dxa"/>
            <w:vMerge w:val="restart"/>
            <w:vAlign w:val="center"/>
          </w:tcPr>
          <w:p w:rsidR="00837169" w:rsidRDefault="00837169" w:rsidP="00837169">
            <w:pPr>
              <w:jc w:val="center"/>
            </w:pPr>
            <w:r>
              <w:t>Должность с указанием</w:t>
            </w:r>
            <w:r>
              <w:br/>
              <w:t>организации</w:t>
            </w:r>
          </w:p>
        </w:tc>
        <w:tc>
          <w:tcPr>
            <w:tcW w:w="3402" w:type="dxa"/>
            <w:vMerge w:val="restart"/>
          </w:tcPr>
          <w:p w:rsidR="00837169" w:rsidRDefault="00837169" w:rsidP="00837169">
            <w:pPr>
              <w:jc w:val="center"/>
            </w:pPr>
            <w:r>
              <w:t>Адрес</w:t>
            </w:r>
            <w:r>
              <w:br/>
            </w:r>
            <w:proofErr w:type="gramStart"/>
            <w:r>
              <w:t>организации</w:t>
            </w:r>
            <w:r>
              <w:br/>
              <w:t>(</w:t>
            </w:r>
            <w:proofErr w:type="gramEnd"/>
            <w:r>
              <w:t xml:space="preserve">в </w:t>
            </w:r>
            <w:proofErr w:type="spellStart"/>
            <w:r>
              <w:t>т.ч</w:t>
            </w:r>
            <w:proofErr w:type="spellEnd"/>
            <w:r>
              <w:t>. за границей)</w:t>
            </w:r>
          </w:p>
        </w:tc>
      </w:tr>
      <w:tr w:rsidR="00837169" w:rsidTr="00837169">
        <w:trPr>
          <w:cantSplit/>
        </w:trPr>
        <w:tc>
          <w:tcPr>
            <w:tcW w:w="1290" w:type="dxa"/>
          </w:tcPr>
          <w:p w:rsidR="00837169" w:rsidRDefault="00837169" w:rsidP="00837169">
            <w:pPr>
              <w:jc w:val="center"/>
            </w:pPr>
            <w:r>
              <w:t>поступ</w:t>
            </w:r>
            <w:r>
              <w:softHyphen/>
              <w:t>ления</w:t>
            </w:r>
          </w:p>
        </w:tc>
        <w:tc>
          <w:tcPr>
            <w:tcW w:w="1290" w:type="dxa"/>
          </w:tcPr>
          <w:p w:rsidR="00837169" w:rsidRDefault="00837169" w:rsidP="00837169">
            <w:pPr>
              <w:jc w:val="center"/>
            </w:pPr>
            <w:r>
              <w:t>ухода</w:t>
            </w:r>
          </w:p>
        </w:tc>
        <w:tc>
          <w:tcPr>
            <w:tcW w:w="4252" w:type="dxa"/>
            <w:vMerge/>
          </w:tcPr>
          <w:p w:rsidR="00837169" w:rsidRDefault="00837169" w:rsidP="00837169">
            <w:pPr>
              <w:jc w:val="center"/>
            </w:pPr>
          </w:p>
        </w:tc>
        <w:tc>
          <w:tcPr>
            <w:tcW w:w="3402" w:type="dxa"/>
            <w:vMerge/>
          </w:tcPr>
          <w:p w:rsidR="00837169" w:rsidRDefault="00837169" w:rsidP="00837169">
            <w:pPr>
              <w:jc w:val="center"/>
            </w:pPr>
          </w:p>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r w:rsidR="00837169" w:rsidTr="00837169">
        <w:trPr>
          <w:cantSplit/>
        </w:trPr>
        <w:tc>
          <w:tcPr>
            <w:tcW w:w="1290" w:type="dxa"/>
          </w:tcPr>
          <w:p w:rsidR="00837169" w:rsidRDefault="00837169" w:rsidP="00837169">
            <w:pPr>
              <w:jc w:val="center"/>
            </w:pPr>
          </w:p>
        </w:tc>
        <w:tc>
          <w:tcPr>
            <w:tcW w:w="1290" w:type="dxa"/>
          </w:tcPr>
          <w:p w:rsidR="00837169" w:rsidRDefault="00837169" w:rsidP="00837169">
            <w:pPr>
              <w:jc w:val="center"/>
            </w:pPr>
          </w:p>
        </w:tc>
        <w:tc>
          <w:tcPr>
            <w:tcW w:w="4252" w:type="dxa"/>
          </w:tcPr>
          <w:p w:rsidR="00837169" w:rsidRDefault="00837169" w:rsidP="00837169"/>
        </w:tc>
        <w:tc>
          <w:tcPr>
            <w:tcW w:w="3402" w:type="dxa"/>
          </w:tcPr>
          <w:p w:rsidR="00837169" w:rsidRDefault="00837169" w:rsidP="00837169"/>
        </w:tc>
      </w:tr>
    </w:tbl>
    <w:p w:rsidR="00837169" w:rsidRDefault="00837169" w:rsidP="00837169">
      <w:pPr>
        <w:spacing w:before="120"/>
      </w:pPr>
      <w:r>
        <w:t>12. Государственные награды, иные награды и знаки отличия</w:t>
      </w:r>
    </w:p>
    <w:p w:rsidR="00837169" w:rsidRDefault="00837169" w:rsidP="00837169"/>
    <w:p w:rsidR="00837169" w:rsidRDefault="00837169" w:rsidP="00837169">
      <w:pPr>
        <w:pBdr>
          <w:top w:val="single" w:sz="4" w:space="1" w:color="auto"/>
        </w:pBdr>
        <w:rPr>
          <w:sz w:val="2"/>
          <w:szCs w:val="2"/>
        </w:rPr>
      </w:pPr>
    </w:p>
    <w:p w:rsidR="00837169" w:rsidRDefault="00837169" w:rsidP="00837169"/>
    <w:p w:rsidR="00837169" w:rsidRDefault="00837169" w:rsidP="00837169">
      <w:pPr>
        <w:pBdr>
          <w:top w:val="single" w:sz="4" w:space="1" w:color="auto"/>
        </w:pBdr>
        <w:rPr>
          <w:sz w:val="2"/>
          <w:szCs w:val="2"/>
        </w:rPr>
      </w:pPr>
    </w:p>
    <w:p w:rsidR="00837169" w:rsidRPr="00B614CF" w:rsidRDefault="00837169" w:rsidP="00837169">
      <w:pPr>
        <w:adjustRightInd w:val="0"/>
        <w:spacing w:after="60"/>
        <w:jc w:val="both"/>
        <w:outlineLvl w:val="0"/>
        <w:rPr>
          <w:rFonts w:eastAsiaTheme="majorEastAsia"/>
          <w:bCs/>
          <w:kern w:val="32"/>
        </w:rPr>
      </w:pPr>
      <w:r w:rsidRPr="00B614CF">
        <w:rPr>
          <w:rFonts w:eastAsiaTheme="majorEastAsia"/>
          <w:bCs/>
          <w:kern w:val="32"/>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37169" w:rsidRDefault="00837169" w:rsidP="00837169">
      <w:pPr>
        <w:adjustRightInd w:val="0"/>
        <w:spacing w:after="60"/>
        <w:jc w:val="both"/>
        <w:outlineLvl w:val="0"/>
        <w:rPr>
          <w:rFonts w:eastAsiaTheme="majorEastAsia"/>
          <w:bCs/>
          <w:kern w:val="32"/>
        </w:rPr>
      </w:pPr>
      <w:r>
        <w:rPr>
          <w:rFonts w:eastAsiaTheme="majorEastAsia"/>
          <w:bCs/>
          <w:kern w:val="32"/>
        </w:rPr>
        <w:tab/>
      </w:r>
      <w:r w:rsidRPr="00B614CF">
        <w:rPr>
          <w:rFonts w:eastAsiaTheme="majorEastAsia"/>
          <w:bCs/>
          <w:kern w:val="32"/>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837169" w:rsidTr="00837169">
        <w:trPr>
          <w:cantSplit/>
        </w:trPr>
        <w:tc>
          <w:tcPr>
            <w:tcW w:w="1729" w:type="dxa"/>
            <w:vAlign w:val="center"/>
          </w:tcPr>
          <w:p w:rsidR="00837169" w:rsidRDefault="00837169" w:rsidP="00837169">
            <w:pPr>
              <w:jc w:val="center"/>
            </w:pPr>
            <w:r>
              <w:rPr>
                <w:rFonts w:ascii="Courier New" w:hAnsi="Courier New" w:cs="Courier New"/>
              </w:rPr>
              <w:t xml:space="preserve">    </w:t>
            </w:r>
            <w:r>
              <w:t>Степень родства</w:t>
            </w:r>
          </w:p>
        </w:tc>
        <w:tc>
          <w:tcPr>
            <w:tcW w:w="2694" w:type="dxa"/>
            <w:vAlign w:val="center"/>
          </w:tcPr>
          <w:p w:rsidR="00837169" w:rsidRDefault="00837169" w:rsidP="00837169">
            <w:pPr>
              <w:jc w:val="center"/>
            </w:pPr>
            <w:r>
              <w:t xml:space="preserve">Фамилия, </w:t>
            </w:r>
            <w:proofErr w:type="gramStart"/>
            <w:r>
              <w:t>имя,</w:t>
            </w:r>
            <w:r>
              <w:br/>
              <w:t>отчество</w:t>
            </w:r>
            <w:proofErr w:type="gramEnd"/>
          </w:p>
        </w:tc>
        <w:tc>
          <w:tcPr>
            <w:tcW w:w="1717" w:type="dxa"/>
            <w:vAlign w:val="center"/>
          </w:tcPr>
          <w:p w:rsidR="00837169" w:rsidRDefault="00837169" w:rsidP="00837169">
            <w:pPr>
              <w:jc w:val="center"/>
            </w:pPr>
            <w:r>
              <w:t>Год, число, месяц и место рождения</w:t>
            </w:r>
          </w:p>
        </w:tc>
        <w:tc>
          <w:tcPr>
            <w:tcW w:w="2047" w:type="dxa"/>
            <w:vAlign w:val="center"/>
          </w:tcPr>
          <w:p w:rsidR="00837169" w:rsidRDefault="00837169" w:rsidP="00837169">
            <w:pPr>
              <w:jc w:val="center"/>
            </w:pPr>
            <w:r>
              <w:t>Место работы (наименование и адрес организации), должность</w:t>
            </w:r>
          </w:p>
        </w:tc>
        <w:tc>
          <w:tcPr>
            <w:tcW w:w="2047" w:type="dxa"/>
            <w:vAlign w:val="center"/>
          </w:tcPr>
          <w:p w:rsidR="00837169" w:rsidRDefault="00837169" w:rsidP="00837169">
            <w:pPr>
              <w:jc w:val="center"/>
            </w:pPr>
            <w:r>
              <w:t>Домашний адрес (адрес регистрации, фактического проживания)</w:t>
            </w:r>
          </w:p>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r w:rsidR="00837169" w:rsidTr="00837169">
        <w:trPr>
          <w:cantSplit/>
        </w:trPr>
        <w:tc>
          <w:tcPr>
            <w:tcW w:w="1729" w:type="dxa"/>
          </w:tcPr>
          <w:p w:rsidR="00837169" w:rsidRDefault="00837169" w:rsidP="00837169">
            <w:pPr>
              <w:jc w:val="center"/>
            </w:pPr>
          </w:p>
        </w:tc>
        <w:tc>
          <w:tcPr>
            <w:tcW w:w="2694" w:type="dxa"/>
          </w:tcPr>
          <w:p w:rsidR="00837169" w:rsidRDefault="00837169" w:rsidP="00837169"/>
        </w:tc>
        <w:tc>
          <w:tcPr>
            <w:tcW w:w="1717" w:type="dxa"/>
          </w:tcPr>
          <w:p w:rsidR="00837169" w:rsidRDefault="00837169" w:rsidP="00837169">
            <w:pPr>
              <w:jc w:val="center"/>
            </w:pPr>
          </w:p>
        </w:tc>
        <w:tc>
          <w:tcPr>
            <w:tcW w:w="2047" w:type="dxa"/>
          </w:tcPr>
          <w:p w:rsidR="00837169" w:rsidRDefault="00837169" w:rsidP="00837169"/>
        </w:tc>
        <w:tc>
          <w:tcPr>
            <w:tcW w:w="2047" w:type="dxa"/>
          </w:tcPr>
          <w:p w:rsidR="00837169" w:rsidRDefault="00837169" w:rsidP="00837169"/>
        </w:tc>
      </w:tr>
    </w:tbl>
    <w:p w:rsidR="00837169" w:rsidRPr="008C0589" w:rsidRDefault="00837169" w:rsidP="00837169">
      <w:pPr>
        <w:adjustRightInd w:val="0"/>
        <w:jc w:val="both"/>
        <w:outlineLvl w:val="0"/>
        <w:rPr>
          <w:rFonts w:asciiTheme="majorHAnsi" w:eastAsiaTheme="majorEastAsia" w:hAnsiTheme="majorHAnsi"/>
          <w:b/>
          <w:bCs/>
          <w:kern w:val="32"/>
        </w:rPr>
      </w:pPr>
      <w:r w:rsidRPr="00B614CF">
        <w:rPr>
          <w:rFonts w:eastAsiaTheme="majorEastAsia"/>
          <w:bCs/>
          <w:kern w:val="32"/>
        </w:rPr>
        <w:t xml:space="preserve">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w:t>
      </w:r>
      <w:r w:rsidRPr="00B614CF">
        <w:rPr>
          <w:rFonts w:eastAsiaTheme="majorEastAsia"/>
          <w:bCs/>
          <w:kern w:val="32"/>
        </w:rPr>
        <w:lastRenderedPageBreak/>
        <w:t>проживающие за границей и (или) оформляющие документы для выезда на постоянное место жительства в другое государство</w:t>
      </w:r>
    </w:p>
    <w:p w:rsidR="00837169" w:rsidRDefault="00837169" w:rsidP="00837169">
      <w:pPr>
        <w:pBdr>
          <w:top w:val="single" w:sz="4" w:space="1" w:color="auto"/>
        </w:pBdr>
        <w:ind w:left="5670"/>
        <w:jc w:val="center"/>
      </w:pPr>
      <w:r>
        <w:t>(фамилия, имя, отчество,</w:t>
      </w:r>
    </w:p>
    <w:p w:rsidR="00837169" w:rsidRDefault="00837169" w:rsidP="00837169"/>
    <w:p w:rsidR="00837169" w:rsidRDefault="00837169" w:rsidP="00837169">
      <w:pPr>
        <w:pBdr>
          <w:top w:val="single" w:sz="4" w:space="1" w:color="auto"/>
        </w:pBdr>
        <w:jc w:val="center"/>
      </w:pPr>
      <w:r>
        <w:t>с какого времени они проживают за границей)</w:t>
      </w:r>
    </w:p>
    <w:p w:rsidR="00837169" w:rsidRDefault="00837169" w:rsidP="00837169"/>
    <w:p w:rsidR="00837169" w:rsidRDefault="00837169" w:rsidP="00837169">
      <w:pPr>
        <w:pBdr>
          <w:top w:val="single" w:sz="4" w:space="1" w:color="auto"/>
        </w:pBdr>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pPr>
        <w:jc w:val="both"/>
      </w:pPr>
    </w:p>
    <w:p w:rsidR="00837169" w:rsidRPr="008C0589" w:rsidRDefault="00837169" w:rsidP="00837169">
      <w:pPr>
        <w:adjustRightInd w:val="0"/>
        <w:jc w:val="both"/>
        <w:outlineLvl w:val="0"/>
        <w:rPr>
          <w:rFonts w:eastAsiaTheme="majorEastAsia"/>
          <w:bCs/>
          <w:kern w:val="32"/>
        </w:rPr>
      </w:pPr>
      <w:r w:rsidRPr="008C0589">
        <w:rPr>
          <w:rFonts w:eastAsiaTheme="majorEastAsia"/>
          <w:bCs/>
          <w:kern w:val="32"/>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____________________</w:t>
      </w:r>
    </w:p>
    <w:p w:rsidR="00837169" w:rsidRPr="00250F57" w:rsidRDefault="00837169" w:rsidP="00837169">
      <w:pPr>
        <w:jc w:val="both"/>
        <w:rPr>
          <w:sz w:val="2"/>
          <w:szCs w:val="2"/>
        </w:rPr>
      </w:pPr>
      <w:r>
        <w:t xml:space="preserve">  </w:t>
      </w:r>
    </w:p>
    <w:p w:rsidR="00837169" w:rsidRDefault="00837169" w:rsidP="00837169"/>
    <w:p w:rsidR="00837169" w:rsidRPr="00250F57" w:rsidRDefault="00837169" w:rsidP="00837169">
      <w:pPr>
        <w:pBdr>
          <w:top w:val="single" w:sz="4" w:space="1" w:color="auto"/>
        </w:pBdr>
        <w:rPr>
          <w:sz w:val="2"/>
          <w:szCs w:val="2"/>
        </w:rPr>
      </w:pPr>
    </w:p>
    <w:p w:rsidR="00837169" w:rsidRDefault="00837169" w:rsidP="00837169"/>
    <w:p w:rsidR="00837169" w:rsidRDefault="00837169" w:rsidP="00837169">
      <w:r>
        <w:t xml:space="preserve">15. Пребывание за границей (когда, где, с какой целью)  </w:t>
      </w:r>
    </w:p>
    <w:p w:rsidR="00837169" w:rsidRDefault="00837169" w:rsidP="00837169">
      <w:pPr>
        <w:pBdr>
          <w:top w:val="single" w:sz="4" w:space="1" w:color="auto"/>
        </w:pBdr>
        <w:tabs>
          <w:tab w:val="left" w:pos="8505"/>
        </w:tabs>
        <w:ind w:left="5783"/>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r>
        <w:t xml:space="preserve">16. Отношение к воинской обязанности и воинское звание  </w:t>
      </w:r>
    </w:p>
    <w:p w:rsidR="00837169" w:rsidRDefault="00837169" w:rsidP="00837169">
      <w:pPr>
        <w:pBdr>
          <w:top w:val="single" w:sz="4" w:space="1" w:color="auto"/>
        </w:pBdr>
        <w:tabs>
          <w:tab w:val="left" w:pos="8505"/>
        </w:tabs>
        <w:ind w:left="6124"/>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pPr>
        <w:jc w:val="both"/>
      </w:pPr>
      <w:r>
        <w:t xml:space="preserve">17. Домашний адрес (адрес регистрации, фактического проживания), номер телефона (либо иной вид связи)  </w:t>
      </w:r>
    </w:p>
    <w:p w:rsidR="00837169" w:rsidRDefault="00837169" w:rsidP="00837169">
      <w:pPr>
        <w:pBdr>
          <w:top w:val="single" w:sz="4" w:space="1" w:color="auto"/>
        </w:pBdr>
        <w:tabs>
          <w:tab w:val="left" w:pos="8505"/>
        </w:tabs>
        <w:ind w:left="1174"/>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pPr>
        <w:pBdr>
          <w:top w:val="single" w:sz="4" w:space="1" w:color="auto"/>
        </w:pBdr>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r>
        <w:t xml:space="preserve">18. Паспорт или документ, его заменяющий  </w:t>
      </w:r>
    </w:p>
    <w:p w:rsidR="00837169" w:rsidRDefault="00837169" w:rsidP="00837169">
      <w:pPr>
        <w:pBdr>
          <w:top w:val="single" w:sz="4" w:space="1" w:color="auto"/>
        </w:pBdr>
        <w:tabs>
          <w:tab w:val="left" w:pos="8505"/>
        </w:tabs>
        <w:ind w:left="4640"/>
        <w:jc w:val="center"/>
      </w:pPr>
      <w:r>
        <w:t>(серия, номер, кем и когда выдан)</w:t>
      </w:r>
    </w:p>
    <w:p w:rsidR="00837169" w:rsidRDefault="00837169" w:rsidP="00837169"/>
    <w:p w:rsidR="00837169" w:rsidRDefault="00837169" w:rsidP="00837169">
      <w:pPr>
        <w:pBdr>
          <w:top w:val="single" w:sz="4" w:space="1" w:color="auto"/>
        </w:pBdr>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r>
        <w:t xml:space="preserve">19. Наличие заграничного паспорта  </w:t>
      </w:r>
    </w:p>
    <w:p w:rsidR="00837169" w:rsidRDefault="00837169" w:rsidP="00837169">
      <w:pPr>
        <w:pBdr>
          <w:top w:val="single" w:sz="4" w:space="1" w:color="auto"/>
        </w:pBdr>
        <w:ind w:left="3771"/>
        <w:jc w:val="center"/>
      </w:pPr>
      <w:r>
        <w:t>(серия, номер, кем и когда выдан)</w:t>
      </w:r>
    </w:p>
    <w:p w:rsidR="00837169" w:rsidRDefault="00837169" w:rsidP="00837169"/>
    <w:p w:rsidR="00837169" w:rsidRDefault="00837169" w:rsidP="00837169">
      <w:pPr>
        <w:pBdr>
          <w:top w:val="single" w:sz="4" w:space="1" w:color="auto"/>
        </w:pBdr>
        <w:rPr>
          <w:sz w:val="2"/>
          <w:szCs w:val="2"/>
        </w:rPr>
      </w:pPr>
    </w:p>
    <w:p w:rsidR="00837169" w:rsidRDefault="00837169" w:rsidP="00837169"/>
    <w:p w:rsidR="00837169" w:rsidRDefault="00837169" w:rsidP="00837169">
      <w:pPr>
        <w:pBdr>
          <w:top w:val="single" w:sz="4" w:space="1" w:color="auto"/>
        </w:pBdr>
        <w:rPr>
          <w:sz w:val="2"/>
          <w:szCs w:val="2"/>
        </w:rPr>
      </w:pPr>
    </w:p>
    <w:p w:rsidR="00837169" w:rsidRPr="00BC5973" w:rsidRDefault="00837169" w:rsidP="00837169">
      <w:pPr>
        <w:jc w:val="both"/>
        <w:rPr>
          <w:sz w:val="2"/>
          <w:szCs w:val="2"/>
        </w:rPr>
      </w:pPr>
      <w:r>
        <w:t>20. Номер страхового свидетельства обязательного пенсионного страхования (если имеется)</w:t>
      </w:r>
      <w:r w:rsidRPr="00BC5973">
        <w:br/>
      </w:r>
    </w:p>
    <w:p w:rsidR="00837169" w:rsidRDefault="00837169" w:rsidP="00837169"/>
    <w:p w:rsidR="00837169" w:rsidRDefault="00837169" w:rsidP="00837169">
      <w:pPr>
        <w:pBdr>
          <w:top w:val="single" w:sz="4" w:space="1" w:color="auto"/>
        </w:pBdr>
        <w:rPr>
          <w:sz w:val="2"/>
          <w:szCs w:val="2"/>
        </w:rPr>
      </w:pPr>
    </w:p>
    <w:p w:rsidR="00837169" w:rsidRDefault="00837169" w:rsidP="00837169">
      <w:r>
        <w:t xml:space="preserve">21. ИНН (если имеется)  </w:t>
      </w:r>
    </w:p>
    <w:p w:rsidR="00837169" w:rsidRDefault="00837169" w:rsidP="00837169">
      <w:pPr>
        <w:pBdr>
          <w:top w:val="single" w:sz="4" w:space="1" w:color="auto"/>
        </w:pBdr>
        <w:ind w:left="2523"/>
        <w:rPr>
          <w:sz w:val="2"/>
          <w:szCs w:val="2"/>
        </w:rPr>
      </w:pPr>
    </w:p>
    <w:p w:rsidR="00837169" w:rsidRDefault="00837169" w:rsidP="0083716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37169" w:rsidRDefault="00837169" w:rsidP="00837169">
      <w:pPr>
        <w:pBdr>
          <w:top w:val="single" w:sz="4" w:space="1" w:color="auto"/>
        </w:pBdr>
        <w:ind w:left="5075"/>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pPr>
        <w:pBdr>
          <w:top w:val="single" w:sz="4" w:space="1" w:color="auto"/>
        </w:pBdr>
        <w:rPr>
          <w:sz w:val="2"/>
          <w:szCs w:val="2"/>
        </w:rPr>
      </w:pPr>
    </w:p>
    <w:p w:rsidR="00837169" w:rsidRDefault="00837169" w:rsidP="00837169"/>
    <w:p w:rsidR="00837169" w:rsidRDefault="00837169" w:rsidP="00837169">
      <w:pPr>
        <w:pBdr>
          <w:top w:val="single" w:sz="4" w:space="1" w:color="auto"/>
        </w:pBdr>
        <w:rPr>
          <w:sz w:val="2"/>
          <w:szCs w:val="2"/>
        </w:rPr>
      </w:pPr>
    </w:p>
    <w:p w:rsidR="00837169" w:rsidRDefault="00837169" w:rsidP="0083716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37169" w:rsidRDefault="00837169" w:rsidP="0083716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837169" w:rsidTr="00837169">
        <w:tc>
          <w:tcPr>
            <w:tcW w:w="170" w:type="dxa"/>
            <w:tcBorders>
              <w:top w:val="nil"/>
              <w:left w:val="nil"/>
              <w:bottom w:val="nil"/>
              <w:right w:val="nil"/>
            </w:tcBorders>
            <w:vAlign w:val="bottom"/>
          </w:tcPr>
          <w:p w:rsidR="00837169" w:rsidRDefault="00837169" w:rsidP="00837169">
            <w:r>
              <w:lastRenderedPageBreak/>
              <w:t>“</w:t>
            </w:r>
          </w:p>
        </w:tc>
        <w:tc>
          <w:tcPr>
            <w:tcW w:w="425" w:type="dxa"/>
            <w:tcBorders>
              <w:top w:val="nil"/>
              <w:left w:val="nil"/>
              <w:bottom w:val="single" w:sz="4" w:space="0" w:color="auto"/>
              <w:right w:val="nil"/>
            </w:tcBorders>
            <w:vAlign w:val="bottom"/>
          </w:tcPr>
          <w:p w:rsidR="00837169" w:rsidRDefault="00837169" w:rsidP="00837169">
            <w:pPr>
              <w:jc w:val="center"/>
            </w:pPr>
          </w:p>
        </w:tc>
        <w:tc>
          <w:tcPr>
            <w:tcW w:w="284" w:type="dxa"/>
            <w:tcBorders>
              <w:top w:val="nil"/>
              <w:left w:val="nil"/>
              <w:bottom w:val="nil"/>
              <w:right w:val="nil"/>
            </w:tcBorders>
            <w:vAlign w:val="bottom"/>
          </w:tcPr>
          <w:p w:rsidR="00837169" w:rsidRDefault="00837169" w:rsidP="00837169">
            <w:r>
              <w:t>”</w:t>
            </w:r>
          </w:p>
        </w:tc>
        <w:tc>
          <w:tcPr>
            <w:tcW w:w="1984" w:type="dxa"/>
            <w:tcBorders>
              <w:top w:val="nil"/>
              <w:left w:val="nil"/>
              <w:bottom w:val="single" w:sz="4" w:space="0" w:color="auto"/>
              <w:right w:val="nil"/>
            </w:tcBorders>
            <w:vAlign w:val="bottom"/>
          </w:tcPr>
          <w:p w:rsidR="00837169" w:rsidRDefault="00837169" w:rsidP="00837169">
            <w:pPr>
              <w:jc w:val="center"/>
            </w:pPr>
          </w:p>
        </w:tc>
        <w:tc>
          <w:tcPr>
            <w:tcW w:w="426" w:type="dxa"/>
            <w:tcBorders>
              <w:top w:val="nil"/>
              <w:left w:val="nil"/>
              <w:bottom w:val="nil"/>
              <w:right w:val="nil"/>
            </w:tcBorders>
            <w:vAlign w:val="bottom"/>
          </w:tcPr>
          <w:p w:rsidR="00837169" w:rsidRDefault="00837169" w:rsidP="00837169">
            <w:pPr>
              <w:jc w:val="right"/>
            </w:pPr>
            <w:r>
              <w:t>20</w:t>
            </w:r>
          </w:p>
        </w:tc>
        <w:tc>
          <w:tcPr>
            <w:tcW w:w="317" w:type="dxa"/>
            <w:tcBorders>
              <w:top w:val="nil"/>
              <w:left w:val="nil"/>
              <w:bottom w:val="single" w:sz="4" w:space="0" w:color="auto"/>
              <w:right w:val="nil"/>
            </w:tcBorders>
            <w:vAlign w:val="bottom"/>
          </w:tcPr>
          <w:p w:rsidR="00837169" w:rsidRDefault="00837169" w:rsidP="00837169"/>
        </w:tc>
        <w:tc>
          <w:tcPr>
            <w:tcW w:w="4313" w:type="dxa"/>
            <w:tcBorders>
              <w:top w:val="nil"/>
              <w:left w:val="nil"/>
              <w:bottom w:val="nil"/>
              <w:right w:val="nil"/>
            </w:tcBorders>
            <w:vAlign w:val="bottom"/>
          </w:tcPr>
          <w:p w:rsidR="00837169" w:rsidRDefault="00837169" w:rsidP="00837169">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837169" w:rsidRDefault="00837169" w:rsidP="00837169">
            <w:pPr>
              <w:jc w:val="center"/>
            </w:pPr>
          </w:p>
        </w:tc>
      </w:tr>
    </w:tbl>
    <w:p w:rsidR="00837169" w:rsidRPr="00180BBA" w:rsidRDefault="00837169" w:rsidP="0083716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37169" w:rsidTr="00837169">
        <w:tc>
          <w:tcPr>
            <w:tcW w:w="2013" w:type="dxa"/>
            <w:tcBorders>
              <w:top w:val="nil"/>
              <w:left w:val="nil"/>
              <w:bottom w:val="nil"/>
              <w:right w:val="nil"/>
            </w:tcBorders>
            <w:vAlign w:val="center"/>
          </w:tcPr>
          <w:p w:rsidR="00837169" w:rsidRDefault="00837169" w:rsidP="00837169">
            <w:pPr>
              <w:jc w:val="center"/>
            </w:pPr>
            <w:r>
              <w:t>М.П.</w:t>
            </w:r>
          </w:p>
        </w:tc>
        <w:tc>
          <w:tcPr>
            <w:tcW w:w="8221" w:type="dxa"/>
            <w:tcBorders>
              <w:top w:val="nil"/>
              <w:left w:val="nil"/>
              <w:bottom w:val="nil"/>
              <w:right w:val="nil"/>
            </w:tcBorders>
          </w:tcPr>
          <w:p w:rsidR="00837169" w:rsidRDefault="00837169" w:rsidP="0083716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37169" w:rsidRPr="00180BBA" w:rsidRDefault="00837169" w:rsidP="0083716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837169" w:rsidTr="00837169">
        <w:trPr>
          <w:cantSplit/>
        </w:trPr>
        <w:tc>
          <w:tcPr>
            <w:tcW w:w="170" w:type="dxa"/>
            <w:tcBorders>
              <w:top w:val="nil"/>
              <w:left w:val="nil"/>
              <w:bottom w:val="nil"/>
              <w:right w:val="nil"/>
            </w:tcBorders>
            <w:vAlign w:val="bottom"/>
          </w:tcPr>
          <w:p w:rsidR="00837169" w:rsidRDefault="00837169" w:rsidP="00837169">
            <w:r>
              <w:t>“</w:t>
            </w:r>
          </w:p>
        </w:tc>
        <w:tc>
          <w:tcPr>
            <w:tcW w:w="425" w:type="dxa"/>
            <w:tcBorders>
              <w:top w:val="nil"/>
              <w:left w:val="nil"/>
              <w:bottom w:val="single" w:sz="4" w:space="0" w:color="auto"/>
              <w:right w:val="nil"/>
            </w:tcBorders>
            <w:vAlign w:val="bottom"/>
          </w:tcPr>
          <w:p w:rsidR="00837169" w:rsidRDefault="00837169" w:rsidP="00837169">
            <w:pPr>
              <w:jc w:val="center"/>
            </w:pPr>
          </w:p>
        </w:tc>
        <w:tc>
          <w:tcPr>
            <w:tcW w:w="284" w:type="dxa"/>
            <w:tcBorders>
              <w:top w:val="nil"/>
              <w:left w:val="nil"/>
              <w:bottom w:val="nil"/>
              <w:right w:val="nil"/>
            </w:tcBorders>
            <w:vAlign w:val="bottom"/>
          </w:tcPr>
          <w:p w:rsidR="00837169" w:rsidRDefault="00837169" w:rsidP="00837169">
            <w:r>
              <w:t>”</w:t>
            </w:r>
          </w:p>
        </w:tc>
        <w:tc>
          <w:tcPr>
            <w:tcW w:w="1984" w:type="dxa"/>
            <w:tcBorders>
              <w:top w:val="nil"/>
              <w:left w:val="nil"/>
              <w:bottom w:val="single" w:sz="4" w:space="0" w:color="auto"/>
              <w:right w:val="nil"/>
            </w:tcBorders>
            <w:vAlign w:val="bottom"/>
          </w:tcPr>
          <w:p w:rsidR="00837169" w:rsidRDefault="00837169" w:rsidP="00837169">
            <w:pPr>
              <w:jc w:val="center"/>
            </w:pPr>
          </w:p>
        </w:tc>
        <w:tc>
          <w:tcPr>
            <w:tcW w:w="426" w:type="dxa"/>
            <w:tcBorders>
              <w:top w:val="nil"/>
              <w:left w:val="nil"/>
              <w:bottom w:val="nil"/>
              <w:right w:val="nil"/>
            </w:tcBorders>
            <w:vAlign w:val="bottom"/>
          </w:tcPr>
          <w:p w:rsidR="00837169" w:rsidRDefault="00837169" w:rsidP="00837169">
            <w:pPr>
              <w:jc w:val="right"/>
            </w:pPr>
            <w:r>
              <w:t>20</w:t>
            </w:r>
          </w:p>
        </w:tc>
        <w:tc>
          <w:tcPr>
            <w:tcW w:w="317" w:type="dxa"/>
            <w:tcBorders>
              <w:top w:val="nil"/>
              <w:left w:val="nil"/>
              <w:bottom w:val="single" w:sz="4" w:space="0" w:color="auto"/>
              <w:right w:val="nil"/>
            </w:tcBorders>
            <w:vAlign w:val="bottom"/>
          </w:tcPr>
          <w:p w:rsidR="00837169" w:rsidRDefault="00837169" w:rsidP="00837169"/>
        </w:tc>
        <w:tc>
          <w:tcPr>
            <w:tcW w:w="675" w:type="dxa"/>
            <w:tcBorders>
              <w:top w:val="nil"/>
              <w:left w:val="nil"/>
              <w:bottom w:val="nil"/>
              <w:right w:val="nil"/>
            </w:tcBorders>
            <w:vAlign w:val="bottom"/>
          </w:tcPr>
          <w:p w:rsidR="00837169" w:rsidRDefault="00837169" w:rsidP="00837169">
            <w:pPr>
              <w:tabs>
                <w:tab w:val="left" w:pos="3270"/>
              </w:tabs>
            </w:pPr>
            <w:r>
              <w:t xml:space="preserve"> г.</w:t>
            </w:r>
          </w:p>
        </w:tc>
        <w:tc>
          <w:tcPr>
            <w:tcW w:w="1843" w:type="dxa"/>
            <w:tcBorders>
              <w:top w:val="nil"/>
              <w:left w:val="nil"/>
              <w:bottom w:val="single" w:sz="4" w:space="0" w:color="auto"/>
              <w:right w:val="nil"/>
            </w:tcBorders>
            <w:vAlign w:val="bottom"/>
          </w:tcPr>
          <w:p w:rsidR="00837169" w:rsidRDefault="00837169" w:rsidP="00837169">
            <w:pPr>
              <w:jc w:val="center"/>
            </w:pPr>
          </w:p>
        </w:tc>
        <w:tc>
          <w:tcPr>
            <w:tcW w:w="4110" w:type="dxa"/>
            <w:tcBorders>
              <w:top w:val="nil"/>
              <w:left w:val="nil"/>
              <w:bottom w:val="single" w:sz="4" w:space="0" w:color="auto"/>
              <w:right w:val="nil"/>
            </w:tcBorders>
            <w:vAlign w:val="bottom"/>
          </w:tcPr>
          <w:p w:rsidR="00837169" w:rsidRDefault="00837169" w:rsidP="00837169">
            <w:pPr>
              <w:jc w:val="center"/>
            </w:pPr>
          </w:p>
        </w:tc>
      </w:tr>
      <w:tr w:rsidR="00837169" w:rsidTr="00837169">
        <w:tc>
          <w:tcPr>
            <w:tcW w:w="170" w:type="dxa"/>
            <w:tcBorders>
              <w:top w:val="nil"/>
              <w:left w:val="nil"/>
              <w:bottom w:val="nil"/>
              <w:right w:val="nil"/>
            </w:tcBorders>
          </w:tcPr>
          <w:p w:rsidR="00837169" w:rsidRDefault="00837169" w:rsidP="00837169"/>
        </w:tc>
        <w:tc>
          <w:tcPr>
            <w:tcW w:w="425" w:type="dxa"/>
            <w:tcBorders>
              <w:top w:val="nil"/>
              <w:left w:val="nil"/>
              <w:bottom w:val="nil"/>
              <w:right w:val="nil"/>
            </w:tcBorders>
          </w:tcPr>
          <w:p w:rsidR="00837169" w:rsidRDefault="00837169" w:rsidP="00837169">
            <w:pPr>
              <w:jc w:val="center"/>
            </w:pPr>
          </w:p>
        </w:tc>
        <w:tc>
          <w:tcPr>
            <w:tcW w:w="284" w:type="dxa"/>
            <w:tcBorders>
              <w:top w:val="nil"/>
              <w:left w:val="nil"/>
              <w:bottom w:val="nil"/>
              <w:right w:val="nil"/>
            </w:tcBorders>
          </w:tcPr>
          <w:p w:rsidR="00837169" w:rsidRDefault="00837169" w:rsidP="00837169"/>
        </w:tc>
        <w:tc>
          <w:tcPr>
            <w:tcW w:w="1984" w:type="dxa"/>
            <w:tcBorders>
              <w:top w:val="nil"/>
              <w:left w:val="nil"/>
              <w:bottom w:val="nil"/>
              <w:right w:val="nil"/>
            </w:tcBorders>
          </w:tcPr>
          <w:p w:rsidR="00837169" w:rsidRDefault="00837169" w:rsidP="00837169">
            <w:pPr>
              <w:jc w:val="center"/>
            </w:pPr>
          </w:p>
        </w:tc>
        <w:tc>
          <w:tcPr>
            <w:tcW w:w="426" w:type="dxa"/>
            <w:tcBorders>
              <w:top w:val="nil"/>
              <w:left w:val="nil"/>
              <w:bottom w:val="nil"/>
              <w:right w:val="nil"/>
            </w:tcBorders>
          </w:tcPr>
          <w:p w:rsidR="00837169" w:rsidRDefault="00837169" w:rsidP="00837169">
            <w:pPr>
              <w:jc w:val="right"/>
            </w:pPr>
          </w:p>
        </w:tc>
        <w:tc>
          <w:tcPr>
            <w:tcW w:w="317" w:type="dxa"/>
            <w:tcBorders>
              <w:top w:val="nil"/>
              <w:left w:val="nil"/>
              <w:bottom w:val="nil"/>
              <w:right w:val="nil"/>
            </w:tcBorders>
          </w:tcPr>
          <w:p w:rsidR="00837169" w:rsidRDefault="00837169" w:rsidP="00837169"/>
        </w:tc>
        <w:tc>
          <w:tcPr>
            <w:tcW w:w="675" w:type="dxa"/>
            <w:tcBorders>
              <w:top w:val="nil"/>
              <w:left w:val="nil"/>
              <w:bottom w:val="nil"/>
              <w:right w:val="nil"/>
            </w:tcBorders>
          </w:tcPr>
          <w:p w:rsidR="00837169" w:rsidRDefault="00837169" w:rsidP="00837169">
            <w:pPr>
              <w:tabs>
                <w:tab w:val="left" w:pos="3270"/>
              </w:tabs>
            </w:pPr>
          </w:p>
        </w:tc>
        <w:tc>
          <w:tcPr>
            <w:tcW w:w="5953" w:type="dxa"/>
            <w:gridSpan w:val="2"/>
            <w:tcBorders>
              <w:top w:val="nil"/>
              <w:left w:val="nil"/>
              <w:bottom w:val="nil"/>
              <w:right w:val="nil"/>
            </w:tcBorders>
          </w:tcPr>
          <w:p w:rsidR="00837169" w:rsidRDefault="00837169" w:rsidP="00837169">
            <w:pPr>
              <w:jc w:val="center"/>
            </w:pPr>
            <w:r>
              <w:t>(подпись, фамилия работника кадровой службы)</w:t>
            </w:r>
          </w:p>
        </w:tc>
      </w:tr>
    </w:tbl>
    <w:p w:rsidR="00837169" w:rsidRDefault="00837169" w:rsidP="00D839BF">
      <w:pPr>
        <w:pStyle w:val="ConsPlusNonformat"/>
        <w:jc w:val="center"/>
        <w:rPr>
          <w:rFonts w:ascii="Times New Roman" w:hAnsi="Times New Roman" w:cs="Times New Roman"/>
          <w:b/>
          <w:sz w:val="24"/>
          <w:szCs w:val="24"/>
        </w:rPr>
      </w:pPr>
    </w:p>
    <w:p w:rsidR="002436DE" w:rsidRPr="002334B2" w:rsidRDefault="002436DE" w:rsidP="00D839BF">
      <w:pPr>
        <w:pStyle w:val="ConsPlusNonformat"/>
        <w:jc w:val="center"/>
        <w:rPr>
          <w:rFonts w:ascii="Times New Roman" w:hAnsi="Times New Roman" w:cs="Times New Roman"/>
          <w:b/>
          <w:sz w:val="24"/>
          <w:szCs w:val="24"/>
        </w:rPr>
      </w:pPr>
      <w:r w:rsidRPr="002334B2">
        <w:rPr>
          <w:rFonts w:ascii="Times New Roman" w:hAnsi="Times New Roman" w:cs="Times New Roman"/>
          <w:b/>
          <w:sz w:val="24"/>
          <w:szCs w:val="24"/>
        </w:rPr>
        <w:t xml:space="preserve">      Согласие на обработку персональных данных </w:t>
      </w:r>
    </w:p>
    <w:p w:rsidR="002436DE" w:rsidRPr="002334B2" w:rsidRDefault="002436DE" w:rsidP="00D839BF">
      <w:pPr>
        <w:pStyle w:val="ConsPlusNonformat"/>
        <w:jc w:val="center"/>
        <w:rPr>
          <w:rFonts w:ascii="Times New Roman" w:hAnsi="Times New Roman" w:cs="Times New Roman"/>
          <w:b/>
          <w:sz w:val="24"/>
          <w:szCs w:val="24"/>
        </w:rPr>
      </w:pPr>
      <w:r w:rsidRPr="002334B2">
        <w:rPr>
          <w:rFonts w:ascii="Times New Roman" w:hAnsi="Times New Roman" w:cs="Times New Roman"/>
          <w:b/>
          <w:sz w:val="24"/>
          <w:szCs w:val="24"/>
        </w:rPr>
        <w:t xml:space="preserve">при проведении конкурсных процедур </w:t>
      </w:r>
    </w:p>
    <w:p w:rsidR="002436DE" w:rsidRPr="002334B2" w:rsidRDefault="002436DE" w:rsidP="00D839BF">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 xml:space="preserve">(конкурс на замещение вакантной должности, </w:t>
      </w:r>
    </w:p>
    <w:p w:rsidR="002436DE" w:rsidRPr="002334B2" w:rsidRDefault="002436DE" w:rsidP="00D839BF">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конкурс на включение в кадровый резерв для замещения вакантной должности)</w:t>
      </w:r>
    </w:p>
    <w:p w:rsidR="002436DE" w:rsidRDefault="002436DE" w:rsidP="006A6AC9">
      <w:pPr>
        <w:pStyle w:val="ConsPlusNonformat"/>
        <w:jc w:val="center"/>
        <w:rPr>
          <w:rFonts w:ascii="Times New Roman" w:hAnsi="Times New Roman" w:cs="Times New Roman"/>
          <w:b/>
          <w:sz w:val="24"/>
          <w:szCs w:val="24"/>
        </w:rPr>
      </w:pPr>
      <w:r w:rsidRPr="006A6AC9">
        <w:rPr>
          <w:rFonts w:ascii="Times New Roman" w:hAnsi="Times New Roman" w:cs="Times New Roman"/>
          <w:b/>
          <w:sz w:val="24"/>
          <w:szCs w:val="24"/>
        </w:rPr>
        <w:t>Инспекции Федеральной налоговой службы по Центральному району г.Волгограда</w:t>
      </w:r>
    </w:p>
    <w:p w:rsidR="002436DE" w:rsidRPr="006A6AC9" w:rsidRDefault="002436DE" w:rsidP="006A6AC9">
      <w:pPr>
        <w:pStyle w:val="ConsPlusNonformat"/>
        <w:jc w:val="center"/>
        <w:rPr>
          <w:rFonts w:ascii="Times New Roman" w:hAnsi="Times New Roman" w:cs="Times New Roman"/>
          <w:b/>
          <w:sz w:val="24"/>
          <w:szCs w:val="24"/>
        </w:rPr>
      </w:pPr>
    </w:p>
    <w:p w:rsidR="002436DE" w:rsidRPr="002334B2" w:rsidRDefault="002436DE" w:rsidP="00D839BF">
      <w:pPr>
        <w:widowControl w:val="0"/>
        <w:autoSpaceDE w:val="0"/>
        <w:autoSpaceDN w:val="0"/>
        <w:adjustRightInd w:val="0"/>
        <w:jc w:val="center"/>
      </w:pPr>
      <w:r w:rsidRPr="002334B2">
        <w:t>г. ________________</w:t>
      </w:r>
      <w:r w:rsidRPr="002334B2">
        <w:tab/>
      </w:r>
      <w:r w:rsidRPr="002334B2">
        <w:tab/>
      </w:r>
      <w:r w:rsidRPr="002334B2">
        <w:tab/>
      </w:r>
      <w:r w:rsidRPr="002334B2">
        <w:tab/>
      </w:r>
      <w:r w:rsidRPr="002334B2">
        <w:tab/>
      </w:r>
      <w:r w:rsidRPr="002334B2">
        <w:tab/>
        <w:t>«____» _________20___ г.</w:t>
      </w:r>
    </w:p>
    <w:p w:rsidR="002436DE" w:rsidRPr="002334B2" w:rsidRDefault="002436DE" w:rsidP="00D839BF">
      <w:pPr>
        <w:pStyle w:val="ConsPlusNonformat"/>
        <w:jc w:val="both"/>
        <w:rPr>
          <w:rFonts w:ascii="Times New Roman" w:hAnsi="Times New Roman" w:cs="Times New Roman"/>
          <w:sz w:val="24"/>
          <w:szCs w:val="24"/>
        </w:rPr>
      </w:pPr>
    </w:p>
    <w:p w:rsidR="002436DE" w:rsidRPr="002334B2" w:rsidRDefault="002436DE" w:rsidP="00D839BF">
      <w:pPr>
        <w:pStyle w:val="ConsPlusNonformat"/>
        <w:ind w:firstLine="708"/>
        <w:jc w:val="both"/>
        <w:rPr>
          <w:rFonts w:ascii="Times New Roman" w:hAnsi="Times New Roman" w:cs="Times New Roman"/>
          <w:sz w:val="24"/>
          <w:szCs w:val="24"/>
        </w:rPr>
      </w:pPr>
      <w:r w:rsidRPr="002334B2">
        <w:rPr>
          <w:rFonts w:ascii="Times New Roman" w:hAnsi="Times New Roman" w:cs="Times New Roman"/>
          <w:sz w:val="24"/>
          <w:szCs w:val="24"/>
        </w:rPr>
        <w:t>Я, _______________________________________________________</w:t>
      </w:r>
      <w:r w:rsidRPr="00D839BF">
        <w:rPr>
          <w:rFonts w:ascii="Times New Roman" w:hAnsi="Times New Roman" w:cs="Times New Roman"/>
          <w:sz w:val="24"/>
          <w:szCs w:val="24"/>
        </w:rPr>
        <w:t>______________</w:t>
      </w:r>
      <w:r w:rsidRPr="002334B2">
        <w:rPr>
          <w:rFonts w:ascii="Times New Roman" w:hAnsi="Times New Roman" w:cs="Times New Roman"/>
          <w:sz w:val="24"/>
          <w:szCs w:val="24"/>
        </w:rPr>
        <w:t>_____,</w:t>
      </w:r>
    </w:p>
    <w:p w:rsidR="002436DE" w:rsidRPr="00995C25" w:rsidRDefault="002436DE" w:rsidP="00D839BF">
      <w:pPr>
        <w:pStyle w:val="ConsPlusNonformat"/>
        <w:spacing w:after="120"/>
        <w:jc w:val="center"/>
        <w:rPr>
          <w:rFonts w:ascii="Times New Roman" w:hAnsi="Times New Roman" w:cs="Times New Roman"/>
          <w:sz w:val="16"/>
          <w:szCs w:val="16"/>
        </w:rPr>
      </w:pPr>
      <w:r w:rsidRPr="00995C25">
        <w:rPr>
          <w:rFonts w:ascii="Times New Roman" w:hAnsi="Times New Roman" w:cs="Times New Roman"/>
          <w:sz w:val="16"/>
          <w:szCs w:val="16"/>
        </w:rPr>
        <w:t>(фамилия, имя, отчество)</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зарегистрированный(</w:t>
      </w:r>
      <w:proofErr w:type="spellStart"/>
      <w:r w:rsidRPr="002334B2">
        <w:rPr>
          <w:rFonts w:ascii="Times New Roman" w:hAnsi="Times New Roman" w:cs="Times New Roman"/>
          <w:sz w:val="24"/>
          <w:szCs w:val="24"/>
        </w:rPr>
        <w:t>ая</w:t>
      </w:r>
      <w:proofErr w:type="spellEnd"/>
      <w:r w:rsidRPr="002334B2">
        <w:rPr>
          <w:rFonts w:ascii="Times New Roman" w:hAnsi="Times New Roman" w:cs="Times New Roman"/>
          <w:sz w:val="24"/>
          <w:szCs w:val="24"/>
        </w:rPr>
        <w:t>) по адресу: ____________________________________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w:t>
      </w:r>
      <w:r w:rsidRPr="00995C25">
        <w:rPr>
          <w:rFonts w:ascii="Times New Roman" w:hAnsi="Times New Roman" w:cs="Times New Roman"/>
          <w:sz w:val="24"/>
          <w:szCs w:val="24"/>
        </w:rPr>
        <w:t>_______________</w:t>
      </w:r>
      <w:r w:rsidRPr="002334B2">
        <w:rPr>
          <w:rFonts w:ascii="Times New Roman" w:hAnsi="Times New Roman" w:cs="Times New Roman"/>
          <w:sz w:val="24"/>
          <w:szCs w:val="24"/>
        </w:rPr>
        <w:t>__________,</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паспорт серия _________ № ___________, выдан ___________, 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____</w:t>
      </w:r>
    </w:p>
    <w:p w:rsidR="002436DE" w:rsidRPr="00995C25" w:rsidRDefault="002436DE" w:rsidP="00D839BF">
      <w:pPr>
        <w:pStyle w:val="ConsPlusNonformat"/>
        <w:jc w:val="both"/>
        <w:rPr>
          <w:rFonts w:ascii="Times New Roman" w:hAnsi="Times New Roman" w:cs="Times New Roman"/>
          <w:sz w:val="16"/>
          <w:szCs w:val="16"/>
        </w:rPr>
      </w:pPr>
      <w:r w:rsidRPr="00995C25">
        <w:rPr>
          <w:rFonts w:ascii="Times New Roman" w:hAnsi="Times New Roman" w:cs="Times New Roman"/>
          <w:sz w:val="16"/>
          <w:szCs w:val="16"/>
        </w:rPr>
        <w:t xml:space="preserve">                                                                                                                    </w:t>
      </w:r>
      <w:r w:rsidRPr="00D839BF">
        <w:rPr>
          <w:rFonts w:ascii="Times New Roman" w:hAnsi="Times New Roman" w:cs="Times New Roman"/>
          <w:sz w:val="16"/>
          <w:szCs w:val="16"/>
        </w:rPr>
        <w:t xml:space="preserve">                     </w:t>
      </w:r>
      <w:r w:rsidRPr="00995C25">
        <w:rPr>
          <w:rFonts w:ascii="Times New Roman" w:hAnsi="Times New Roman" w:cs="Times New Roman"/>
          <w:sz w:val="16"/>
          <w:szCs w:val="16"/>
        </w:rPr>
        <w:t xml:space="preserve"> (дата)               </w:t>
      </w:r>
      <w:r w:rsidRPr="00D839BF">
        <w:rPr>
          <w:rFonts w:ascii="Times New Roman" w:hAnsi="Times New Roman" w:cs="Times New Roman"/>
          <w:sz w:val="16"/>
          <w:szCs w:val="16"/>
        </w:rPr>
        <w:t xml:space="preserve">                                </w:t>
      </w:r>
      <w:r w:rsidRPr="00995C25">
        <w:rPr>
          <w:rFonts w:ascii="Times New Roman" w:hAnsi="Times New Roman" w:cs="Times New Roman"/>
          <w:sz w:val="16"/>
          <w:szCs w:val="16"/>
        </w:rPr>
        <w:t xml:space="preserve"> (кем выдан)</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____________________________________________________________________,</w:t>
      </w:r>
    </w:p>
    <w:p w:rsidR="002436DE" w:rsidRPr="002334B2" w:rsidRDefault="002436DE" w:rsidP="00D839BF">
      <w:pPr>
        <w:pStyle w:val="ConsPlusNonformat"/>
        <w:jc w:val="both"/>
        <w:rPr>
          <w:rFonts w:ascii="Times New Roman" w:hAnsi="Times New Roman" w:cs="Times New Roman"/>
          <w:color w:val="FF0000"/>
          <w:sz w:val="24"/>
          <w:szCs w:val="24"/>
        </w:rPr>
      </w:pPr>
      <w:r w:rsidRPr="002334B2">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w:t>
      </w:r>
      <w:r>
        <w:rPr>
          <w:rFonts w:ascii="Times New Roman" w:hAnsi="Times New Roman" w:cs="Times New Roman"/>
          <w:sz w:val="24"/>
          <w:szCs w:val="24"/>
        </w:rPr>
        <w:t>Инспекции Федеральной налоговой службы по Центральному району г.Волгограда</w:t>
      </w:r>
      <w:r w:rsidRPr="002334B2">
        <w:rPr>
          <w:rFonts w:ascii="Times New Roman" w:hAnsi="Times New Roman" w:cs="Times New Roman"/>
          <w:sz w:val="24"/>
          <w:szCs w:val="24"/>
        </w:rPr>
        <w:t xml:space="preserve">, расположенной по адресу:  400005, г. Волгоград, </w:t>
      </w:r>
      <w:r>
        <w:rPr>
          <w:rFonts w:ascii="Times New Roman" w:hAnsi="Times New Roman" w:cs="Times New Roman"/>
          <w:sz w:val="24"/>
          <w:szCs w:val="24"/>
        </w:rPr>
        <w:t>ул. 7-й Гвардейской</w:t>
      </w:r>
      <w:r w:rsidRPr="002334B2">
        <w:rPr>
          <w:rFonts w:ascii="Times New Roman" w:hAnsi="Times New Roman" w:cs="Times New Roman"/>
          <w:sz w:val="24"/>
          <w:szCs w:val="24"/>
        </w:rPr>
        <w:t xml:space="preserve">, </w:t>
      </w:r>
      <w:r>
        <w:rPr>
          <w:rFonts w:ascii="Times New Roman" w:hAnsi="Times New Roman" w:cs="Times New Roman"/>
          <w:sz w:val="24"/>
          <w:szCs w:val="24"/>
        </w:rPr>
        <w:t>12</w:t>
      </w:r>
      <w:r w:rsidRPr="002334B2">
        <w:rPr>
          <w:rFonts w:ascii="Times New Roman" w:hAnsi="Times New Roman" w:cs="Times New Roman"/>
          <w:sz w:val="24"/>
          <w:szCs w:val="24"/>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фамилия, имя, отчество, дата и место рождения, гражданство;</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прежние фамилия, имя, отчество, дата, место и причина изменения (в случае изменения);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владение иностранными языками и языками народов Российской Федерации;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выполняемая работа с начала трудовой деятельности;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государственные награды, иные награды и знаки отличия (кем награжден(а) и когда);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места рождения, места работы и домашние адреса близких родственников (отца, матери, братьев, сестер и детей), а также мужа (жены);</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фамилии, имена, отчества, даты рождения, места рождения, места работы и домашние адреса бывших мужей (жен);</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пребывание за границей (когда, где, с какой целью);</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близкие родственники (отец, мать, братья, сестры и дети), а также муж (жена), в том числе </w:t>
      </w:r>
      <w:r w:rsidRPr="002334B2">
        <w:rPr>
          <w:rFonts w:ascii="Times New Roman" w:hAnsi="Times New Roman" w:cs="Times New Roman"/>
          <w:sz w:val="24"/>
          <w:szCs w:val="24"/>
        </w:rPr>
        <w:lastRenderedPageBreak/>
        <w:t>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адрес регистрации и фактического проживания;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регистрации по месту жительства;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паспорт (серия, номер, кем и когда выдан);</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свидетельства о государственной регистрации актов гражданского состояния;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телефона;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отношение к воинской обязанности, сведения по воинскому учету (для</w:t>
      </w:r>
      <w:r w:rsidRPr="000711D0">
        <w:rPr>
          <w:rFonts w:ascii="Times New Roman" w:hAnsi="Times New Roman" w:cs="Times New Roman"/>
          <w:sz w:val="26"/>
          <w:szCs w:val="26"/>
        </w:rPr>
        <w:t xml:space="preserve"> граждан, </w:t>
      </w:r>
      <w:r w:rsidRPr="002334B2">
        <w:rPr>
          <w:rFonts w:ascii="Times New Roman" w:hAnsi="Times New Roman" w:cs="Times New Roman"/>
          <w:sz w:val="24"/>
          <w:szCs w:val="24"/>
        </w:rPr>
        <w:t>пребывающих в запасе, и лиц, подлежащих призыву на военную службу);</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идентификационный номер налогоплательщика;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страхового свидетельства обязательного пенсионного страхования;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наличие (отсутствие) судимости;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допуск к государственной тайне, оформленный за период работы, службы, учебы (форма, номер и дата);</w:t>
      </w:r>
    </w:p>
    <w:p w:rsidR="002436DE"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2436DE" w:rsidRPr="00C73CBD" w:rsidRDefault="002436DE" w:rsidP="00D839BF">
      <w:pPr>
        <w:pStyle w:val="ConsPlusNonformat"/>
        <w:ind w:firstLine="709"/>
        <w:jc w:val="both"/>
        <w:rPr>
          <w:rFonts w:ascii="Times New Roman" w:hAnsi="Times New Roman" w:cs="Times New Roman"/>
          <w:sz w:val="24"/>
          <w:szCs w:val="24"/>
        </w:rPr>
      </w:pPr>
      <w:r w:rsidRPr="00C73CBD">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w:t>
      </w:r>
      <w:r>
        <w:rPr>
          <w:rFonts w:ascii="Times New Roman" w:hAnsi="Times New Roman" w:cs="Times New Roman"/>
          <w:sz w:val="24"/>
          <w:szCs w:val="24"/>
        </w:rPr>
        <w:t>;</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w:t>
      </w:r>
      <w:r>
        <w:rPr>
          <w:rFonts w:ascii="Times New Roman" w:hAnsi="Times New Roman" w:cs="Times New Roman"/>
          <w:sz w:val="24"/>
          <w:szCs w:val="24"/>
        </w:rPr>
        <w:t xml:space="preserve">моим участием в конкурсных процедурах </w:t>
      </w:r>
      <w:r w:rsidRPr="002334B2">
        <w:rPr>
          <w:rFonts w:ascii="Times New Roman" w:hAnsi="Times New Roman" w:cs="Times New Roman"/>
          <w:sz w:val="24"/>
          <w:szCs w:val="24"/>
        </w:rPr>
        <w:t>(конкурс на замещение вакантной должности, конкурс на включение в кадровый резерв для замещения вакантной должности)</w:t>
      </w:r>
      <w:r>
        <w:rPr>
          <w:rFonts w:ascii="Times New Roman" w:hAnsi="Times New Roman" w:cs="Times New Roman"/>
          <w:sz w:val="24"/>
          <w:szCs w:val="24"/>
        </w:rPr>
        <w:t xml:space="preserve"> </w:t>
      </w:r>
      <w:r w:rsidRPr="002334B2">
        <w:rPr>
          <w:rFonts w:ascii="Times New Roman" w:hAnsi="Times New Roman" w:cs="Times New Roman"/>
          <w:sz w:val="24"/>
          <w:szCs w:val="24"/>
        </w:rPr>
        <w:t xml:space="preserve">для реализации функций, возложенных на </w:t>
      </w:r>
      <w:r>
        <w:rPr>
          <w:rFonts w:ascii="Times New Roman" w:hAnsi="Times New Roman" w:cs="Times New Roman"/>
          <w:sz w:val="24"/>
          <w:szCs w:val="24"/>
        </w:rPr>
        <w:t>Инспекцию Федеральной налоговой службы по Центральному району г.Волгограда</w:t>
      </w:r>
      <w:r w:rsidRPr="002334B2">
        <w:rPr>
          <w:rFonts w:ascii="Times New Roman" w:hAnsi="Times New Roman" w:cs="Times New Roman"/>
          <w:sz w:val="24"/>
          <w:szCs w:val="24"/>
        </w:rPr>
        <w:t xml:space="preserve"> действующим законодательством.</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Я ознакомлен(а), что:</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1) согласие на обработку персональных данных действует с даты подписания настоящего согласия в течение всего срока </w:t>
      </w:r>
      <w:r>
        <w:rPr>
          <w:rFonts w:ascii="Times New Roman" w:hAnsi="Times New Roman" w:cs="Times New Roman"/>
          <w:sz w:val="24"/>
          <w:szCs w:val="24"/>
        </w:rPr>
        <w:t>в соответствии с нормативными требованиями по проведению конкурсных процедур</w:t>
      </w:r>
      <w:r w:rsidRPr="002334B2">
        <w:rPr>
          <w:rFonts w:ascii="Times New Roman" w:hAnsi="Times New Roman" w:cs="Times New Roman"/>
          <w:sz w:val="24"/>
          <w:szCs w:val="24"/>
        </w:rPr>
        <w:t>;</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3) в случае отзыва согласия на обработку персональных данных </w:t>
      </w:r>
      <w:r>
        <w:rPr>
          <w:rFonts w:ascii="Times New Roman" w:hAnsi="Times New Roman" w:cs="Times New Roman"/>
          <w:sz w:val="24"/>
          <w:szCs w:val="24"/>
        </w:rPr>
        <w:t>Инспекция Федеральной налоговой службы по Центральному району г.Волгограда</w:t>
      </w:r>
      <w:r w:rsidRPr="002334B2">
        <w:rPr>
          <w:rFonts w:ascii="Times New Roman" w:hAnsi="Times New Roman" w:cs="Times New Roman"/>
          <w:sz w:val="24"/>
          <w:szCs w:val="24"/>
        </w:rPr>
        <w:t xml:space="preserve">  вправе продолжить обработку персональных данных при наличии оснований, указанных в </w:t>
      </w:r>
      <w:hyperlink r:id="rId10" w:history="1">
        <w:r w:rsidRPr="002334B2">
          <w:rPr>
            <w:rStyle w:val="a8"/>
            <w:rFonts w:ascii="Times New Roman" w:hAnsi="Times New Roman"/>
            <w:color w:val="auto"/>
            <w:sz w:val="24"/>
            <w:szCs w:val="24"/>
            <w:u w:val="none"/>
          </w:rPr>
          <w:t>пунктах 2</w:t>
        </w:r>
      </w:hyperlink>
      <w:r w:rsidRPr="002334B2">
        <w:rPr>
          <w:rFonts w:ascii="Times New Roman" w:hAnsi="Times New Roman" w:cs="Times New Roman"/>
          <w:sz w:val="24"/>
          <w:szCs w:val="24"/>
        </w:rPr>
        <w:t xml:space="preserve"> - </w:t>
      </w:r>
      <w:hyperlink r:id="rId11" w:history="1">
        <w:r w:rsidRPr="002334B2">
          <w:rPr>
            <w:rStyle w:val="a8"/>
            <w:rFonts w:ascii="Times New Roman" w:hAnsi="Times New Roman"/>
            <w:color w:val="auto"/>
            <w:sz w:val="24"/>
            <w:szCs w:val="24"/>
            <w:u w:val="none"/>
          </w:rPr>
          <w:t>11</w:t>
        </w:r>
      </w:hyperlink>
      <w:r w:rsidRPr="002334B2">
        <w:rPr>
          <w:rFonts w:ascii="Times New Roman" w:hAnsi="Times New Roman" w:cs="Times New Roman"/>
          <w:sz w:val="24"/>
          <w:szCs w:val="24"/>
        </w:rPr>
        <w:t xml:space="preserve"> части 1 статьи 6, </w:t>
      </w:r>
      <w:hyperlink r:id="rId12" w:history="1">
        <w:r w:rsidRPr="002334B2">
          <w:rPr>
            <w:rStyle w:val="a8"/>
            <w:rFonts w:ascii="Times New Roman" w:hAnsi="Times New Roman"/>
            <w:color w:val="auto"/>
            <w:sz w:val="24"/>
            <w:szCs w:val="24"/>
            <w:u w:val="none"/>
          </w:rPr>
          <w:t>части 2 статьи 10</w:t>
        </w:r>
      </w:hyperlink>
      <w:r w:rsidRPr="002334B2">
        <w:rPr>
          <w:rFonts w:ascii="Times New Roman" w:hAnsi="Times New Roman" w:cs="Times New Roman"/>
          <w:sz w:val="24"/>
          <w:szCs w:val="24"/>
        </w:rPr>
        <w:t xml:space="preserve"> и </w:t>
      </w:r>
      <w:hyperlink r:id="rId13" w:history="1">
        <w:r w:rsidRPr="002334B2">
          <w:rPr>
            <w:rStyle w:val="a8"/>
            <w:rFonts w:ascii="Times New Roman" w:hAnsi="Times New Roman"/>
            <w:color w:val="auto"/>
            <w:sz w:val="24"/>
            <w:szCs w:val="24"/>
            <w:u w:val="none"/>
          </w:rPr>
          <w:t>части 2 статьи 11</w:t>
        </w:r>
      </w:hyperlink>
      <w:r w:rsidRPr="002334B2">
        <w:rPr>
          <w:rFonts w:ascii="Times New Roman" w:hAnsi="Times New Roman" w:cs="Times New Roman"/>
          <w:sz w:val="24"/>
          <w:szCs w:val="24"/>
        </w:rPr>
        <w:t xml:space="preserve"> Федерального закона от 27 июля 2006 г. № 152-ФЗ «О персональных данных»;</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4) после </w:t>
      </w:r>
      <w:r>
        <w:rPr>
          <w:rFonts w:ascii="Times New Roman" w:hAnsi="Times New Roman" w:cs="Times New Roman"/>
          <w:sz w:val="24"/>
          <w:szCs w:val="24"/>
        </w:rPr>
        <w:t xml:space="preserve">окончания проведения конкурсных процедур </w:t>
      </w:r>
      <w:r w:rsidRPr="002334B2">
        <w:rPr>
          <w:rFonts w:ascii="Times New Roman" w:hAnsi="Times New Roman" w:cs="Times New Roman"/>
          <w:sz w:val="24"/>
          <w:szCs w:val="24"/>
        </w:rPr>
        <w:t xml:space="preserve">персональные данные хранятся в </w:t>
      </w:r>
      <w:r>
        <w:rPr>
          <w:rFonts w:ascii="Times New Roman" w:hAnsi="Times New Roman" w:cs="Times New Roman"/>
          <w:sz w:val="24"/>
          <w:szCs w:val="24"/>
        </w:rPr>
        <w:t>Инспекции Федеральной налоговой службы по Центральному району г.Волгограда</w:t>
      </w:r>
      <w:r w:rsidRPr="002334B2">
        <w:rPr>
          <w:rFonts w:ascii="Times New Roman" w:hAnsi="Times New Roman" w:cs="Times New Roman"/>
          <w:sz w:val="24"/>
          <w:szCs w:val="24"/>
        </w:rPr>
        <w:t xml:space="preserve"> в течение срока хранения документов, предусмотренного действующим законодательством Российской Федерации;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по Центральному району г.Волгограда</w:t>
      </w:r>
      <w:r w:rsidRPr="002334B2">
        <w:rPr>
          <w:rFonts w:ascii="Times New Roman" w:hAnsi="Times New Roman" w:cs="Times New Roman"/>
          <w:sz w:val="24"/>
          <w:szCs w:val="24"/>
        </w:rPr>
        <w:t>.</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начала обработки персональных данных: _____________________________</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                                                                                              (число, месяц, год) </w:t>
      </w:r>
    </w:p>
    <w:p w:rsidR="002436DE" w:rsidRPr="002334B2" w:rsidRDefault="002436DE" w:rsidP="00D839BF">
      <w:pPr>
        <w:pStyle w:val="ConsPlusNonformat"/>
        <w:jc w:val="both"/>
        <w:rPr>
          <w:rFonts w:ascii="Times New Roman" w:hAnsi="Times New Roman" w:cs="Times New Roman"/>
          <w:sz w:val="24"/>
          <w:szCs w:val="24"/>
        </w:rPr>
      </w:pPr>
    </w:p>
    <w:p w:rsidR="002436DE" w:rsidRPr="002334B2" w:rsidRDefault="002436DE" w:rsidP="00D839BF">
      <w:pPr>
        <w:pStyle w:val="ConsPlusNonformat"/>
        <w:ind w:left="6372"/>
        <w:jc w:val="both"/>
        <w:rPr>
          <w:rFonts w:ascii="Times New Roman" w:hAnsi="Times New Roman" w:cs="Times New Roman"/>
          <w:sz w:val="24"/>
          <w:szCs w:val="24"/>
        </w:rPr>
      </w:pPr>
      <w:r w:rsidRPr="002334B2">
        <w:rPr>
          <w:rFonts w:ascii="Times New Roman" w:hAnsi="Times New Roman" w:cs="Times New Roman"/>
          <w:sz w:val="24"/>
          <w:szCs w:val="24"/>
        </w:rPr>
        <w:t xml:space="preserve"> </w:t>
      </w:r>
    </w:p>
    <w:p w:rsidR="002436DE" w:rsidRPr="002334B2" w:rsidRDefault="002436DE" w:rsidP="00D839BF">
      <w:pPr>
        <w:widowControl w:val="0"/>
        <w:autoSpaceDE w:val="0"/>
        <w:autoSpaceDN w:val="0"/>
        <w:adjustRightInd w:val="0"/>
        <w:ind w:left="4956"/>
        <w:jc w:val="center"/>
      </w:pPr>
      <w:r w:rsidRPr="002334B2">
        <w:t xml:space="preserve">                _____________________________</w:t>
      </w:r>
    </w:p>
    <w:p w:rsidR="002436DE" w:rsidRPr="002334B2" w:rsidRDefault="002436DE" w:rsidP="00D839BF">
      <w:pPr>
        <w:widowControl w:val="0"/>
        <w:autoSpaceDE w:val="0"/>
        <w:autoSpaceDN w:val="0"/>
        <w:adjustRightInd w:val="0"/>
        <w:ind w:left="4956" w:firstLine="708"/>
      </w:pPr>
      <w:r w:rsidRPr="002334B2">
        <w:t xml:space="preserve">                                          (подпись)</w:t>
      </w:r>
    </w:p>
    <w:sectPr w:rsidR="002436DE" w:rsidRPr="002334B2" w:rsidSect="008E135D">
      <w:headerReference w:type="even" r:id="rId14"/>
      <w:headerReference w:type="default" r:id="rId15"/>
      <w:pgSz w:w="11906" w:h="16838"/>
      <w:pgMar w:top="357" w:right="567"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B45" w:rsidRDefault="00334B45">
      <w:r>
        <w:separator/>
      </w:r>
    </w:p>
  </w:endnote>
  <w:endnote w:type="continuationSeparator" w:id="0">
    <w:p w:rsidR="00334B45" w:rsidRDefault="0033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B45" w:rsidRDefault="00334B45">
      <w:r>
        <w:separator/>
      </w:r>
    </w:p>
  </w:footnote>
  <w:footnote w:type="continuationSeparator" w:id="0">
    <w:p w:rsidR="00334B45" w:rsidRDefault="00334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3F" w:rsidRDefault="00F9733F" w:rsidP="00EA409F">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F9733F" w:rsidRDefault="00F9733F">
    <w:pPr>
      <w:pStyle w:val="a4"/>
    </w:pPr>
  </w:p>
  <w:p w:rsidR="00F9733F" w:rsidRDefault="00F973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33F" w:rsidRDefault="00F9733F" w:rsidP="00EA409F">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71AB5">
      <w:rPr>
        <w:rStyle w:val="ae"/>
        <w:noProof/>
      </w:rPr>
      <w:t>2</w:t>
    </w:r>
    <w:r>
      <w:rPr>
        <w:rStyle w:val="ae"/>
      </w:rPr>
      <w:fldChar w:fldCharType="end"/>
    </w:r>
  </w:p>
  <w:p w:rsidR="00F9733F" w:rsidRDefault="00F9733F">
    <w:pPr>
      <w:pStyle w:val="a4"/>
    </w:pPr>
  </w:p>
  <w:p w:rsidR="00F9733F" w:rsidRDefault="00F973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74AB2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1"/>
        <w:w w:val="100"/>
        <w:position w:val="0"/>
        <w:sz w:val="20"/>
        <w:u w:val="none"/>
      </w:rPr>
    </w:lvl>
    <w:lvl w:ilvl="1">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4" w15:restartNumberingAfterBreak="0">
    <w:nsid w:val="0F351846"/>
    <w:multiLevelType w:val="hybridMultilevel"/>
    <w:tmpl w:val="B44A2CF4"/>
    <w:lvl w:ilvl="0" w:tplc="26BECC78">
      <w:start w:val="1"/>
      <w:numFmt w:val="bullet"/>
      <w:lvlText w:val="-"/>
      <w:lvlJc w:val="left"/>
      <w:pPr>
        <w:tabs>
          <w:tab w:val="num" w:pos="644"/>
        </w:tabs>
        <w:ind w:left="644" w:hanging="360"/>
      </w:pPr>
      <w:rPr>
        <w:rFonts w:ascii="Times New Roman" w:eastAsia="Times New Roman" w:hAnsi="Times New Roman"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cs="Wingdings" w:hint="default"/>
      </w:rPr>
    </w:lvl>
    <w:lvl w:ilvl="3" w:tplc="04190001">
      <w:start w:val="1"/>
      <w:numFmt w:val="bullet"/>
      <w:lvlText w:val=""/>
      <w:lvlJc w:val="left"/>
      <w:pPr>
        <w:tabs>
          <w:tab w:val="num" w:pos="2804"/>
        </w:tabs>
        <w:ind w:left="2804" w:hanging="360"/>
      </w:pPr>
      <w:rPr>
        <w:rFonts w:ascii="Symbol" w:hAnsi="Symbol" w:cs="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cs="Wingdings" w:hint="default"/>
      </w:rPr>
    </w:lvl>
    <w:lvl w:ilvl="6" w:tplc="04190001">
      <w:start w:val="1"/>
      <w:numFmt w:val="bullet"/>
      <w:lvlText w:val=""/>
      <w:lvlJc w:val="left"/>
      <w:pPr>
        <w:tabs>
          <w:tab w:val="num" w:pos="4964"/>
        </w:tabs>
        <w:ind w:left="4964" w:hanging="360"/>
      </w:pPr>
      <w:rPr>
        <w:rFonts w:ascii="Symbol" w:hAnsi="Symbol" w:cs="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cs="Wingdings" w:hint="default"/>
      </w:rPr>
    </w:lvl>
  </w:abstractNum>
  <w:abstractNum w:abstractNumId="5"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310A1A08"/>
    <w:multiLevelType w:val="hybridMultilevel"/>
    <w:tmpl w:val="ABD45EE0"/>
    <w:lvl w:ilvl="0" w:tplc="638A21E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9C3836"/>
    <w:multiLevelType w:val="multilevel"/>
    <w:tmpl w:val="432A0A3E"/>
    <w:lvl w:ilvl="0">
      <w:start w:val="1"/>
      <w:numFmt w:val="lowerLetter"/>
      <w:lvlText w:val="%1)"/>
      <w:lvlJc w:val="left"/>
      <w:pPr>
        <w:tabs>
          <w:tab w:val="num" w:pos="1425"/>
        </w:tabs>
        <w:ind w:left="1425" w:hanging="360"/>
      </w:pPr>
      <w:rPr>
        <w:rFonts w:cs="Times New Roman"/>
      </w:rPr>
    </w:lvl>
    <w:lvl w:ilvl="1">
      <w:start w:val="1"/>
      <w:numFmt w:val="lowerLetter"/>
      <w:lvlText w:val="%2."/>
      <w:lvlJc w:val="left"/>
      <w:pPr>
        <w:tabs>
          <w:tab w:val="num" w:pos="2145"/>
        </w:tabs>
        <w:ind w:left="2145" w:hanging="360"/>
      </w:pPr>
      <w:rPr>
        <w:rFonts w:cs="Times New Roman"/>
      </w:rPr>
    </w:lvl>
    <w:lvl w:ilvl="2">
      <w:start w:val="1"/>
      <w:numFmt w:val="lowerRoman"/>
      <w:lvlText w:val="%3."/>
      <w:lvlJc w:val="right"/>
      <w:pPr>
        <w:tabs>
          <w:tab w:val="num" w:pos="2865"/>
        </w:tabs>
        <w:ind w:left="2865" w:hanging="180"/>
      </w:pPr>
      <w:rPr>
        <w:rFonts w:cs="Times New Roman"/>
      </w:rPr>
    </w:lvl>
    <w:lvl w:ilvl="3">
      <w:start w:val="1"/>
      <w:numFmt w:val="decimal"/>
      <w:lvlText w:val="%4."/>
      <w:lvlJc w:val="left"/>
      <w:pPr>
        <w:tabs>
          <w:tab w:val="num" w:pos="3585"/>
        </w:tabs>
        <w:ind w:left="3585" w:hanging="360"/>
      </w:pPr>
      <w:rPr>
        <w:rFonts w:cs="Times New Roman"/>
      </w:rPr>
    </w:lvl>
    <w:lvl w:ilvl="4">
      <w:start w:val="1"/>
      <w:numFmt w:val="lowerLetter"/>
      <w:lvlText w:val="%5."/>
      <w:lvlJc w:val="left"/>
      <w:pPr>
        <w:tabs>
          <w:tab w:val="num" w:pos="4305"/>
        </w:tabs>
        <w:ind w:left="4305" w:hanging="360"/>
      </w:pPr>
      <w:rPr>
        <w:rFonts w:cs="Times New Roman"/>
      </w:rPr>
    </w:lvl>
    <w:lvl w:ilvl="5">
      <w:start w:val="1"/>
      <w:numFmt w:val="lowerRoman"/>
      <w:lvlText w:val="%6."/>
      <w:lvlJc w:val="right"/>
      <w:pPr>
        <w:tabs>
          <w:tab w:val="num" w:pos="5025"/>
        </w:tabs>
        <w:ind w:left="5025" w:hanging="180"/>
      </w:pPr>
      <w:rPr>
        <w:rFonts w:cs="Times New Roman"/>
      </w:rPr>
    </w:lvl>
    <w:lvl w:ilvl="6">
      <w:start w:val="1"/>
      <w:numFmt w:val="decimal"/>
      <w:lvlText w:val="%7."/>
      <w:lvlJc w:val="left"/>
      <w:pPr>
        <w:tabs>
          <w:tab w:val="num" w:pos="5745"/>
        </w:tabs>
        <w:ind w:left="5745" w:hanging="360"/>
      </w:pPr>
      <w:rPr>
        <w:rFonts w:cs="Times New Roman"/>
      </w:rPr>
    </w:lvl>
    <w:lvl w:ilvl="7">
      <w:start w:val="1"/>
      <w:numFmt w:val="lowerLetter"/>
      <w:lvlText w:val="%8."/>
      <w:lvlJc w:val="left"/>
      <w:pPr>
        <w:tabs>
          <w:tab w:val="num" w:pos="6465"/>
        </w:tabs>
        <w:ind w:left="6465" w:hanging="360"/>
      </w:pPr>
      <w:rPr>
        <w:rFonts w:cs="Times New Roman"/>
      </w:rPr>
    </w:lvl>
    <w:lvl w:ilvl="8">
      <w:start w:val="1"/>
      <w:numFmt w:val="lowerRoman"/>
      <w:lvlText w:val="%9."/>
      <w:lvlJc w:val="right"/>
      <w:pPr>
        <w:tabs>
          <w:tab w:val="num" w:pos="7185"/>
        </w:tabs>
        <w:ind w:left="7185" w:hanging="180"/>
      </w:pPr>
      <w:rPr>
        <w:rFonts w:cs="Times New Roman"/>
      </w:rPr>
    </w:lvl>
  </w:abstractNum>
  <w:abstractNum w:abstractNumId="9" w15:restartNumberingAfterBreak="0">
    <w:nsid w:val="50B86A05"/>
    <w:multiLevelType w:val="hybridMultilevel"/>
    <w:tmpl w:val="52608E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950713"/>
    <w:multiLevelType w:val="hybridMultilevel"/>
    <w:tmpl w:val="432A0A3E"/>
    <w:lvl w:ilvl="0" w:tplc="04190017">
      <w:start w:val="1"/>
      <w:numFmt w:val="lowerLetter"/>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11"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790D4453"/>
    <w:multiLevelType w:val="hybridMultilevel"/>
    <w:tmpl w:val="AB9E3A86"/>
    <w:lvl w:ilvl="0" w:tplc="252C4E5C">
      <w:start w:val="3"/>
      <w:numFmt w:val="bullet"/>
      <w:lvlText w:val="-"/>
      <w:lvlJc w:val="left"/>
      <w:pPr>
        <w:tabs>
          <w:tab w:val="num" w:pos="1085"/>
        </w:tabs>
        <w:ind w:left="1085" w:hanging="390"/>
      </w:pPr>
      <w:rPr>
        <w:rFonts w:ascii="Times New Roman" w:eastAsia="Times New Roman" w:hAnsi="Times New Roman" w:hint="default"/>
      </w:rPr>
    </w:lvl>
    <w:lvl w:ilvl="1" w:tplc="04190003" w:tentative="1">
      <w:start w:val="1"/>
      <w:numFmt w:val="bullet"/>
      <w:lvlText w:val="o"/>
      <w:lvlJc w:val="left"/>
      <w:pPr>
        <w:tabs>
          <w:tab w:val="num" w:pos="1775"/>
        </w:tabs>
        <w:ind w:left="1775" w:hanging="360"/>
      </w:pPr>
      <w:rPr>
        <w:rFonts w:ascii="Courier New" w:hAnsi="Courier New" w:hint="default"/>
      </w:rPr>
    </w:lvl>
    <w:lvl w:ilvl="2" w:tplc="04190005" w:tentative="1">
      <w:start w:val="1"/>
      <w:numFmt w:val="bullet"/>
      <w:lvlText w:val=""/>
      <w:lvlJc w:val="left"/>
      <w:pPr>
        <w:tabs>
          <w:tab w:val="num" w:pos="2495"/>
        </w:tabs>
        <w:ind w:left="2495" w:hanging="360"/>
      </w:pPr>
      <w:rPr>
        <w:rFonts w:ascii="Wingdings" w:hAnsi="Wingdings" w:hint="default"/>
      </w:rPr>
    </w:lvl>
    <w:lvl w:ilvl="3" w:tplc="04190001" w:tentative="1">
      <w:start w:val="1"/>
      <w:numFmt w:val="bullet"/>
      <w:lvlText w:val=""/>
      <w:lvlJc w:val="left"/>
      <w:pPr>
        <w:tabs>
          <w:tab w:val="num" w:pos="3215"/>
        </w:tabs>
        <w:ind w:left="3215" w:hanging="360"/>
      </w:pPr>
      <w:rPr>
        <w:rFonts w:ascii="Symbol" w:hAnsi="Symbol" w:hint="default"/>
      </w:rPr>
    </w:lvl>
    <w:lvl w:ilvl="4" w:tplc="04190003" w:tentative="1">
      <w:start w:val="1"/>
      <w:numFmt w:val="bullet"/>
      <w:lvlText w:val="o"/>
      <w:lvlJc w:val="left"/>
      <w:pPr>
        <w:tabs>
          <w:tab w:val="num" w:pos="3935"/>
        </w:tabs>
        <w:ind w:left="3935" w:hanging="360"/>
      </w:pPr>
      <w:rPr>
        <w:rFonts w:ascii="Courier New" w:hAnsi="Courier New" w:hint="default"/>
      </w:rPr>
    </w:lvl>
    <w:lvl w:ilvl="5" w:tplc="04190005" w:tentative="1">
      <w:start w:val="1"/>
      <w:numFmt w:val="bullet"/>
      <w:lvlText w:val=""/>
      <w:lvlJc w:val="left"/>
      <w:pPr>
        <w:tabs>
          <w:tab w:val="num" w:pos="4655"/>
        </w:tabs>
        <w:ind w:left="4655" w:hanging="360"/>
      </w:pPr>
      <w:rPr>
        <w:rFonts w:ascii="Wingdings" w:hAnsi="Wingdings" w:hint="default"/>
      </w:rPr>
    </w:lvl>
    <w:lvl w:ilvl="6" w:tplc="04190001" w:tentative="1">
      <w:start w:val="1"/>
      <w:numFmt w:val="bullet"/>
      <w:lvlText w:val=""/>
      <w:lvlJc w:val="left"/>
      <w:pPr>
        <w:tabs>
          <w:tab w:val="num" w:pos="5375"/>
        </w:tabs>
        <w:ind w:left="5375" w:hanging="360"/>
      </w:pPr>
      <w:rPr>
        <w:rFonts w:ascii="Symbol" w:hAnsi="Symbol" w:hint="default"/>
      </w:rPr>
    </w:lvl>
    <w:lvl w:ilvl="7" w:tplc="04190003" w:tentative="1">
      <w:start w:val="1"/>
      <w:numFmt w:val="bullet"/>
      <w:lvlText w:val="o"/>
      <w:lvlJc w:val="left"/>
      <w:pPr>
        <w:tabs>
          <w:tab w:val="num" w:pos="6095"/>
        </w:tabs>
        <w:ind w:left="6095" w:hanging="360"/>
      </w:pPr>
      <w:rPr>
        <w:rFonts w:ascii="Courier New" w:hAnsi="Courier New" w:hint="default"/>
      </w:rPr>
    </w:lvl>
    <w:lvl w:ilvl="8" w:tplc="04190005" w:tentative="1">
      <w:start w:val="1"/>
      <w:numFmt w:val="bullet"/>
      <w:lvlText w:val=""/>
      <w:lvlJc w:val="left"/>
      <w:pPr>
        <w:tabs>
          <w:tab w:val="num" w:pos="6815"/>
        </w:tabs>
        <w:ind w:left="6815" w:hanging="360"/>
      </w:pPr>
      <w:rPr>
        <w:rFonts w:ascii="Wingdings" w:hAnsi="Wingdings" w:hint="default"/>
      </w:rPr>
    </w:lvl>
  </w:abstractNum>
  <w:num w:numId="1">
    <w:abstractNumId w:val="0"/>
  </w:num>
  <w:num w:numId="2">
    <w:abstractNumId w:val="0"/>
  </w:num>
  <w:num w:numId="3">
    <w:abstractNumId w:val="7"/>
  </w:num>
  <w:num w:numId="4">
    <w:abstractNumId w:val="13"/>
  </w:num>
  <w:num w:numId="5">
    <w:abstractNumId w:val="9"/>
  </w:num>
  <w:num w:numId="6">
    <w:abstractNumId w:val="10"/>
  </w:num>
  <w:num w:numId="7">
    <w:abstractNumId w:val="8"/>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
  </w:num>
  <w:num w:numId="13">
    <w:abstractNumId w:val="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2C"/>
    <w:rsid w:val="000009D7"/>
    <w:rsid w:val="000035C5"/>
    <w:rsid w:val="00004C50"/>
    <w:rsid w:val="000073DB"/>
    <w:rsid w:val="0000767C"/>
    <w:rsid w:val="00010176"/>
    <w:rsid w:val="00010197"/>
    <w:rsid w:val="000108DE"/>
    <w:rsid w:val="00012D76"/>
    <w:rsid w:val="00013B17"/>
    <w:rsid w:val="00016552"/>
    <w:rsid w:val="00022C35"/>
    <w:rsid w:val="00024918"/>
    <w:rsid w:val="00025C01"/>
    <w:rsid w:val="0002727E"/>
    <w:rsid w:val="00032019"/>
    <w:rsid w:val="000326CC"/>
    <w:rsid w:val="0003405C"/>
    <w:rsid w:val="00034A47"/>
    <w:rsid w:val="00036EF4"/>
    <w:rsid w:val="00037EC9"/>
    <w:rsid w:val="00043F73"/>
    <w:rsid w:val="00045094"/>
    <w:rsid w:val="0004591D"/>
    <w:rsid w:val="00050379"/>
    <w:rsid w:val="0005104F"/>
    <w:rsid w:val="00052278"/>
    <w:rsid w:val="000524E1"/>
    <w:rsid w:val="00054A88"/>
    <w:rsid w:val="00054D3D"/>
    <w:rsid w:val="0005524D"/>
    <w:rsid w:val="00060538"/>
    <w:rsid w:val="00063C5D"/>
    <w:rsid w:val="00063CE7"/>
    <w:rsid w:val="00065747"/>
    <w:rsid w:val="000659E2"/>
    <w:rsid w:val="0006733B"/>
    <w:rsid w:val="00067858"/>
    <w:rsid w:val="00070D27"/>
    <w:rsid w:val="000711D0"/>
    <w:rsid w:val="00074FB7"/>
    <w:rsid w:val="0008081A"/>
    <w:rsid w:val="00080DA2"/>
    <w:rsid w:val="00081EB3"/>
    <w:rsid w:val="0008242F"/>
    <w:rsid w:val="00083A96"/>
    <w:rsid w:val="00090EB3"/>
    <w:rsid w:val="00095C2E"/>
    <w:rsid w:val="00095E56"/>
    <w:rsid w:val="0009614C"/>
    <w:rsid w:val="00096DF9"/>
    <w:rsid w:val="00097A67"/>
    <w:rsid w:val="000A129F"/>
    <w:rsid w:val="000A68F5"/>
    <w:rsid w:val="000A74C0"/>
    <w:rsid w:val="000B2043"/>
    <w:rsid w:val="000B3293"/>
    <w:rsid w:val="000B6182"/>
    <w:rsid w:val="000C14F0"/>
    <w:rsid w:val="000D1E1E"/>
    <w:rsid w:val="000D3E96"/>
    <w:rsid w:val="000D66AD"/>
    <w:rsid w:val="000D6848"/>
    <w:rsid w:val="000E1646"/>
    <w:rsid w:val="000E1A84"/>
    <w:rsid w:val="000E7EE2"/>
    <w:rsid w:val="000F1966"/>
    <w:rsid w:val="000F1976"/>
    <w:rsid w:val="000F6441"/>
    <w:rsid w:val="000F71B3"/>
    <w:rsid w:val="000F7AFA"/>
    <w:rsid w:val="0010690D"/>
    <w:rsid w:val="00107D68"/>
    <w:rsid w:val="00113F73"/>
    <w:rsid w:val="00113FEE"/>
    <w:rsid w:val="0011502C"/>
    <w:rsid w:val="00115771"/>
    <w:rsid w:val="001173C2"/>
    <w:rsid w:val="001221FB"/>
    <w:rsid w:val="001239BC"/>
    <w:rsid w:val="001247FE"/>
    <w:rsid w:val="00125471"/>
    <w:rsid w:val="001303D2"/>
    <w:rsid w:val="00130829"/>
    <w:rsid w:val="00132E7F"/>
    <w:rsid w:val="0013316A"/>
    <w:rsid w:val="00133533"/>
    <w:rsid w:val="00137338"/>
    <w:rsid w:val="00137723"/>
    <w:rsid w:val="0014064D"/>
    <w:rsid w:val="00151FD3"/>
    <w:rsid w:val="001521DD"/>
    <w:rsid w:val="00153532"/>
    <w:rsid w:val="00155E45"/>
    <w:rsid w:val="00157405"/>
    <w:rsid w:val="00163C1A"/>
    <w:rsid w:val="001640D5"/>
    <w:rsid w:val="00165161"/>
    <w:rsid w:val="00170157"/>
    <w:rsid w:val="001701CF"/>
    <w:rsid w:val="00171A31"/>
    <w:rsid w:val="00172C37"/>
    <w:rsid w:val="001734EA"/>
    <w:rsid w:val="001755D6"/>
    <w:rsid w:val="0017644D"/>
    <w:rsid w:val="00176C70"/>
    <w:rsid w:val="00180BBA"/>
    <w:rsid w:val="00182AF3"/>
    <w:rsid w:val="0018402A"/>
    <w:rsid w:val="00184FD5"/>
    <w:rsid w:val="00186259"/>
    <w:rsid w:val="00195B0A"/>
    <w:rsid w:val="00197E9D"/>
    <w:rsid w:val="001A09C2"/>
    <w:rsid w:val="001A1426"/>
    <w:rsid w:val="001A1434"/>
    <w:rsid w:val="001A34FA"/>
    <w:rsid w:val="001A36DF"/>
    <w:rsid w:val="001A4B11"/>
    <w:rsid w:val="001A7BDD"/>
    <w:rsid w:val="001B0047"/>
    <w:rsid w:val="001B192F"/>
    <w:rsid w:val="001B2BE4"/>
    <w:rsid w:val="001B493A"/>
    <w:rsid w:val="001B4B97"/>
    <w:rsid w:val="001B4ED1"/>
    <w:rsid w:val="001B7855"/>
    <w:rsid w:val="001C0BAB"/>
    <w:rsid w:val="001C2DE7"/>
    <w:rsid w:val="001C37C9"/>
    <w:rsid w:val="001C3CA0"/>
    <w:rsid w:val="001C42FA"/>
    <w:rsid w:val="001C4412"/>
    <w:rsid w:val="001C7C37"/>
    <w:rsid w:val="001D00A9"/>
    <w:rsid w:val="001D0783"/>
    <w:rsid w:val="001D2EA7"/>
    <w:rsid w:val="001D50B9"/>
    <w:rsid w:val="001D57B1"/>
    <w:rsid w:val="001E1A16"/>
    <w:rsid w:val="001E21C7"/>
    <w:rsid w:val="001E6073"/>
    <w:rsid w:val="001E7E4C"/>
    <w:rsid w:val="001F074E"/>
    <w:rsid w:val="001F0CFC"/>
    <w:rsid w:val="001F4D78"/>
    <w:rsid w:val="001F4E7D"/>
    <w:rsid w:val="001F5690"/>
    <w:rsid w:val="001F6018"/>
    <w:rsid w:val="001F6533"/>
    <w:rsid w:val="001F6D5D"/>
    <w:rsid w:val="001F71ED"/>
    <w:rsid w:val="001F74FE"/>
    <w:rsid w:val="001F7B7A"/>
    <w:rsid w:val="0020092C"/>
    <w:rsid w:val="00206B98"/>
    <w:rsid w:val="002072EE"/>
    <w:rsid w:val="00207F05"/>
    <w:rsid w:val="002101DB"/>
    <w:rsid w:val="00210387"/>
    <w:rsid w:val="00210521"/>
    <w:rsid w:val="00210770"/>
    <w:rsid w:val="00212F28"/>
    <w:rsid w:val="002131B0"/>
    <w:rsid w:val="002172CB"/>
    <w:rsid w:val="002236E2"/>
    <w:rsid w:val="002261AC"/>
    <w:rsid w:val="00230071"/>
    <w:rsid w:val="002313CA"/>
    <w:rsid w:val="002316A4"/>
    <w:rsid w:val="0023241A"/>
    <w:rsid w:val="002334B2"/>
    <w:rsid w:val="00236083"/>
    <w:rsid w:val="002408E6"/>
    <w:rsid w:val="002426C9"/>
    <w:rsid w:val="002436DE"/>
    <w:rsid w:val="002445B5"/>
    <w:rsid w:val="002451D2"/>
    <w:rsid w:val="002467C7"/>
    <w:rsid w:val="002472EC"/>
    <w:rsid w:val="002474BB"/>
    <w:rsid w:val="00250D86"/>
    <w:rsid w:val="00250F57"/>
    <w:rsid w:val="00253882"/>
    <w:rsid w:val="002601A5"/>
    <w:rsid w:val="002624E3"/>
    <w:rsid w:val="002631F7"/>
    <w:rsid w:val="00264330"/>
    <w:rsid w:val="002663A1"/>
    <w:rsid w:val="002663F5"/>
    <w:rsid w:val="0026776C"/>
    <w:rsid w:val="00274526"/>
    <w:rsid w:val="00275B85"/>
    <w:rsid w:val="00275FCB"/>
    <w:rsid w:val="002777BA"/>
    <w:rsid w:val="00277DCB"/>
    <w:rsid w:val="00282510"/>
    <w:rsid w:val="002855DD"/>
    <w:rsid w:val="00286CB5"/>
    <w:rsid w:val="002900DD"/>
    <w:rsid w:val="00293DA7"/>
    <w:rsid w:val="00296C59"/>
    <w:rsid w:val="0029759A"/>
    <w:rsid w:val="00297966"/>
    <w:rsid w:val="002A0173"/>
    <w:rsid w:val="002A292C"/>
    <w:rsid w:val="002A3878"/>
    <w:rsid w:val="002A4505"/>
    <w:rsid w:val="002A4E27"/>
    <w:rsid w:val="002A5911"/>
    <w:rsid w:val="002B0FAC"/>
    <w:rsid w:val="002B1C8D"/>
    <w:rsid w:val="002B2AE4"/>
    <w:rsid w:val="002B4292"/>
    <w:rsid w:val="002B5053"/>
    <w:rsid w:val="002C1016"/>
    <w:rsid w:val="002C1B4E"/>
    <w:rsid w:val="002C5328"/>
    <w:rsid w:val="002C607D"/>
    <w:rsid w:val="002D1492"/>
    <w:rsid w:val="002D32A5"/>
    <w:rsid w:val="002D4ECC"/>
    <w:rsid w:val="002D5DFC"/>
    <w:rsid w:val="002D62EF"/>
    <w:rsid w:val="002D675F"/>
    <w:rsid w:val="002D7778"/>
    <w:rsid w:val="002E10B2"/>
    <w:rsid w:val="002E4613"/>
    <w:rsid w:val="002E73DD"/>
    <w:rsid w:val="002E7645"/>
    <w:rsid w:val="002E7FEE"/>
    <w:rsid w:val="002F14FA"/>
    <w:rsid w:val="002F3DDD"/>
    <w:rsid w:val="002F4AA4"/>
    <w:rsid w:val="002F620F"/>
    <w:rsid w:val="003049BC"/>
    <w:rsid w:val="00304FDC"/>
    <w:rsid w:val="0030615E"/>
    <w:rsid w:val="00311E2B"/>
    <w:rsid w:val="003125C6"/>
    <w:rsid w:val="00313A8B"/>
    <w:rsid w:val="00315562"/>
    <w:rsid w:val="00316AB0"/>
    <w:rsid w:val="00316BC5"/>
    <w:rsid w:val="0031711E"/>
    <w:rsid w:val="00321376"/>
    <w:rsid w:val="00321CE0"/>
    <w:rsid w:val="00323A86"/>
    <w:rsid w:val="00323BCF"/>
    <w:rsid w:val="00325E56"/>
    <w:rsid w:val="00330D78"/>
    <w:rsid w:val="00334B45"/>
    <w:rsid w:val="00335B43"/>
    <w:rsid w:val="003363BB"/>
    <w:rsid w:val="003435DC"/>
    <w:rsid w:val="0034650C"/>
    <w:rsid w:val="00350A45"/>
    <w:rsid w:val="00351F58"/>
    <w:rsid w:val="003522A5"/>
    <w:rsid w:val="00354830"/>
    <w:rsid w:val="00356548"/>
    <w:rsid w:val="00356A77"/>
    <w:rsid w:val="00357859"/>
    <w:rsid w:val="00361ACA"/>
    <w:rsid w:val="003627BE"/>
    <w:rsid w:val="003633F9"/>
    <w:rsid w:val="00363445"/>
    <w:rsid w:val="0036604A"/>
    <w:rsid w:val="00376397"/>
    <w:rsid w:val="00376755"/>
    <w:rsid w:val="0037678C"/>
    <w:rsid w:val="00377109"/>
    <w:rsid w:val="00380E0F"/>
    <w:rsid w:val="00383F6C"/>
    <w:rsid w:val="0038641B"/>
    <w:rsid w:val="00391E3E"/>
    <w:rsid w:val="0039452F"/>
    <w:rsid w:val="003A014B"/>
    <w:rsid w:val="003A018F"/>
    <w:rsid w:val="003A2B71"/>
    <w:rsid w:val="003A3794"/>
    <w:rsid w:val="003A4494"/>
    <w:rsid w:val="003A6FF8"/>
    <w:rsid w:val="003B0140"/>
    <w:rsid w:val="003B32A4"/>
    <w:rsid w:val="003B4243"/>
    <w:rsid w:val="003B433A"/>
    <w:rsid w:val="003C4CC5"/>
    <w:rsid w:val="003C73B7"/>
    <w:rsid w:val="003D1222"/>
    <w:rsid w:val="003E6E3C"/>
    <w:rsid w:val="003E790D"/>
    <w:rsid w:val="003F01B3"/>
    <w:rsid w:val="003F215F"/>
    <w:rsid w:val="003F435C"/>
    <w:rsid w:val="00406D57"/>
    <w:rsid w:val="004072E2"/>
    <w:rsid w:val="00407E60"/>
    <w:rsid w:val="00410BDB"/>
    <w:rsid w:val="0041131F"/>
    <w:rsid w:val="00411F5F"/>
    <w:rsid w:val="004155F0"/>
    <w:rsid w:val="00416779"/>
    <w:rsid w:val="00416A41"/>
    <w:rsid w:val="00416AB6"/>
    <w:rsid w:val="00424D13"/>
    <w:rsid w:val="00426F25"/>
    <w:rsid w:val="00427953"/>
    <w:rsid w:val="004313FB"/>
    <w:rsid w:val="0043417F"/>
    <w:rsid w:val="0044540B"/>
    <w:rsid w:val="0044567C"/>
    <w:rsid w:val="00447BDE"/>
    <w:rsid w:val="0045120D"/>
    <w:rsid w:val="00451862"/>
    <w:rsid w:val="00465F78"/>
    <w:rsid w:val="00466320"/>
    <w:rsid w:val="0046777F"/>
    <w:rsid w:val="00467963"/>
    <w:rsid w:val="004718E9"/>
    <w:rsid w:val="00471AB5"/>
    <w:rsid w:val="00473914"/>
    <w:rsid w:val="004772B9"/>
    <w:rsid w:val="004818D1"/>
    <w:rsid w:val="00491134"/>
    <w:rsid w:val="004A0AB3"/>
    <w:rsid w:val="004A0BCF"/>
    <w:rsid w:val="004A4E93"/>
    <w:rsid w:val="004B6C99"/>
    <w:rsid w:val="004C0D92"/>
    <w:rsid w:val="004C4588"/>
    <w:rsid w:val="004C4BAF"/>
    <w:rsid w:val="004C6545"/>
    <w:rsid w:val="004D04A6"/>
    <w:rsid w:val="004D20D5"/>
    <w:rsid w:val="004D4791"/>
    <w:rsid w:val="004D5452"/>
    <w:rsid w:val="004D79A9"/>
    <w:rsid w:val="004E0E91"/>
    <w:rsid w:val="004E24F6"/>
    <w:rsid w:val="004E64F9"/>
    <w:rsid w:val="004E7633"/>
    <w:rsid w:val="004E772C"/>
    <w:rsid w:val="004E7B37"/>
    <w:rsid w:val="004F1666"/>
    <w:rsid w:val="004F195C"/>
    <w:rsid w:val="004F4A0D"/>
    <w:rsid w:val="00500F53"/>
    <w:rsid w:val="00500FD9"/>
    <w:rsid w:val="00501C7F"/>
    <w:rsid w:val="005022D3"/>
    <w:rsid w:val="00506742"/>
    <w:rsid w:val="00510E7A"/>
    <w:rsid w:val="00512BF8"/>
    <w:rsid w:val="005136BC"/>
    <w:rsid w:val="00515040"/>
    <w:rsid w:val="005168F8"/>
    <w:rsid w:val="00521833"/>
    <w:rsid w:val="00522819"/>
    <w:rsid w:val="00526B6C"/>
    <w:rsid w:val="005272F7"/>
    <w:rsid w:val="0052731E"/>
    <w:rsid w:val="005278AA"/>
    <w:rsid w:val="00530AE9"/>
    <w:rsid w:val="00531633"/>
    <w:rsid w:val="00532644"/>
    <w:rsid w:val="00534232"/>
    <w:rsid w:val="00535EDF"/>
    <w:rsid w:val="00537907"/>
    <w:rsid w:val="00541E12"/>
    <w:rsid w:val="005448A5"/>
    <w:rsid w:val="0054546E"/>
    <w:rsid w:val="00546041"/>
    <w:rsid w:val="0054644C"/>
    <w:rsid w:val="00547756"/>
    <w:rsid w:val="00550423"/>
    <w:rsid w:val="005511BE"/>
    <w:rsid w:val="00551A29"/>
    <w:rsid w:val="00554DA2"/>
    <w:rsid w:val="00556AEA"/>
    <w:rsid w:val="005626F2"/>
    <w:rsid w:val="0056447F"/>
    <w:rsid w:val="0056497F"/>
    <w:rsid w:val="00565D45"/>
    <w:rsid w:val="00570C03"/>
    <w:rsid w:val="005728FF"/>
    <w:rsid w:val="00584501"/>
    <w:rsid w:val="00592005"/>
    <w:rsid w:val="0059286F"/>
    <w:rsid w:val="00592CB3"/>
    <w:rsid w:val="00597692"/>
    <w:rsid w:val="005A2578"/>
    <w:rsid w:val="005A26F4"/>
    <w:rsid w:val="005A5561"/>
    <w:rsid w:val="005A5B35"/>
    <w:rsid w:val="005B0844"/>
    <w:rsid w:val="005B1D95"/>
    <w:rsid w:val="005B298E"/>
    <w:rsid w:val="005B4039"/>
    <w:rsid w:val="005B4049"/>
    <w:rsid w:val="005B4C7E"/>
    <w:rsid w:val="005B7540"/>
    <w:rsid w:val="005B7C35"/>
    <w:rsid w:val="005C1DFF"/>
    <w:rsid w:val="005C2011"/>
    <w:rsid w:val="005C3434"/>
    <w:rsid w:val="005C677A"/>
    <w:rsid w:val="005D1C7E"/>
    <w:rsid w:val="005D25C0"/>
    <w:rsid w:val="005D2A62"/>
    <w:rsid w:val="005D5CF2"/>
    <w:rsid w:val="005E1906"/>
    <w:rsid w:val="005E1DF0"/>
    <w:rsid w:val="005E3F40"/>
    <w:rsid w:val="005E63DB"/>
    <w:rsid w:val="005E79BE"/>
    <w:rsid w:val="005E7FD0"/>
    <w:rsid w:val="005F60CB"/>
    <w:rsid w:val="005F671A"/>
    <w:rsid w:val="005F6C01"/>
    <w:rsid w:val="00606A9F"/>
    <w:rsid w:val="006128CE"/>
    <w:rsid w:val="00613EEA"/>
    <w:rsid w:val="00615BF8"/>
    <w:rsid w:val="00620A1F"/>
    <w:rsid w:val="00622812"/>
    <w:rsid w:val="006235B7"/>
    <w:rsid w:val="0062454C"/>
    <w:rsid w:val="0062494E"/>
    <w:rsid w:val="00626628"/>
    <w:rsid w:val="006316B6"/>
    <w:rsid w:val="0063421A"/>
    <w:rsid w:val="00635B0E"/>
    <w:rsid w:val="00637685"/>
    <w:rsid w:val="006376B2"/>
    <w:rsid w:val="006413C0"/>
    <w:rsid w:val="006449EF"/>
    <w:rsid w:val="00644DF7"/>
    <w:rsid w:val="00646F65"/>
    <w:rsid w:val="00647CDA"/>
    <w:rsid w:val="00654486"/>
    <w:rsid w:val="00654F61"/>
    <w:rsid w:val="006563CD"/>
    <w:rsid w:val="00657E8D"/>
    <w:rsid w:val="00660310"/>
    <w:rsid w:val="00660E83"/>
    <w:rsid w:val="00663FDF"/>
    <w:rsid w:val="00665A6F"/>
    <w:rsid w:val="00665A97"/>
    <w:rsid w:val="006662B1"/>
    <w:rsid w:val="00667590"/>
    <w:rsid w:val="00667EDE"/>
    <w:rsid w:val="00667FA9"/>
    <w:rsid w:val="00670C2F"/>
    <w:rsid w:val="00671CEF"/>
    <w:rsid w:val="0067273F"/>
    <w:rsid w:val="00674A1A"/>
    <w:rsid w:val="00684EE9"/>
    <w:rsid w:val="0069057E"/>
    <w:rsid w:val="0069212D"/>
    <w:rsid w:val="00692E0F"/>
    <w:rsid w:val="00695994"/>
    <w:rsid w:val="00695AB2"/>
    <w:rsid w:val="00696D0E"/>
    <w:rsid w:val="006A2531"/>
    <w:rsid w:val="006A54A8"/>
    <w:rsid w:val="006A6380"/>
    <w:rsid w:val="006A6AC9"/>
    <w:rsid w:val="006B1898"/>
    <w:rsid w:val="006B391F"/>
    <w:rsid w:val="006B4E85"/>
    <w:rsid w:val="006B6A70"/>
    <w:rsid w:val="006C07A9"/>
    <w:rsid w:val="006C228D"/>
    <w:rsid w:val="006C3650"/>
    <w:rsid w:val="006C386C"/>
    <w:rsid w:val="006C65C5"/>
    <w:rsid w:val="006D3CAD"/>
    <w:rsid w:val="006D5DCF"/>
    <w:rsid w:val="006D6E42"/>
    <w:rsid w:val="006D6FC8"/>
    <w:rsid w:val="006E0509"/>
    <w:rsid w:val="006E1E93"/>
    <w:rsid w:val="006E4141"/>
    <w:rsid w:val="006F0227"/>
    <w:rsid w:val="006F03FD"/>
    <w:rsid w:val="006F0DAD"/>
    <w:rsid w:val="006F314A"/>
    <w:rsid w:val="006F355D"/>
    <w:rsid w:val="006F4781"/>
    <w:rsid w:val="006F6ECC"/>
    <w:rsid w:val="007015C9"/>
    <w:rsid w:val="007028A2"/>
    <w:rsid w:val="007038CC"/>
    <w:rsid w:val="00707A98"/>
    <w:rsid w:val="00707AB2"/>
    <w:rsid w:val="007132F3"/>
    <w:rsid w:val="00720488"/>
    <w:rsid w:val="0072072F"/>
    <w:rsid w:val="00722E1D"/>
    <w:rsid w:val="00724FE2"/>
    <w:rsid w:val="0072645A"/>
    <w:rsid w:val="00726DB3"/>
    <w:rsid w:val="0073236F"/>
    <w:rsid w:val="00733B3C"/>
    <w:rsid w:val="0073495E"/>
    <w:rsid w:val="007359B9"/>
    <w:rsid w:val="0073609C"/>
    <w:rsid w:val="00742BB0"/>
    <w:rsid w:val="0074355C"/>
    <w:rsid w:val="00743EBB"/>
    <w:rsid w:val="00745925"/>
    <w:rsid w:val="0074617D"/>
    <w:rsid w:val="00747388"/>
    <w:rsid w:val="0075203D"/>
    <w:rsid w:val="007520AA"/>
    <w:rsid w:val="007527BD"/>
    <w:rsid w:val="00761B9C"/>
    <w:rsid w:val="00762E15"/>
    <w:rsid w:val="00765847"/>
    <w:rsid w:val="0077024A"/>
    <w:rsid w:val="007712DA"/>
    <w:rsid w:val="00771A78"/>
    <w:rsid w:val="00772CC2"/>
    <w:rsid w:val="00773119"/>
    <w:rsid w:val="007734D7"/>
    <w:rsid w:val="00773795"/>
    <w:rsid w:val="00773BB1"/>
    <w:rsid w:val="0078122B"/>
    <w:rsid w:val="007818DD"/>
    <w:rsid w:val="00781CD4"/>
    <w:rsid w:val="00783499"/>
    <w:rsid w:val="00786AD8"/>
    <w:rsid w:val="00787794"/>
    <w:rsid w:val="007921B5"/>
    <w:rsid w:val="007942C9"/>
    <w:rsid w:val="00794D45"/>
    <w:rsid w:val="00795BDC"/>
    <w:rsid w:val="007A0B7B"/>
    <w:rsid w:val="007A2A2B"/>
    <w:rsid w:val="007A6056"/>
    <w:rsid w:val="007B14B5"/>
    <w:rsid w:val="007B3DB2"/>
    <w:rsid w:val="007B4FFE"/>
    <w:rsid w:val="007B59A1"/>
    <w:rsid w:val="007C1793"/>
    <w:rsid w:val="007C3A65"/>
    <w:rsid w:val="007C3CC7"/>
    <w:rsid w:val="007C4D34"/>
    <w:rsid w:val="007C7B21"/>
    <w:rsid w:val="007D5856"/>
    <w:rsid w:val="007E1309"/>
    <w:rsid w:val="007E430F"/>
    <w:rsid w:val="007E76AD"/>
    <w:rsid w:val="007F141D"/>
    <w:rsid w:val="007F3DBF"/>
    <w:rsid w:val="007F4B36"/>
    <w:rsid w:val="007F5E08"/>
    <w:rsid w:val="00800863"/>
    <w:rsid w:val="00800DC5"/>
    <w:rsid w:val="00802765"/>
    <w:rsid w:val="008052AA"/>
    <w:rsid w:val="00811A65"/>
    <w:rsid w:val="00812246"/>
    <w:rsid w:val="008122CB"/>
    <w:rsid w:val="00812A44"/>
    <w:rsid w:val="008149DA"/>
    <w:rsid w:val="008150F4"/>
    <w:rsid w:val="008160AE"/>
    <w:rsid w:val="00817928"/>
    <w:rsid w:val="00825445"/>
    <w:rsid w:val="0082585D"/>
    <w:rsid w:val="00825DAF"/>
    <w:rsid w:val="00826BB5"/>
    <w:rsid w:val="008279E9"/>
    <w:rsid w:val="00827D97"/>
    <w:rsid w:val="00830B5F"/>
    <w:rsid w:val="00834BA7"/>
    <w:rsid w:val="00837169"/>
    <w:rsid w:val="00843E91"/>
    <w:rsid w:val="00845318"/>
    <w:rsid w:val="00845A8F"/>
    <w:rsid w:val="00846F22"/>
    <w:rsid w:val="00851989"/>
    <w:rsid w:val="00853C6C"/>
    <w:rsid w:val="00854197"/>
    <w:rsid w:val="00854B21"/>
    <w:rsid w:val="00856A54"/>
    <w:rsid w:val="00860796"/>
    <w:rsid w:val="008616D2"/>
    <w:rsid w:val="00861DE2"/>
    <w:rsid w:val="00862B7F"/>
    <w:rsid w:val="00863208"/>
    <w:rsid w:val="008647F4"/>
    <w:rsid w:val="0087051C"/>
    <w:rsid w:val="00873441"/>
    <w:rsid w:val="00874A6D"/>
    <w:rsid w:val="00874D37"/>
    <w:rsid w:val="00876127"/>
    <w:rsid w:val="00877798"/>
    <w:rsid w:val="00877D06"/>
    <w:rsid w:val="00885F8D"/>
    <w:rsid w:val="00887D42"/>
    <w:rsid w:val="008904B4"/>
    <w:rsid w:val="00890BFA"/>
    <w:rsid w:val="00891341"/>
    <w:rsid w:val="0089195C"/>
    <w:rsid w:val="00892363"/>
    <w:rsid w:val="00893942"/>
    <w:rsid w:val="00896459"/>
    <w:rsid w:val="00897121"/>
    <w:rsid w:val="00897410"/>
    <w:rsid w:val="008A12CA"/>
    <w:rsid w:val="008A400A"/>
    <w:rsid w:val="008A4255"/>
    <w:rsid w:val="008A4DE5"/>
    <w:rsid w:val="008B0116"/>
    <w:rsid w:val="008B2592"/>
    <w:rsid w:val="008B3EC7"/>
    <w:rsid w:val="008B44E1"/>
    <w:rsid w:val="008B75E8"/>
    <w:rsid w:val="008B7B7F"/>
    <w:rsid w:val="008B7FAC"/>
    <w:rsid w:val="008C09B0"/>
    <w:rsid w:val="008C2332"/>
    <w:rsid w:val="008D1220"/>
    <w:rsid w:val="008D2482"/>
    <w:rsid w:val="008D3261"/>
    <w:rsid w:val="008D65F7"/>
    <w:rsid w:val="008D7449"/>
    <w:rsid w:val="008E098E"/>
    <w:rsid w:val="008E135D"/>
    <w:rsid w:val="008E3FEB"/>
    <w:rsid w:val="008E6665"/>
    <w:rsid w:val="008E70EA"/>
    <w:rsid w:val="008F084A"/>
    <w:rsid w:val="008F1951"/>
    <w:rsid w:val="008F27EF"/>
    <w:rsid w:val="008F3953"/>
    <w:rsid w:val="008F3C5A"/>
    <w:rsid w:val="008F3C74"/>
    <w:rsid w:val="008F53DB"/>
    <w:rsid w:val="00901372"/>
    <w:rsid w:val="00901D90"/>
    <w:rsid w:val="00903308"/>
    <w:rsid w:val="009034CD"/>
    <w:rsid w:val="00906B77"/>
    <w:rsid w:val="0090774A"/>
    <w:rsid w:val="00907EC1"/>
    <w:rsid w:val="00911974"/>
    <w:rsid w:val="00912304"/>
    <w:rsid w:val="00913B63"/>
    <w:rsid w:val="00914A9D"/>
    <w:rsid w:val="009156F1"/>
    <w:rsid w:val="00915EB1"/>
    <w:rsid w:val="00916E69"/>
    <w:rsid w:val="0092145B"/>
    <w:rsid w:val="0092428C"/>
    <w:rsid w:val="00924946"/>
    <w:rsid w:val="00924FEB"/>
    <w:rsid w:val="00926E55"/>
    <w:rsid w:val="0093505D"/>
    <w:rsid w:val="009360E0"/>
    <w:rsid w:val="00936911"/>
    <w:rsid w:val="00936A26"/>
    <w:rsid w:val="00936C4F"/>
    <w:rsid w:val="00937A5F"/>
    <w:rsid w:val="00937AF3"/>
    <w:rsid w:val="00937EA7"/>
    <w:rsid w:val="00940B1D"/>
    <w:rsid w:val="00942B43"/>
    <w:rsid w:val="00943B81"/>
    <w:rsid w:val="00943FDE"/>
    <w:rsid w:val="009444D0"/>
    <w:rsid w:val="00946704"/>
    <w:rsid w:val="00951478"/>
    <w:rsid w:val="0095398F"/>
    <w:rsid w:val="00956A9C"/>
    <w:rsid w:val="00962C23"/>
    <w:rsid w:val="00963575"/>
    <w:rsid w:val="00966509"/>
    <w:rsid w:val="00972BE8"/>
    <w:rsid w:val="009741EA"/>
    <w:rsid w:val="00980994"/>
    <w:rsid w:val="0098151F"/>
    <w:rsid w:val="00984705"/>
    <w:rsid w:val="00984ED8"/>
    <w:rsid w:val="00986580"/>
    <w:rsid w:val="00990325"/>
    <w:rsid w:val="0099199E"/>
    <w:rsid w:val="009936B0"/>
    <w:rsid w:val="009947BE"/>
    <w:rsid w:val="0099519D"/>
    <w:rsid w:val="00995C25"/>
    <w:rsid w:val="00996632"/>
    <w:rsid w:val="00997017"/>
    <w:rsid w:val="00997B41"/>
    <w:rsid w:val="009A1152"/>
    <w:rsid w:val="009A1B11"/>
    <w:rsid w:val="009B0590"/>
    <w:rsid w:val="009B15A1"/>
    <w:rsid w:val="009B1C8C"/>
    <w:rsid w:val="009B264B"/>
    <w:rsid w:val="009B3552"/>
    <w:rsid w:val="009B498C"/>
    <w:rsid w:val="009C0664"/>
    <w:rsid w:val="009C7FD9"/>
    <w:rsid w:val="009D10FA"/>
    <w:rsid w:val="009D28A4"/>
    <w:rsid w:val="009D38BE"/>
    <w:rsid w:val="009D48A4"/>
    <w:rsid w:val="009D62A0"/>
    <w:rsid w:val="009E241D"/>
    <w:rsid w:val="009E6883"/>
    <w:rsid w:val="009E7642"/>
    <w:rsid w:val="009F4C7E"/>
    <w:rsid w:val="009F65DD"/>
    <w:rsid w:val="00A02251"/>
    <w:rsid w:val="00A02A04"/>
    <w:rsid w:val="00A03114"/>
    <w:rsid w:val="00A041C3"/>
    <w:rsid w:val="00A0434E"/>
    <w:rsid w:val="00A06215"/>
    <w:rsid w:val="00A1029F"/>
    <w:rsid w:val="00A121A9"/>
    <w:rsid w:val="00A14B0D"/>
    <w:rsid w:val="00A172D0"/>
    <w:rsid w:val="00A17572"/>
    <w:rsid w:val="00A2093D"/>
    <w:rsid w:val="00A239AC"/>
    <w:rsid w:val="00A2743F"/>
    <w:rsid w:val="00A324DD"/>
    <w:rsid w:val="00A33C06"/>
    <w:rsid w:val="00A35E3D"/>
    <w:rsid w:val="00A36ABE"/>
    <w:rsid w:val="00A40865"/>
    <w:rsid w:val="00A41A62"/>
    <w:rsid w:val="00A43BA3"/>
    <w:rsid w:val="00A44C51"/>
    <w:rsid w:val="00A44DC6"/>
    <w:rsid w:val="00A47BCF"/>
    <w:rsid w:val="00A505AE"/>
    <w:rsid w:val="00A511B0"/>
    <w:rsid w:val="00A53C28"/>
    <w:rsid w:val="00A53C86"/>
    <w:rsid w:val="00A5657D"/>
    <w:rsid w:val="00A5668D"/>
    <w:rsid w:val="00A600C6"/>
    <w:rsid w:val="00A6081D"/>
    <w:rsid w:val="00A62A1C"/>
    <w:rsid w:val="00A62A94"/>
    <w:rsid w:val="00A63B17"/>
    <w:rsid w:val="00A651AC"/>
    <w:rsid w:val="00A657B5"/>
    <w:rsid w:val="00A65D6D"/>
    <w:rsid w:val="00A65E3F"/>
    <w:rsid w:val="00A65FB5"/>
    <w:rsid w:val="00A66224"/>
    <w:rsid w:val="00A66243"/>
    <w:rsid w:val="00A66413"/>
    <w:rsid w:val="00A72B32"/>
    <w:rsid w:val="00A753C3"/>
    <w:rsid w:val="00A75420"/>
    <w:rsid w:val="00A76371"/>
    <w:rsid w:val="00A7775D"/>
    <w:rsid w:val="00A8124E"/>
    <w:rsid w:val="00A83536"/>
    <w:rsid w:val="00A84A88"/>
    <w:rsid w:val="00A85A7D"/>
    <w:rsid w:val="00A86976"/>
    <w:rsid w:val="00A87B62"/>
    <w:rsid w:val="00A93809"/>
    <w:rsid w:val="00A9410A"/>
    <w:rsid w:val="00A942CF"/>
    <w:rsid w:val="00A95BFF"/>
    <w:rsid w:val="00A9785A"/>
    <w:rsid w:val="00AA0021"/>
    <w:rsid w:val="00AA0372"/>
    <w:rsid w:val="00AA12A9"/>
    <w:rsid w:val="00AA2C40"/>
    <w:rsid w:val="00AA2D0B"/>
    <w:rsid w:val="00AA343D"/>
    <w:rsid w:val="00AA3700"/>
    <w:rsid w:val="00AA453B"/>
    <w:rsid w:val="00AA482D"/>
    <w:rsid w:val="00AA5180"/>
    <w:rsid w:val="00AB1DA6"/>
    <w:rsid w:val="00AC6B6B"/>
    <w:rsid w:val="00AC70AF"/>
    <w:rsid w:val="00AD085D"/>
    <w:rsid w:val="00AD3256"/>
    <w:rsid w:val="00AE0D52"/>
    <w:rsid w:val="00AE16F9"/>
    <w:rsid w:val="00AE3B58"/>
    <w:rsid w:val="00AE7FD5"/>
    <w:rsid w:val="00AF2454"/>
    <w:rsid w:val="00AF7089"/>
    <w:rsid w:val="00B00DA1"/>
    <w:rsid w:val="00B024A6"/>
    <w:rsid w:val="00B025E3"/>
    <w:rsid w:val="00B02D63"/>
    <w:rsid w:val="00B03BEE"/>
    <w:rsid w:val="00B04E23"/>
    <w:rsid w:val="00B1273B"/>
    <w:rsid w:val="00B20A87"/>
    <w:rsid w:val="00B2448A"/>
    <w:rsid w:val="00B2478B"/>
    <w:rsid w:val="00B24AAE"/>
    <w:rsid w:val="00B255E8"/>
    <w:rsid w:val="00B258AB"/>
    <w:rsid w:val="00B26EA6"/>
    <w:rsid w:val="00B27457"/>
    <w:rsid w:val="00B27A87"/>
    <w:rsid w:val="00B3237B"/>
    <w:rsid w:val="00B329AB"/>
    <w:rsid w:val="00B363D7"/>
    <w:rsid w:val="00B36F78"/>
    <w:rsid w:val="00B415F6"/>
    <w:rsid w:val="00B421AB"/>
    <w:rsid w:val="00B426E7"/>
    <w:rsid w:val="00B433A3"/>
    <w:rsid w:val="00B5148D"/>
    <w:rsid w:val="00B529C0"/>
    <w:rsid w:val="00B54E9D"/>
    <w:rsid w:val="00B5607F"/>
    <w:rsid w:val="00B57C2A"/>
    <w:rsid w:val="00B57D4D"/>
    <w:rsid w:val="00B601A8"/>
    <w:rsid w:val="00B614AB"/>
    <w:rsid w:val="00B619FC"/>
    <w:rsid w:val="00B61FA5"/>
    <w:rsid w:val="00B61FF1"/>
    <w:rsid w:val="00B64C0E"/>
    <w:rsid w:val="00B65D4F"/>
    <w:rsid w:val="00B71530"/>
    <w:rsid w:val="00B71566"/>
    <w:rsid w:val="00B8257E"/>
    <w:rsid w:val="00B841B1"/>
    <w:rsid w:val="00B8469D"/>
    <w:rsid w:val="00B87475"/>
    <w:rsid w:val="00B87D5E"/>
    <w:rsid w:val="00B91DCF"/>
    <w:rsid w:val="00B93203"/>
    <w:rsid w:val="00B93F0C"/>
    <w:rsid w:val="00B94E50"/>
    <w:rsid w:val="00B96E5B"/>
    <w:rsid w:val="00B97A8E"/>
    <w:rsid w:val="00BA0882"/>
    <w:rsid w:val="00BA17D4"/>
    <w:rsid w:val="00BA4792"/>
    <w:rsid w:val="00BA73F0"/>
    <w:rsid w:val="00BA771B"/>
    <w:rsid w:val="00BB1BBD"/>
    <w:rsid w:val="00BB1D13"/>
    <w:rsid w:val="00BB3776"/>
    <w:rsid w:val="00BB6643"/>
    <w:rsid w:val="00BB6F8C"/>
    <w:rsid w:val="00BC4732"/>
    <w:rsid w:val="00BC5652"/>
    <w:rsid w:val="00BC5973"/>
    <w:rsid w:val="00BD512C"/>
    <w:rsid w:val="00BD5169"/>
    <w:rsid w:val="00BD674C"/>
    <w:rsid w:val="00BE2AF1"/>
    <w:rsid w:val="00BE44B4"/>
    <w:rsid w:val="00BE54E2"/>
    <w:rsid w:val="00BE5D6C"/>
    <w:rsid w:val="00BE6CBB"/>
    <w:rsid w:val="00BE78FA"/>
    <w:rsid w:val="00BF07EF"/>
    <w:rsid w:val="00BF6B31"/>
    <w:rsid w:val="00BF733B"/>
    <w:rsid w:val="00C02FB3"/>
    <w:rsid w:val="00C04550"/>
    <w:rsid w:val="00C06FFB"/>
    <w:rsid w:val="00C07883"/>
    <w:rsid w:val="00C104D9"/>
    <w:rsid w:val="00C15340"/>
    <w:rsid w:val="00C157DD"/>
    <w:rsid w:val="00C179DD"/>
    <w:rsid w:val="00C17A15"/>
    <w:rsid w:val="00C26A3E"/>
    <w:rsid w:val="00C26F15"/>
    <w:rsid w:val="00C322CC"/>
    <w:rsid w:val="00C3436F"/>
    <w:rsid w:val="00C34C22"/>
    <w:rsid w:val="00C35689"/>
    <w:rsid w:val="00C369FA"/>
    <w:rsid w:val="00C401FF"/>
    <w:rsid w:val="00C424E0"/>
    <w:rsid w:val="00C42C1F"/>
    <w:rsid w:val="00C45572"/>
    <w:rsid w:val="00C455E8"/>
    <w:rsid w:val="00C470E4"/>
    <w:rsid w:val="00C50D42"/>
    <w:rsid w:val="00C5140B"/>
    <w:rsid w:val="00C564A9"/>
    <w:rsid w:val="00C56F0D"/>
    <w:rsid w:val="00C62910"/>
    <w:rsid w:val="00C63BE5"/>
    <w:rsid w:val="00C73CBD"/>
    <w:rsid w:val="00C766D9"/>
    <w:rsid w:val="00C76A07"/>
    <w:rsid w:val="00C776EB"/>
    <w:rsid w:val="00C8241C"/>
    <w:rsid w:val="00C8507B"/>
    <w:rsid w:val="00C916DC"/>
    <w:rsid w:val="00C9386F"/>
    <w:rsid w:val="00C93DF9"/>
    <w:rsid w:val="00C94A57"/>
    <w:rsid w:val="00C94F22"/>
    <w:rsid w:val="00C9525A"/>
    <w:rsid w:val="00C9548B"/>
    <w:rsid w:val="00C97793"/>
    <w:rsid w:val="00C97971"/>
    <w:rsid w:val="00CA1D1F"/>
    <w:rsid w:val="00CA42FD"/>
    <w:rsid w:val="00CB7C59"/>
    <w:rsid w:val="00CC0284"/>
    <w:rsid w:val="00CC1263"/>
    <w:rsid w:val="00CC13B5"/>
    <w:rsid w:val="00CC1A6D"/>
    <w:rsid w:val="00CC27A8"/>
    <w:rsid w:val="00CC2C58"/>
    <w:rsid w:val="00CC3E45"/>
    <w:rsid w:val="00CC4211"/>
    <w:rsid w:val="00CC48B2"/>
    <w:rsid w:val="00CC4EE8"/>
    <w:rsid w:val="00CC5D98"/>
    <w:rsid w:val="00CC68DB"/>
    <w:rsid w:val="00CC7A50"/>
    <w:rsid w:val="00CD0543"/>
    <w:rsid w:val="00CD0B51"/>
    <w:rsid w:val="00CD2E08"/>
    <w:rsid w:val="00CD3925"/>
    <w:rsid w:val="00CD3FF9"/>
    <w:rsid w:val="00CD5AD8"/>
    <w:rsid w:val="00CD5DFF"/>
    <w:rsid w:val="00CD6A4A"/>
    <w:rsid w:val="00CD6A93"/>
    <w:rsid w:val="00CE193D"/>
    <w:rsid w:val="00CE42E7"/>
    <w:rsid w:val="00CE457B"/>
    <w:rsid w:val="00CE612C"/>
    <w:rsid w:val="00CE7517"/>
    <w:rsid w:val="00CF08B8"/>
    <w:rsid w:val="00CF1C46"/>
    <w:rsid w:val="00CF44EC"/>
    <w:rsid w:val="00CF5650"/>
    <w:rsid w:val="00CF6596"/>
    <w:rsid w:val="00CF694E"/>
    <w:rsid w:val="00CF69F4"/>
    <w:rsid w:val="00CF6ECF"/>
    <w:rsid w:val="00D003DA"/>
    <w:rsid w:val="00D04412"/>
    <w:rsid w:val="00D07A6C"/>
    <w:rsid w:val="00D137D4"/>
    <w:rsid w:val="00D137E8"/>
    <w:rsid w:val="00D165BF"/>
    <w:rsid w:val="00D16960"/>
    <w:rsid w:val="00D2082A"/>
    <w:rsid w:val="00D247F8"/>
    <w:rsid w:val="00D24DC0"/>
    <w:rsid w:val="00D252DB"/>
    <w:rsid w:val="00D25D8F"/>
    <w:rsid w:val="00D25F52"/>
    <w:rsid w:val="00D25FCF"/>
    <w:rsid w:val="00D2717A"/>
    <w:rsid w:val="00D30654"/>
    <w:rsid w:val="00D30C22"/>
    <w:rsid w:val="00D32C72"/>
    <w:rsid w:val="00D334A5"/>
    <w:rsid w:val="00D35DC2"/>
    <w:rsid w:val="00D363BB"/>
    <w:rsid w:val="00D36C81"/>
    <w:rsid w:val="00D40042"/>
    <w:rsid w:val="00D403FB"/>
    <w:rsid w:val="00D40525"/>
    <w:rsid w:val="00D46172"/>
    <w:rsid w:val="00D471E1"/>
    <w:rsid w:val="00D476AD"/>
    <w:rsid w:val="00D5065D"/>
    <w:rsid w:val="00D52EA4"/>
    <w:rsid w:val="00D5345A"/>
    <w:rsid w:val="00D551AA"/>
    <w:rsid w:val="00D563F9"/>
    <w:rsid w:val="00D612D9"/>
    <w:rsid w:val="00D631B9"/>
    <w:rsid w:val="00D6426C"/>
    <w:rsid w:val="00D651C8"/>
    <w:rsid w:val="00D67C1D"/>
    <w:rsid w:val="00D67CD9"/>
    <w:rsid w:val="00D717A5"/>
    <w:rsid w:val="00D71B7F"/>
    <w:rsid w:val="00D71E02"/>
    <w:rsid w:val="00D74488"/>
    <w:rsid w:val="00D74B42"/>
    <w:rsid w:val="00D822B1"/>
    <w:rsid w:val="00D839BF"/>
    <w:rsid w:val="00D84269"/>
    <w:rsid w:val="00D84498"/>
    <w:rsid w:val="00D84AB7"/>
    <w:rsid w:val="00D8793D"/>
    <w:rsid w:val="00D90526"/>
    <w:rsid w:val="00D9073A"/>
    <w:rsid w:val="00D90C1B"/>
    <w:rsid w:val="00D91128"/>
    <w:rsid w:val="00D91804"/>
    <w:rsid w:val="00D91B2E"/>
    <w:rsid w:val="00D9243A"/>
    <w:rsid w:val="00D927E8"/>
    <w:rsid w:val="00DA1A10"/>
    <w:rsid w:val="00DA2831"/>
    <w:rsid w:val="00DA3B90"/>
    <w:rsid w:val="00DA543C"/>
    <w:rsid w:val="00DA57E9"/>
    <w:rsid w:val="00DA5F19"/>
    <w:rsid w:val="00DA756C"/>
    <w:rsid w:val="00DB1116"/>
    <w:rsid w:val="00DB17B4"/>
    <w:rsid w:val="00DB1CAE"/>
    <w:rsid w:val="00DB2EF8"/>
    <w:rsid w:val="00DB6E5C"/>
    <w:rsid w:val="00DC0758"/>
    <w:rsid w:val="00DC377D"/>
    <w:rsid w:val="00DC6239"/>
    <w:rsid w:val="00DC6283"/>
    <w:rsid w:val="00DC67A8"/>
    <w:rsid w:val="00DD0C89"/>
    <w:rsid w:val="00DD14E7"/>
    <w:rsid w:val="00DD3993"/>
    <w:rsid w:val="00DD46E3"/>
    <w:rsid w:val="00DD6C99"/>
    <w:rsid w:val="00DD7673"/>
    <w:rsid w:val="00DE4D11"/>
    <w:rsid w:val="00DE59DD"/>
    <w:rsid w:val="00DE6B69"/>
    <w:rsid w:val="00DE6CAF"/>
    <w:rsid w:val="00DE72FE"/>
    <w:rsid w:val="00DE750C"/>
    <w:rsid w:val="00DF27A9"/>
    <w:rsid w:val="00DF2976"/>
    <w:rsid w:val="00DF4450"/>
    <w:rsid w:val="00DF65EB"/>
    <w:rsid w:val="00DF7D95"/>
    <w:rsid w:val="00E01408"/>
    <w:rsid w:val="00E01DF7"/>
    <w:rsid w:val="00E06AE4"/>
    <w:rsid w:val="00E06EBE"/>
    <w:rsid w:val="00E07A56"/>
    <w:rsid w:val="00E115E1"/>
    <w:rsid w:val="00E143D9"/>
    <w:rsid w:val="00E17AFC"/>
    <w:rsid w:val="00E2168B"/>
    <w:rsid w:val="00E23BA0"/>
    <w:rsid w:val="00E24EBF"/>
    <w:rsid w:val="00E276DB"/>
    <w:rsid w:val="00E307F7"/>
    <w:rsid w:val="00E31CD2"/>
    <w:rsid w:val="00E33A54"/>
    <w:rsid w:val="00E35E5C"/>
    <w:rsid w:val="00E36CF0"/>
    <w:rsid w:val="00E371F8"/>
    <w:rsid w:val="00E37476"/>
    <w:rsid w:val="00E376FB"/>
    <w:rsid w:val="00E427A4"/>
    <w:rsid w:val="00E501A6"/>
    <w:rsid w:val="00E52ACA"/>
    <w:rsid w:val="00E55C9C"/>
    <w:rsid w:val="00E560DF"/>
    <w:rsid w:val="00E62155"/>
    <w:rsid w:val="00E629DE"/>
    <w:rsid w:val="00E630B6"/>
    <w:rsid w:val="00E653AF"/>
    <w:rsid w:val="00E835B4"/>
    <w:rsid w:val="00E86C59"/>
    <w:rsid w:val="00E8702F"/>
    <w:rsid w:val="00E87244"/>
    <w:rsid w:val="00E87941"/>
    <w:rsid w:val="00E87AE5"/>
    <w:rsid w:val="00E91D64"/>
    <w:rsid w:val="00E91FAC"/>
    <w:rsid w:val="00E93F41"/>
    <w:rsid w:val="00E95FF0"/>
    <w:rsid w:val="00EA0F49"/>
    <w:rsid w:val="00EA26F0"/>
    <w:rsid w:val="00EA409F"/>
    <w:rsid w:val="00EA70E4"/>
    <w:rsid w:val="00EB1BE1"/>
    <w:rsid w:val="00EB2B7D"/>
    <w:rsid w:val="00EB315C"/>
    <w:rsid w:val="00EC228C"/>
    <w:rsid w:val="00EC7DFC"/>
    <w:rsid w:val="00ED24A8"/>
    <w:rsid w:val="00ED29AB"/>
    <w:rsid w:val="00EE46A4"/>
    <w:rsid w:val="00EE5797"/>
    <w:rsid w:val="00EE76F8"/>
    <w:rsid w:val="00EF00D6"/>
    <w:rsid w:val="00EF0E80"/>
    <w:rsid w:val="00EF343C"/>
    <w:rsid w:val="00EF3DDE"/>
    <w:rsid w:val="00EF4E42"/>
    <w:rsid w:val="00EF5B49"/>
    <w:rsid w:val="00EF6F00"/>
    <w:rsid w:val="00F01262"/>
    <w:rsid w:val="00F01347"/>
    <w:rsid w:val="00F024A0"/>
    <w:rsid w:val="00F040AA"/>
    <w:rsid w:val="00F044A7"/>
    <w:rsid w:val="00F102A6"/>
    <w:rsid w:val="00F12AB7"/>
    <w:rsid w:val="00F12B73"/>
    <w:rsid w:val="00F15C72"/>
    <w:rsid w:val="00F17DD7"/>
    <w:rsid w:val="00F23407"/>
    <w:rsid w:val="00F24585"/>
    <w:rsid w:val="00F247BC"/>
    <w:rsid w:val="00F2644C"/>
    <w:rsid w:val="00F26936"/>
    <w:rsid w:val="00F3052B"/>
    <w:rsid w:val="00F325D1"/>
    <w:rsid w:val="00F41E1D"/>
    <w:rsid w:val="00F4212C"/>
    <w:rsid w:val="00F42618"/>
    <w:rsid w:val="00F433A5"/>
    <w:rsid w:val="00F43A1F"/>
    <w:rsid w:val="00F45673"/>
    <w:rsid w:val="00F505BA"/>
    <w:rsid w:val="00F54CEA"/>
    <w:rsid w:val="00F555F2"/>
    <w:rsid w:val="00F565F1"/>
    <w:rsid w:val="00F5696A"/>
    <w:rsid w:val="00F573FA"/>
    <w:rsid w:val="00F57654"/>
    <w:rsid w:val="00F621A0"/>
    <w:rsid w:val="00F628E6"/>
    <w:rsid w:val="00F63055"/>
    <w:rsid w:val="00F630F3"/>
    <w:rsid w:val="00F66550"/>
    <w:rsid w:val="00F6779D"/>
    <w:rsid w:val="00F7273C"/>
    <w:rsid w:val="00F7634E"/>
    <w:rsid w:val="00F771A5"/>
    <w:rsid w:val="00F8157F"/>
    <w:rsid w:val="00F83B10"/>
    <w:rsid w:val="00F8595C"/>
    <w:rsid w:val="00F87562"/>
    <w:rsid w:val="00F879EF"/>
    <w:rsid w:val="00F87F4E"/>
    <w:rsid w:val="00F92220"/>
    <w:rsid w:val="00F9280D"/>
    <w:rsid w:val="00F9618E"/>
    <w:rsid w:val="00F9733F"/>
    <w:rsid w:val="00FB0EE3"/>
    <w:rsid w:val="00FB1BB4"/>
    <w:rsid w:val="00FB3502"/>
    <w:rsid w:val="00FB3B65"/>
    <w:rsid w:val="00FC194A"/>
    <w:rsid w:val="00FC2264"/>
    <w:rsid w:val="00FC26FF"/>
    <w:rsid w:val="00FC3B8F"/>
    <w:rsid w:val="00FC45F6"/>
    <w:rsid w:val="00FC48EC"/>
    <w:rsid w:val="00FD15C3"/>
    <w:rsid w:val="00FD7A5A"/>
    <w:rsid w:val="00FE514A"/>
    <w:rsid w:val="00FE634D"/>
    <w:rsid w:val="00FE6C4A"/>
    <w:rsid w:val="00FF2D30"/>
    <w:rsid w:val="00FF5258"/>
    <w:rsid w:val="00FF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E7FC384-D661-4067-828B-AD7A21BA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B32"/>
    <w:rPr>
      <w:sz w:val="24"/>
      <w:szCs w:val="24"/>
    </w:rPr>
  </w:style>
  <w:style w:type="paragraph" w:styleId="1">
    <w:name w:val="heading 1"/>
    <w:basedOn w:val="a"/>
    <w:next w:val="a"/>
    <w:link w:val="10"/>
    <w:uiPriority w:val="99"/>
    <w:qFormat/>
    <w:rsid w:val="00A72B32"/>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rsid w:val="00A72B32"/>
    <w:pPr>
      <w:keepNext/>
      <w:jc w:val="center"/>
      <w:outlineLvl w:val="1"/>
    </w:pPr>
    <w:rPr>
      <w:rFonts w:ascii="Cambria" w:hAnsi="Cambria"/>
      <w:b/>
      <w:bCs/>
      <w:i/>
      <w:iCs/>
      <w:sz w:val="28"/>
      <w:szCs w:val="28"/>
    </w:rPr>
  </w:style>
  <w:style w:type="paragraph" w:styleId="4">
    <w:name w:val="heading 4"/>
    <w:basedOn w:val="a"/>
    <w:next w:val="a"/>
    <w:link w:val="40"/>
    <w:uiPriority w:val="99"/>
    <w:qFormat/>
    <w:rsid w:val="0020092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C4211"/>
    <w:rPr>
      <w:rFonts w:ascii="Cambria" w:hAnsi="Cambria"/>
      <w:b/>
      <w:kern w:val="32"/>
      <w:sz w:val="32"/>
    </w:rPr>
  </w:style>
  <w:style w:type="character" w:customStyle="1" w:styleId="21">
    <w:name w:val="Заголовок 2 Знак"/>
    <w:basedOn w:val="a0"/>
    <w:link w:val="20"/>
    <w:uiPriority w:val="99"/>
    <w:semiHidden/>
    <w:locked/>
    <w:rsid w:val="00CC4211"/>
    <w:rPr>
      <w:rFonts w:ascii="Cambria" w:hAnsi="Cambria"/>
      <w:b/>
      <w:i/>
      <w:sz w:val="28"/>
    </w:rPr>
  </w:style>
  <w:style w:type="character" w:customStyle="1" w:styleId="40">
    <w:name w:val="Заголовок 4 Знак"/>
    <w:basedOn w:val="a0"/>
    <w:link w:val="4"/>
    <w:uiPriority w:val="99"/>
    <w:semiHidden/>
    <w:locked/>
    <w:rsid w:val="00CC4211"/>
    <w:rPr>
      <w:rFonts w:ascii="Calibri" w:hAnsi="Calibri"/>
      <w:b/>
      <w:sz w:val="28"/>
    </w:rPr>
  </w:style>
  <w:style w:type="paragraph" w:customStyle="1" w:styleId="a3">
    <w:name w:val="Мой"/>
    <w:basedOn w:val="a"/>
    <w:uiPriority w:val="99"/>
    <w:rsid w:val="00A72B32"/>
    <w:pPr>
      <w:ind w:firstLine="709"/>
    </w:pPr>
    <w:rPr>
      <w:sz w:val="28"/>
    </w:rPr>
  </w:style>
  <w:style w:type="paragraph" w:styleId="a4">
    <w:name w:val="header"/>
    <w:basedOn w:val="a"/>
    <w:link w:val="a5"/>
    <w:uiPriority w:val="99"/>
    <w:rsid w:val="00A72B32"/>
    <w:pPr>
      <w:tabs>
        <w:tab w:val="center" w:pos="4677"/>
        <w:tab w:val="right" w:pos="9355"/>
      </w:tabs>
    </w:pPr>
  </w:style>
  <w:style w:type="character" w:customStyle="1" w:styleId="a5">
    <w:name w:val="Верхний колонтитул Знак"/>
    <w:basedOn w:val="a0"/>
    <w:link w:val="a4"/>
    <w:uiPriority w:val="99"/>
    <w:semiHidden/>
    <w:locked/>
    <w:rsid w:val="00CC4211"/>
    <w:rPr>
      <w:sz w:val="24"/>
    </w:rPr>
  </w:style>
  <w:style w:type="paragraph" w:styleId="22">
    <w:name w:val="Body Text 2"/>
    <w:basedOn w:val="a"/>
    <w:link w:val="23"/>
    <w:uiPriority w:val="99"/>
    <w:rsid w:val="00A72B32"/>
    <w:pPr>
      <w:spacing w:after="40" w:line="216" w:lineRule="auto"/>
      <w:jc w:val="center"/>
    </w:pPr>
  </w:style>
  <w:style w:type="character" w:customStyle="1" w:styleId="23">
    <w:name w:val="Основной текст 2 Знак"/>
    <w:basedOn w:val="a0"/>
    <w:link w:val="22"/>
    <w:uiPriority w:val="99"/>
    <w:semiHidden/>
    <w:locked/>
    <w:rsid w:val="00CC4211"/>
    <w:rPr>
      <w:sz w:val="24"/>
    </w:rPr>
  </w:style>
  <w:style w:type="paragraph" w:styleId="a6">
    <w:name w:val="Body Text Indent"/>
    <w:basedOn w:val="a"/>
    <w:link w:val="a7"/>
    <w:uiPriority w:val="99"/>
    <w:rsid w:val="00A72B32"/>
    <w:pPr>
      <w:spacing w:before="480"/>
      <w:ind w:firstLine="720"/>
      <w:jc w:val="both"/>
    </w:pPr>
  </w:style>
  <w:style w:type="character" w:customStyle="1" w:styleId="a7">
    <w:name w:val="Основной текст с отступом Знак"/>
    <w:basedOn w:val="a0"/>
    <w:link w:val="a6"/>
    <w:uiPriority w:val="99"/>
    <w:semiHidden/>
    <w:locked/>
    <w:rsid w:val="00CC4211"/>
    <w:rPr>
      <w:sz w:val="24"/>
    </w:rPr>
  </w:style>
  <w:style w:type="paragraph" w:customStyle="1" w:styleId="Normal1">
    <w:name w:val="Normal1"/>
    <w:uiPriority w:val="99"/>
    <w:rsid w:val="00A72B32"/>
    <w:rPr>
      <w:sz w:val="24"/>
      <w:szCs w:val="20"/>
    </w:rPr>
  </w:style>
  <w:style w:type="paragraph" w:styleId="24">
    <w:name w:val="Body Text Indent 2"/>
    <w:basedOn w:val="a"/>
    <w:link w:val="25"/>
    <w:uiPriority w:val="99"/>
    <w:rsid w:val="00A72B32"/>
    <w:pPr>
      <w:ind w:firstLine="6840"/>
    </w:pPr>
  </w:style>
  <w:style w:type="character" w:customStyle="1" w:styleId="25">
    <w:name w:val="Основной текст с отступом 2 Знак"/>
    <w:basedOn w:val="a0"/>
    <w:link w:val="24"/>
    <w:uiPriority w:val="99"/>
    <w:semiHidden/>
    <w:locked/>
    <w:rsid w:val="00CC4211"/>
    <w:rPr>
      <w:sz w:val="24"/>
    </w:rPr>
  </w:style>
  <w:style w:type="paragraph" w:styleId="3">
    <w:name w:val="Body Text 3"/>
    <w:basedOn w:val="a"/>
    <w:link w:val="30"/>
    <w:uiPriority w:val="99"/>
    <w:rsid w:val="0020092C"/>
    <w:pPr>
      <w:spacing w:after="120"/>
    </w:pPr>
    <w:rPr>
      <w:sz w:val="16"/>
      <w:szCs w:val="16"/>
    </w:rPr>
  </w:style>
  <w:style w:type="character" w:customStyle="1" w:styleId="30">
    <w:name w:val="Основной текст 3 Знак"/>
    <w:basedOn w:val="a0"/>
    <w:link w:val="3"/>
    <w:uiPriority w:val="99"/>
    <w:locked/>
    <w:rsid w:val="00CC4211"/>
    <w:rPr>
      <w:sz w:val="16"/>
    </w:rPr>
  </w:style>
  <w:style w:type="character" w:styleId="a8">
    <w:name w:val="Hyperlink"/>
    <w:basedOn w:val="a0"/>
    <w:uiPriority w:val="99"/>
    <w:rsid w:val="0020092C"/>
    <w:rPr>
      <w:rFonts w:cs="Times New Roman"/>
      <w:color w:val="0000FF"/>
      <w:u w:val="single"/>
    </w:rPr>
  </w:style>
  <w:style w:type="paragraph" w:styleId="a9">
    <w:name w:val="Body Text"/>
    <w:basedOn w:val="a"/>
    <w:link w:val="aa"/>
    <w:uiPriority w:val="99"/>
    <w:rsid w:val="00F8157F"/>
    <w:pPr>
      <w:spacing w:after="120"/>
    </w:pPr>
  </w:style>
  <w:style w:type="character" w:customStyle="1" w:styleId="aa">
    <w:name w:val="Основной текст Знак"/>
    <w:basedOn w:val="a0"/>
    <w:link w:val="a9"/>
    <w:uiPriority w:val="99"/>
    <w:locked/>
    <w:rsid w:val="00CC4211"/>
    <w:rPr>
      <w:sz w:val="24"/>
    </w:rPr>
  </w:style>
  <w:style w:type="character" w:styleId="ab">
    <w:name w:val="Strong"/>
    <w:basedOn w:val="a0"/>
    <w:qFormat/>
    <w:rsid w:val="00F8157F"/>
    <w:rPr>
      <w:rFonts w:cs="Times New Roman"/>
      <w:b/>
    </w:rPr>
  </w:style>
  <w:style w:type="paragraph" w:customStyle="1" w:styleId="ConsPlusNonformat">
    <w:name w:val="ConsPlusNonformat"/>
    <w:uiPriority w:val="99"/>
    <w:rsid w:val="00F8157F"/>
    <w:pPr>
      <w:widowControl w:val="0"/>
      <w:autoSpaceDE w:val="0"/>
      <w:autoSpaceDN w:val="0"/>
      <w:adjustRightInd w:val="0"/>
    </w:pPr>
    <w:rPr>
      <w:rFonts w:ascii="Courier New" w:hAnsi="Courier New" w:cs="Courier New"/>
      <w:sz w:val="20"/>
      <w:szCs w:val="20"/>
    </w:rPr>
  </w:style>
  <w:style w:type="paragraph" w:customStyle="1" w:styleId="ConsNormal">
    <w:name w:val="ConsNormal"/>
    <w:rsid w:val="00F8157F"/>
    <w:pPr>
      <w:widowControl w:val="0"/>
      <w:autoSpaceDE w:val="0"/>
      <w:autoSpaceDN w:val="0"/>
      <w:adjustRightInd w:val="0"/>
      <w:ind w:firstLine="720"/>
    </w:pPr>
    <w:rPr>
      <w:rFonts w:ascii="Arial" w:hAnsi="Arial"/>
      <w:sz w:val="20"/>
      <w:szCs w:val="20"/>
    </w:rPr>
  </w:style>
  <w:style w:type="paragraph" w:styleId="ac">
    <w:name w:val="Block Text"/>
    <w:basedOn w:val="a"/>
    <w:uiPriority w:val="99"/>
    <w:rsid w:val="00F8157F"/>
    <w:pPr>
      <w:widowControl w:val="0"/>
      <w:shd w:val="clear" w:color="auto" w:fill="FFFFFF"/>
      <w:autoSpaceDE w:val="0"/>
      <w:autoSpaceDN w:val="0"/>
      <w:adjustRightInd w:val="0"/>
      <w:spacing w:line="269" w:lineRule="exact"/>
      <w:ind w:left="851" w:right="461"/>
    </w:pPr>
    <w:rPr>
      <w:color w:val="000000"/>
      <w:spacing w:val="-5"/>
      <w:sz w:val="25"/>
      <w:szCs w:val="25"/>
    </w:rPr>
  </w:style>
  <w:style w:type="paragraph" w:customStyle="1" w:styleId="Style">
    <w:name w:val="Style"/>
    <w:basedOn w:val="a"/>
    <w:next w:val="ad"/>
    <w:uiPriority w:val="99"/>
    <w:rsid w:val="00F8157F"/>
    <w:pPr>
      <w:spacing w:before="100" w:beforeAutospacing="1" w:after="100" w:afterAutospacing="1"/>
    </w:pPr>
  </w:style>
  <w:style w:type="paragraph" w:styleId="ad">
    <w:name w:val="Normal (Web)"/>
    <w:basedOn w:val="a"/>
    <w:rsid w:val="00F8157F"/>
  </w:style>
  <w:style w:type="paragraph" w:customStyle="1" w:styleId="ConsPlusNormal">
    <w:name w:val="ConsPlusNormal"/>
    <w:link w:val="ConsPlusNormal0"/>
    <w:uiPriority w:val="99"/>
    <w:rsid w:val="00F12AB7"/>
    <w:pPr>
      <w:widowControl w:val="0"/>
      <w:autoSpaceDE w:val="0"/>
      <w:autoSpaceDN w:val="0"/>
      <w:adjustRightInd w:val="0"/>
      <w:ind w:firstLine="720"/>
    </w:pPr>
    <w:rPr>
      <w:rFonts w:ascii="Arial" w:hAnsi="Arial" w:cs="Arial"/>
      <w:sz w:val="20"/>
      <w:szCs w:val="20"/>
    </w:rPr>
  </w:style>
  <w:style w:type="character" w:styleId="ae">
    <w:name w:val="page number"/>
    <w:basedOn w:val="a0"/>
    <w:uiPriority w:val="99"/>
    <w:rsid w:val="00863208"/>
    <w:rPr>
      <w:rFonts w:cs="Times New Roman"/>
    </w:rPr>
  </w:style>
  <w:style w:type="paragraph" w:styleId="af">
    <w:name w:val="Balloon Text"/>
    <w:basedOn w:val="a"/>
    <w:link w:val="af0"/>
    <w:uiPriority w:val="99"/>
    <w:semiHidden/>
    <w:rsid w:val="00A76371"/>
    <w:rPr>
      <w:sz w:val="2"/>
      <w:szCs w:val="20"/>
    </w:rPr>
  </w:style>
  <w:style w:type="character" w:customStyle="1" w:styleId="af0">
    <w:name w:val="Текст выноски Знак"/>
    <w:basedOn w:val="a0"/>
    <w:link w:val="af"/>
    <w:uiPriority w:val="99"/>
    <w:semiHidden/>
    <w:locked/>
    <w:rsid w:val="00CC4211"/>
    <w:rPr>
      <w:sz w:val="2"/>
    </w:rPr>
  </w:style>
  <w:style w:type="paragraph" w:customStyle="1" w:styleId="11">
    <w:name w:val="Абзац списка1"/>
    <w:basedOn w:val="a"/>
    <w:uiPriority w:val="99"/>
    <w:rsid w:val="00F505BA"/>
    <w:pPr>
      <w:spacing w:after="200" w:line="276" w:lineRule="auto"/>
      <w:ind w:left="720"/>
      <w:contextualSpacing/>
    </w:pPr>
    <w:rPr>
      <w:rFonts w:ascii="Calibri" w:hAnsi="Calibri"/>
      <w:sz w:val="22"/>
      <w:szCs w:val="22"/>
      <w:lang w:eastAsia="en-US"/>
    </w:rPr>
  </w:style>
  <w:style w:type="paragraph" w:styleId="2">
    <w:name w:val="List Bullet 2"/>
    <w:basedOn w:val="a"/>
    <w:autoRedefine/>
    <w:uiPriority w:val="99"/>
    <w:rsid w:val="00885F8D"/>
    <w:pPr>
      <w:numPr>
        <w:numId w:val="10"/>
      </w:numPr>
      <w:ind w:left="0" w:firstLine="460"/>
      <w:jc w:val="both"/>
    </w:pPr>
    <w:rPr>
      <w:sz w:val="28"/>
      <w:szCs w:val="28"/>
    </w:rPr>
  </w:style>
  <w:style w:type="character" w:customStyle="1" w:styleId="FontStyle186">
    <w:name w:val="Font Style186"/>
    <w:uiPriority w:val="99"/>
    <w:rsid w:val="00C9525A"/>
    <w:rPr>
      <w:rFonts w:ascii="Times New Roman" w:hAnsi="Times New Roman"/>
      <w:sz w:val="24"/>
    </w:rPr>
  </w:style>
  <w:style w:type="paragraph" w:styleId="31">
    <w:name w:val="Body Text Indent 3"/>
    <w:basedOn w:val="a"/>
    <w:link w:val="32"/>
    <w:uiPriority w:val="99"/>
    <w:rsid w:val="005168F8"/>
    <w:pPr>
      <w:spacing w:after="120"/>
      <w:ind w:left="283"/>
    </w:pPr>
    <w:rPr>
      <w:sz w:val="16"/>
      <w:szCs w:val="16"/>
    </w:rPr>
  </w:style>
  <w:style w:type="character" w:customStyle="1" w:styleId="32">
    <w:name w:val="Основной текст с отступом 3 Знак"/>
    <w:basedOn w:val="a0"/>
    <w:link w:val="31"/>
    <w:uiPriority w:val="99"/>
    <w:locked/>
    <w:rsid w:val="005168F8"/>
    <w:rPr>
      <w:rFonts w:cs="Times New Roman"/>
      <w:sz w:val="16"/>
      <w:szCs w:val="16"/>
    </w:rPr>
  </w:style>
  <w:style w:type="paragraph" w:customStyle="1" w:styleId="12">
    <w:name w:val="Обычный1"/>
    <w:uiPriority w:val="99"/>
    <w:rsid w:val="005168F8"/>
    <w:rPr>
      <w:sz w:val="20"/>
      <w:szCs w:val="20"/>
    </w:rPr>
  </w:style>
  <w:style w:type="paragraph" w:customStyle="1" w:styleId="ConsNonformat">
    <w:name w:val="ConsNonformat"/>
    <w:uiPriority w:val="99"/>
    <w:rsid w:val="003633F9"/>
    <w:pPr>
      <w:widowControl w:val="0"/>
      <w:autoSpaceDE w:val="0"/>
      <w:autoSpaceDN w:val="0"/>
      <w:adjustRightInd w:val="0"/>
      <w:ind w:right="19772"/>
    </w:pPr>
    <w:rPr>
      <w:rFonts w:ascii="Courier New" w:hAnsi="Courier New" w:cs="Courier New"/>
      <w:sz w:val="20"/>
      <w:szCs w:val="20"/>
    </w:rPr>
  </w:style>
  <w:style w:type="paragraph" w:customStyle="1" w:styleId="BodyText1">
    <w:name w:val="Body Text1"/>
    <w:basedOn w:val="a"/>
    <w:uiPriority w:val="99"/>
    <w:rsid w:val="00B57D4D"/>
    <w:pPr>
      <w:widowControl w:val="0"/>
      <w:jc w:val="both"/>
    </w:pPr>
    <w:rPr>
      <w:sz w:val="28"/>
      <w:szCs w:val="28"/>
    </w:rPr>
  </w:style>
  <w:style w:type="character" w:customStyle="1" w:styleId="ConsPlusNormal0">
    <w:name w:val="ConsPlusNormal Знак"/>
    <w:link w:val="ConsPlusNormal"/>
    <w:uiPriority w:val="99"/>
    <w:locked/>
    <w:rsid w:val="00547756"/>
    <w:rPr>
      <w:rFonts w:ascii="Arial" w:hAnsi="Arial"/>
      <w:lang w:val="ru-RU" w:eastAsia="ru-RU"/>
    </w:rPr>
  </w:style>
  <w:style w:type="character" w:customStyle="1" w:styleId="af1">
    <w:name w:val="Гипертекстовая ссылка"/>
    <w:basedOn w:val="a0"/>
    <w:rsid w:val="009B15A1"/>
    <w:rPr>
      <w:rFonts w:cs="Times New Roman"/>
      <w:b/>
      <w:bCs/>
      <w:color w:val="008000"/>
    </w:rPr>
  </w:style>
  <w:style w:type="paragraph" w:styleId="af2">
    <w:name w:val="No Spacing"/>
    <w:qFormat/>
    <w:rsid w:val="009B15A1"/>
    <w:rPr>
      <w:rFonts w:ascii="Calibri" w:hAnsi="Calibri"/>
      <w:lang w:eastAsia="en-US"/>
    </w:rPr>
  </w:style>
  <w:style w:type="paragraph" w:styleId="af3">
    <w:name w:val="Plain Text"/>
    <w:basedOn w:val="a"/>
    <w:link w:val="af4"/>
    <w:rsid w:val="009B15A1"/>
    <w:rPr>
      <w:rFonts w:ascii="Courier New" w:hAnsi="Courier New"/>
    </w:rPr>
  </w:style>
  <w:style w:type="character" w:customStyle="1" w:styleId="af4">
    <w:name w:val="Текст Знак"/>
    <w:basedOn w:val="a0"/>
    <w:link w:val="af3"/>
    <w:locked/>
    <w:rsid w:val="009B15A1"/>
    <w:rPr>
      <w:rFonts w:ascii="Courier New" w:hAnsi="Courier New" w:cs="Times New Roman"/>
      <w:snapToGrid w:val="0"/>
      <w:sz w:val="24"/>
      <w:szCs w:val="24"/>
    </w:rPr>
  </w:style>
  <w:style w:type="paragraph" w:customStyle="1" w:styleId="33">
    <w:name w:val="Обычный3"/>
    <w:rsid w:val="009B15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90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consultantplus://offline/ref=083A40F14629A7AF18239F7856A90DDEF7999BBD9A0864CD2F0CAC85E4053EDD53A1AD84iA4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83A40F14629A7AF18239F7856A90DDEF7999BBD9A0864CD2F0CAC85E4053EDD53A1AD84AE3F8C60i74D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3A40F14629A7AF18239F7856A90DDEF7999BBD9A0864CD2F0CAC85E4053EDD53A1AD84AE3F8E6Ei746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83A40F14629A7AF18239F7856A90DDEF7999BBD9A0864CD2F0CAC85E4053EDD53A1AD84AE3F8E6Ei74FI" TargetMode="External"/><Relationship Id="rId4" Type="http://schemas.openxmlformats.org/officeDocument/2006/relationships/settings" Target="settings.xml"/><Relationship Id="rId9" Type="http://schemas.openxmlformats.org/officeDocument/2006/relationships/hyperlink" Target="http://gossluzhba.gov.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742B-B81E-4384-8095-9B546BB4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11352</Words>
  <Characters>64713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ЦОД</Company>
  <LinksUpToDate>false</LinksUpToDate>
  <CharactersWithSpaces>75914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Никитенко</dc:creator>
  <cp:keywords/>
  <dc:description/>
  <cp:lastModifiedBy>Лещёва Юлия Алексеевна</cp:lastModifiedBy>
  <cp:revision>2</cp:revision>
  <cp:lastPrinted>2020-07-23T12:00:00Z</cp:lastPrinted>
  <dcterms:created xsi:type="dcterms:W3CDTF">2020-07-28T12:32:00Z</dcterms:created>
  <dcterms:modified xsi:type="dcterms:W3CDTF">2020-07-28T12:32:00Z</dcterms:modified>
</cp:coreProperties>
</file>