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6D" w:rsidRDefault="00E05E6D" w:rsidP="00E6690D">
      <w:pPr>
        <w:ind w:firstLine="6521"/>
      </w:pPr>
      <w:bookmarkStart w:id="0" w:name="_GoBack"/>
      <w:bookmarkEnd w:id="0"/>
      <w:r w:rsidRPr="00C17F4A">
        <w:t>Приложение № 1</w:t>
      </w:r>
    </w:p>
    <w:p w:rsidR="00E05E6D" w:rsidRDefault="00E05E6D" w:rsidP="00E6690D">
      <w:pPr>
        <w:ind w:firstLine="6521"/>
      </w:pPr>
      <w:r>
        <w:t>к справке УФНС России</w:t>
      </w:r>
    </w:p>
    <w:p w:rsidR="00E05E6D" w:rsidRDefault="00E05E6D" w:rsidP="00E6690D">
      <w:pPr>
        <w:ind w:firstLine="6521"/>
      </w:pPr>
      <w:r>
        <w:t>по Волгоградской области</w:t>
      </w:r>
    </w:p>
    <w:p w:rsidR="00E05E6D" w:rsidRPr="00C04CFF" w:rsidRDefault="00E05E6D" w:rsidP="00E6690D">
      <w:pPr>
        <w:ind w:firstLine="6521"/>
      </w:pPr>
      <w:r>
        <w:t xml:space="preserve">от </w:t>
      </w:r>
      <w:r w:rsidR="00E6690D" w:rsidRPr="00C04CFF">
        <w:t>1</w:t>
      </w:r>
      <w:r w:rsidR="00C04CFF" w:rsidRPr="007231B5">
        <w:t>9</w:t>
      </w:r>
      <w:r w:rsidR="0024112A">
        <w:t>.</w:t>
      </w:r>
      <w:r w:rsidR="00E6690D" w:rsidRPr="00C04CFF">
        <w:t>10</w:t>
      </w:r>
      <w:r w:rsidR="0024112A">
        <w:t>.2016</w:t>
      </w:r>
      <w:r w:rsidR="00E6690D">
        <w:t xml:space="preserve"> № </w:t>
      </w:r>
      <w:r w:rsidR="0024112A">
        <w:t>01-28/</w:t>
      </w:r>
      <w:r w:rsidR="00E6690D" w:rsidRPr="00C04CFF">
        <w:t>21</w:t>
      </w:r>
    </w:p>
    <w:p w:rsidR="00E05E6D" w:rsidRPr="00A95ED7" w:rsidRDefault="00E05E6D" w:rsidP="00E05E6D">
      <w:pPr>
        <w:jc w:val="right"/>
      </w:pPr>
    </w:p>
    <w:p w:rsidR="00E05E6D" w:rsidRPr="00C17F4A" w:rsidRDefault="00E05E6D" w:rsidP="00E05E6D">
      <w:pPr>
        <w:spacing w:line="300" w:lineRule="auto"/>
        <w:jc w:val="center"/>
        <w:rPr>
          <w:b/>
        </w:rPr>
      </w:pPr>
      <w:r w:rsidRPr="00C17F4A">
        <w:rPr>
          <w:b/>
        </w:rPr>
        <w:t>Справка о количестве поступивших обращений граждан в отделы Управления</w:t>
      </w:r>
    </w:p>
    <w:p w:rsidR="00E05E6D" w:rsidRPr="00C17F4A" w:rsidRDefault="00E05E6D" w:rsidP="00E05E6D">
      <w:pPr>
        <w:pStyle w:val="1"/>
        <w:spacing w:line="300" w:lineRule="auto"/>
        <w:ind w:right="1025"/>
        <w:rPr>
          <w:sz w:val="24"/>
        </w:rPr>
      </w:pPr>
      <w:r w:rsidRPr="00C17F4A">
        <w:rPr>
          <w:sz w:val="24"/>
        </w:rPr>
        <w:t>с 01.</w:t>
      </w:r>
      <w:r>
        <w:rPr>
          <w:sz w:val="24"/>
        </w:rPr>
        <w:t>0</w:t>
      </w:r>
      <w:r w:rsidR="00E6690D">
        <w:rPr>
          <w:sz w:val="24"/>
          <w:lang w:val="en-US"/>
        </w:rPr>
        <w:t>7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по </w:t>
      </w:r>
      <w:r>
        <w:rPr>
          <w:sz w:val="24"/>
        </w:rPr>
        <w:t>30</w:t>
      </w:r>
      <w:r w:rsidRPr="00C17F4A">
        <w:rPr>
          <w:sz w:val="24"/>
        </w:rPr>
        <w:t>.</w:t>
      </w:r>
      <w:r>
        <w:rPr>
          <w:sz w:val="24"/>
        </w:rPr>
        <w:t>0</w:t>
      </w:r>
      <w:r w:rsidR="00E6690D">
        <w:rPr>
          <w:sz w:val="24"/>
          <w:lang w:val="en-US"/>
        </w:rPr>
        <w:t>9</w:t>
      </w:r>
      <w:r w:rsidRPr="00C17F4A">
        <w:rPr>
          <w:sz w:val="24"/>
        </w:rPr>
        <w:t>.201</w:t>
      </w:r>
      <w:r>
        <w:rPr>
          <w:sz w:val="24"/>
        </w:rPr>
        <w:t>6</w:t>
      </w:r>
      <w:r w:rsidRPr="00C17F4A">
        <w:rPr>
          <w:sz w:val="24"/>
        </w:rPr>
        <w:t xml:space="preserve"> </w:t>
      </w:r>
    </w:p>
    <w:p w:rsidR="00E05E6D" w:rsidRPr="00C17F4A" w:rsidRDefault="00E05E6D" w:rsidP="00E05E6D">
      <w:pPr>
        <w:pStyle w:val="1"/>
        <w:ind w:right="1025"/>
        <w:rPr>
          <w:sz w:val="24"/>
        </w:rPr>
      </w:pPr>
    </w:p>
    <w:tbl>
      <w:tblPr>
        <w:tblW w:w="11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60"/>
        <w:gridCol w:w="2112"/>
        <w:gridCol w:w="2027"/>
        <w:gridCol w:w="1680"/>
      </w:tblGrid>
      <w:tr w:rsidR="00E05E6D" w:rsidRPr="00C17F4A" w:rsidTr="000E41A3">
        <w:trPr>
          <w:gridAfter w:val="1"/>
          <w:wAfter w:w="1680" w:type="dxa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05E6D" w:rsidRPr="00620025" w:rsidRDefault="00E05E6D" w:rsidP="000E41A3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 xml:space="preserve">№ </w:t>
            </w:r>
          </w:p>
          <w:p w:rsidR="00E05E6D" w:rsidRPr="00620025" w:rsidRDefault="00E05E6D" w:rsidP="000E41A3">
            <w:pPr>
              <w:jc w:val="center"/>
              <w:rPr>
                <w:b/>
                <w:bCs/>
              </w:rPr>
            </w:pPr>
            <w:r w:rsidRPr="00620025">
              <w:rPr>
                <w:b/>
                <w:bCs/>
              </w:rPr>
              <w:t>отдела</w:t>
            </w:r>
          </w:p>
        </w:tc>
        <w:tc>
          <w:tcPr>
            <w:tcW w:w="4860" w:type="dxa"/>
            <w:vMerge w:val="restart"/>
            <w:shd w:val="clear" w:color="auto" w:fill="auto"/>
            <w:vAlign w:val="center"/>
          </w:tcPr>
          <w:p w:rsidR="00E05E6D" w:rsidRPr="00620025" w:rsidRDefault="00E05E6D" w:rsidP="000E41A3">
            <w:pPr>
              <w:pStyle w:val="1"/>
              <w:rPr>
                <w:sz w:val="24"/>
              </w:rPr>
            </w:pPr>
            <w:r w:rsidRPr="00620025">
              <w:rPr>
                <w:sz w:val="24"/>
              </w:rPr>
              <w:t>Наименование отдела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E05E6D" w:rsidRPr="00C31959" w:rsidRDefault="00E05E6D" w:rsidP="000E41A3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I</w:t>
            </w:r>
            <w:r w:rsidRPr="00620025">
              <w:rPr>
                <w:b/>
                <w:lang w:val="en-US"/>
              </w:rPr>
              <w:t>I</w:t>
            </w:r>
            <w:r w:rsidR="00E6690D">
              <w:rPr>
                <w:b/>
                <w:lang w:val="en-US"/>
              </w:rPr>
              <w:t>I</w:t>
            </w:r>
            <w:r w:rsidRPr="00620025">
              <w:rPr>
                <w:b/>
              </w:rPr>
              <w:t xml:space="preserve"> квартал 201</w:t>
            </w:r>
            <w:r>
              <w:rPr>
                <w:b/>
              </w:rPr>
              <w:t>6</w:t>
            </w:r>
            <w:r w:rsidRPr="00504B40">
              <w:rPr>
                <w:b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  <w:tr w:rsidR="00E05E6D" w:rsidRPr="00C17F4A" w:rsidTr="000E41A3">
        <w:trPr>
          <w:gridAfter w:val="1"/>
          <w:wAfter w:w="1680" w:type="dxa"/>
        </w:trPr>
        <w:tc>
          <w:tcPr>
            <w:tcW w:w="1080" w:type="dxa"/>
            <w:vMerge/>
            <w:shd w:val="clear" w:color="auto" w:fill="auto"/>
            <w:vAlign w:val="center"/>
          </w:tcPr>
          <w:p w:rsidR="00E05E6D" w:rsidRPr="00620025" w:rsidRDefault="00E05E6D" w:rsidP="000E41A3">
            <w:pPr>
              <w:jc w:val="center"/>
              <w:rPr>
                <w:b/>
                <w:bCs/>
              </w:rPr>
            </w:pPr>
          </w:p>
        </w:tc>
        <w:tc>
          <w:tcPr>
            <w:tcW w:w="4860" w:type="dxa"/>
            <w:vMerge/>
            <w:shd w:val="clear" w:color="auto" w:fill="auto"/>
            <w:vAlign w:val="center"/>
          </w:tcPr>
          <w:p w:rsidR="00E05E6D" w:rsidRPr="00620025" w:rsidRDefault="00E05E6D" w:rsidP="000E41A3">
            <w:pPr>
              <w:jc w:val="center"/>
              <w:rPr>
                <w:b/>
                <w:bCs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E6D" w:rsidRDefault="00E05E6D" w:rsidP="000E41A3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E05E6D" w:rsidRPr="00620025" w:rsidRDefault="00E05E6D" w:rsidP="000E41A3">
            <w:pPr>
              <w:jc w:val="center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E6D" w:rsidRPr="00620025" w:rsidRDefault="00E05E6D" w:rsidP="000E41A3">
            <w:pPr>
              <w:jc w:val="center"/>
              <w:rPr>
                <w:b/>
              </w:rPr>
            </w:pPr>
            <w:r w:rsidRPr="0088223F">
              <w:rPr>
                <w:b/>
              </w:rPr>
              <w:t>% от общего числа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>
              <w:t>01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>
              <w:t>Общий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02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обеспечения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03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кадров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>
              <w:t>04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585544">
              <w:t>Отдел бе</w:t>
            </w:r>
            <w:r>
              <w:t>зопасности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E6478E" w:rsidRDefault="00E6690D" w:rsidP="00723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E6478E" w:rsidRDefault="00E6690D" w:rsidP="007231B5">
            <w:r>
              <w:t>Правовой отдел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06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до</w:t>
            </w:r>
            <w:r>
              <w:t>судебного урегулирования налоговых споров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2,8%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08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регистрации и учета налогоплательщиков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81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BF6AA7" w:rsidRDefault="00E6690D" w:rsidP="007231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>
              <w:t>Отдел учета и отчетности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11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работы с налогоплательщиками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38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7,7%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12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Контрольный отдел № 1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44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14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 xml:space="preserve">Отдел </w:t>
            </w:r>
            <w:r>
              <w:t>камерального контроля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620025" w:rsidRDefault="00E6690D" w:rsidP="007231B5">
            <w:pPr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3D554E" w:rsidRDefault="00E6690D" w:rsidP="007231B5">
            <w:r w:rsidRPr="00C17F4A">
              <w:t xml:space="preserve">Отдел налогообложения </w:t>
            </w:r>
            <w:r>
              <w:t>юридических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C17F4A" w:rsidRDefault="00E6690D" w:rsidP="007231B5">
            <w:pPr>
              <w:jc w:val="center"/>
            </w:pPr>
            <w:r w:rsidRPr="00C17F4A">
              <w:t>16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 xml:space="preserve">Отдел налогообложения </w:t>
            </w:r>
            <w:r>
              <w:t>имущества и доходов физических лиц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620025" w:rsidRDefault="00E6690D" w:rsidP="007231B5">
            <w:pPr>
              <w:jc w:val="center"/>
              <w:rPr>
                <w:lang w:val="en-US"/>
              </w:rPr>
            </w:pPr>
            <w:r w:rsidRPr="00620025">
              <w:rPr>
                <w:lang w:val="en-US"/>
              </w:rPr>
              <w:t>17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 w:rsidRPr="00C17F4A">
              <w:t>Отдел урегулирования задол</w:t>
            </w:r>
            <w:r>
              <w:t xml:space="preserve">женности 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46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9,3%</w:t>
            </w:r>
          </w:p>
        </w:tc>
      </w:tr>
      <w:tr w:rsidR="00E6690D" w:rsidRPr="00C17F4A" w:rsidTr="000E41A3">
        <w:trPr>
          <w:gridAfter w:val="1"/>
          <w:wAfter w:w="1680" w:type="dxa"/>
          <w:trHeight w:val="552"/>
        </w:trPr>
        <w:tc>
          <w:tcPr>
            <w:tcW w:w="1080" w:type="dxa"/>
            <w:shd w:val="clear" w:color="auto" w:fill="auto"/>
            <w:vAlign w:val="center"/>
          </w:tcPr>
          <w:p w:rsidR="00E6690D" w:rsidRPr="00096D55" w:rsidRDefault="00E6690D" w:rsidP="007231B5">
            <w:pPr>
              <w:jc w:val="center"/>
            </w:pPr>
            <w:r>
              <w:t>18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E6690D" w:rsidRPr="00C17F4A" w:rsidRDefault="00E6690D" w:rsidP="007231B5">
            <w:r>
              <w:t>Отдел обеспечения процедур</w:t>
            </w:r>
            <w:r w:rsidRPr="00C17F4A">
              <w:t xml:space="preserve"> банкротства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Default="00E6690D" w:rsidP="007231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0,6%</w:t>
            </w:r>
          </w:p>
        </w:tc>
      </w:tr>
      <w:tr w:rsidR="00E6690D" w:rsidRPr="00F01B2C" w:rsidTr="000E41A3">
        <w:trPr>
          <w:trHeight w:val="552"/>
        </w:trPr>
        <w:tc>
          <w:tcPr>
            <w:tcW w:w="5940" w:type="dxa"/>
            <w:gridSpan w:val="2"/>
            <w:shd w:val="clear" w:color="auto" w:fill="auto"/>
            <w:vAlign w:val="center"/>
          </w:tcPr>
          <w:p w:rsidR="00E6690D" w:rsidRPr="00F01B2C" w:rsidRDefault="00E6690D" w:rsidP="007231B5">
            <w:pPr>
              <w:rPr>
                <w:b/>
                <w:bCs/>
              </w:rPr>
            </w:pPr>
            <w:r w:rsidRPr="00F01B2C">
              <w:rPr>
                <w:b/>
                <w:bCs/>
              </w:rPr>
              <w:t>ВСЕГО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495</w:t>
            </w:r>
          </w:p>
        </w:tc>
        <w:tc>
          <w:tcPr>
            <w:tcW w:w="2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90D" w:rsidRPr="00E6690D" w:rsidRDefault="00E6690D" w:rsidP="007231B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100%</w:t>
            </w: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:rsidR="00E6690D" w:rsidRPr="00F01B2C" w:rsidRDefault="00E6690D" w:rsidP="000E41A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041ABA" w:rsidRDefault="00041ABA" w:rsidP="00E05E6D"/>
    <w:sectPr w:rsidR="00041ABA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6D"/>
    <w:rsid w:val="00041ABA"/>
    <w:rsid w:val="0024112A"/>
    <w:rsid w:val="002C071B"/>
    <w:rsid w:val="007231B5"/>
    <w:rsid w:val="007C5B2B"/>
    <w:rsid w:val="00A05D70"/>
    <w:rsid w:val="00B358D8"/>
    <w:rsid w:val="00C04CFF"/>
    <w:rsid w:val="00C61902"/>
    <w:rsid w:val="00E04699"/>
    <w:rsid w:val="00E05E6D"/>
    <w:rsid w:val="00E6690D"/>
    <w:rsid w:val="00EA0FF3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849CF6-FBE3-49B7-AA47-D751BB08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5E6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E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2016-10-20T15:10:00Z</dcterms:created>
  <dcterms:modified xsi:type="dcterms:W3CDTF">2016-10-20T15:10:00Z</dcterms:modified>
</cp:coreProperties>
</file>