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924486" w:rsidTr="0027575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outlineLvl w:val="0"/>
            </w:pPr>
            <w:r>
              <w:t>28 марта 2025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right"/>
              <w:outlineLvl w:val="0"/>
            </w:pPr>
            <w:r>
              <w:t>N 26-ОД</w:t>
            </w:r>
          </w:p>
        </w:tc>
      </w:tr>
    </w:tbl>
    <w:p w:rsidR="00924486" w:rsidRDefault="009244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Title0"/>
        <w:jc w:val="center"/>
      </w:pPr>
      <w:r>
        <w:t>ЗАКОН</w:t>
      </w:r>
    </w:p>
    <w:p w:rsidR="00924486" w:rsidRDefault="00887AC3">
      <w:pPr>
        <w:pStyle w:val="ConsPlusTitle0"/>
        <w:jc w:val="center"/>
      </w:pPr>
      <w:r>
        <w:t>ВОЛГОГРАДСКОЙ ОБЛАСТИ</w:t>
      </w:r>
    </w:p>
    <w:p w:rsidR="00924486" w:rsidRDefault="00924486">
      <w:pPr>
        <w:pStyle w:val="ConsPlusTitle0"/>
        <w:jc w:val="both"/>
      </w:pPr>
    </w:p>
    <w:p w:rsidR="00924486" w:rsidRDefault="00887AC3">
      <w:pPr>
        <w:pStyle w:val="ConsPlusTitle0"/>
        <w:jc w:val="center"/>
      </w:pPr>
      <w:r>
        <w:t>ОБ УСТАНОВЛЕНИИ НАЛОГОВОЙ СТАВКИ В РАЗМЕРЕ 0 ПРОЦЕНТОВ</w:t>
      </w:r>
    </w:p>
    <w:p w:rsidR="00924486" w:rsidRDefault="00887AC3">
      <w:pPr>
        <w:pStyle w:val="ConsPlusTitle0"/>
        <w:jc w:val="center"/>
      </w:pPr>
      <w:r>
        <w:t>ДЛЯ НАЛОГОПЛАТЕЛЬЩИКОВ - ИНДИВИДУАЛЬНЫХ ПРЕДПРИНИМАТЕЛЕЙ,</w:t>
      </w:r>
    </w:p>
    <w:p w:rsidR="00924486" w:rsidRDefault="00887AC3">
      <w:pPr>
        <w:pStyle w:val="ConsPlusTitle0"/>
        <w:jc w:val="center"/>
      </w:pPr>
      <w:r>
        <w:t>ПРИМЕНЯЮЩИХ ПАТЕНТНУЮ СИСТЕМУ НАЛОГООБЛОЖЕНИЯ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Normal0"/>
        <w:jc w:val="right"/>
      </w:pPr>
      <w:r>
        <w:t>Принят</w:t>
      </w:r>
    </w:p>
    <w:p w:rsidR="00924486" w:rsidRDefault="00887AC3">
      <w:pPr>
        <w:pStyle w:val="ConsPlusNormal0"/>
        <w:jc w:val="right"/>
      </w:pPr>
      <w:r>
        <w:t>Волгоградской</w:t>
      </w:r>
    </w:p>
    <w:p w:rsidR="00924486" w:rsidRDefault="00887AC3">
      <w:pPr>
        <w:pStyle w:val="ConsPlusNormal0"/>
        <w:jc w:val="right"/>
      </w:pPr>
      <w:r>
        <w:t>областной Думой</w:t>
      </w:r>
    </w:p>
    <w:p w:rsidR="00924486" w:rsidRDefault="00887AC3">
      <w:pPr>
        <w:pStyle w:val="ConsPlusNormal0"/>
        <w:jc w:val="right"/>
      </w:pPr>
      <w:r>
        <w:t>20 марта 2025 года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Title0"/>
        <w:ind w:firstLine="540"/>
        <w:jc w:val="both"/>
        <w:outlineLvl w:val="1"/>
      </w:pPr>
      <w:r>
        <w:t>Статья 1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Normal0"/>
        <w:ind w:firstLine="540"/>
        <w:jc w:val="both"/>
      </w:pPr>
      <w:bookmarkStart w:id="0" w:name="P18"/>
      <w:bookmarkEnd w:id="0"/>
      <w:r>
        <w:t xml:space="preserve">В соответствии с </w:t>
      </w:r>
      <w:hyperlink r:id="rId7" w:tooltip="&quot;Налоговый кодекс Российской Федерации (часть вторая)&quot; от 05.08.2000 N 117-ФЗ (ред. от 20.02.2026, с изм. от 22.04.2026) (с изм. и доп., вступ. в силу с 01.04.2026) {КонсультантПлюс}">
        <w:r>
          <w:rPr>
            <w:color w:val="0000FF"/>
          </w:rPr>
          <w:t>пунктом 3 статьи 346.50</w:t>
        </w:r>
      </w:hyperlink>
      <w:r>
        <w:t xml:space="preserve"> Налогового кодекса Российской Федерации установить на территории Волгоградской области налоговую ставку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вступления в силу настоящего Закона и осуществляющих виды предпринимательской деятельности в производственной, социальной и (или) научной сферах, а также в сфере бытовых услуг населению, указанные в </w:t>
      </w:r>
      <w:hyperlink w:anchor="P45" w:tooltip="ПЕРЕЧЕНЬ">
        <w:r>
          <w:rPr>
            <w:color w:val="0000FF"/>
          </w:rPr>
          <w:t>приложении</w:t>
        </w:r>
      </w:hyperlink>
      <w:r>
        <w:t xml:space="preserve"> к настоящему Закону.</w:t>
      </w:r>
    </w:p>
    <w:p w:rsidR="00924486" w:rsidRDefault="00887AC3">
      <w:pPr>
        <w:pStyle w:val="ConsPlusNormal0"/>
        <w:spacing w:before="240"/>
        <w:ind w:firstLine="540"/>
        <w:jc w:val="both"/>
      </w:pPr>
      <w:r>
        <w:t xml:space="preserve">Налогоплательщики, указанные в </w:t>
      </w:r>
      <w:hyperlink w:anchor="P18" w:tooltip="В соответствии с пунктом 3 статьи 346.50 Налогового кодекса Российской Федерации установить на территории Волгоградской области налоговую ставку в размере 0 процентов для налогоплательщиков - индивидуальных предпринимателей, применяющих патентную систему налог">
        <w:r>
          <w:rPr>
            <w:color w:val="0000FF"/>
          </w:rPr>
          <w:t>абзаце первом</w:t>
        </w:r>
      </w:hyperlink>
      <w:r>
        <w:t xml:space="preserve"> настоящей статьи,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лет.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Title0"/>
        <w:ind w:firstLine="540"/>
        <w:jc w:val="both"/>
        <w:outlineLvl w:val="1"/>
      </w:pPr>
      <w:r>
        <w:t>Статья 2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Normal0"/>
        <w:ind w:firstLine="540"/>
        <w:jc w:val="both"/>
      </w:pPr>
      <w:r>
        <w:t>Настоящий Закон вступает в силу со дня его официального опубликования, распространяет свое действие на правоотношения, возникшие с 1 января 2025 года, и действует по 31 декабря 2026 года.</w:t>
      </w:r>
    </w:p>
    <w:p w:rsidR="00924486" w:rsidRDefault="00887AC3">
      <w:pPr>
        <w:pStyle w:val="ConsPlusNormal0"/>
        <w:spacing w:before="240"/>
        <w:ind w:firstLine="540"/>
        <w:jc w:val="both"/>
      </w:pPr>
      <w:r>
        <w:t>Действие настоящего Закона распространяется на налогоплательщиков - индивидуальных предпринимателей, впервые зарегистрированных в качестве индивидуальных предпринимателей с 1 января 2025 года.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Normal0"/>
        <w:jc w:val="right"/>
      </w:pPr>
      <w:r>
        <w:t>Губернатор</w:t>
      </w:r>
    </w:p>
    <w:p w:rsidR="00924486" w:rsidRDefault="00887AC3">
      <w:pPr>
        <w:pStyle w:val="ConsPlusNormal0"/>
        <w:jc w:val="right"/>
      </w:pPr>
      <w:r>
        <w:t>Волгоградской области</w:t>
      </w:r>
    </w:p>
    <w:p w:rsidR="00924486" w:rsidRDefault="00887AC3">
      <w:pPr>
        <w:pStyle w:val="ConsPlusNormal0"/>
        <w:jc w:val="right"/>
      </w:pPr>
      <w:r>
        <w:t>А.И.БОЧАРОВ</w:t>
      </w:r>
    </w:p>
    <w:p w:rsidR="00924486" w:rsidRDefault="00887AC3">
      <w:pPr>
        <w:pStyle w:val="ConsPlusNormal0"/>
        <w:jc w:val="both"/>
      </w:pPr>
      <w:r>
        <w:t>28 марта 2025 года</w:t>
      </w:r>
    </w:p>
    <w:p w:rsidR="00924486" w:rsidRDefault="00887AC3">
      <w:pPr>
        <w:pStyle w:val="ConsPlusNormal0"/>
        <w:spacing w:before="240"/>
        <w:jc w:val="both"/>
      </w:pPr>
      <w:r>
        <w:t>N 26-ОД</w:t>
      </w:r>
    </w:p>
    <w:p w:rsidR="00924486" w:rsidRDefault="00924486">
      <w:pPr>
        <w:pStyle w:val="ConsPlusNormal0"/>
        <w:jc w:val="both"/>
      </w:pPr>
    </w:p>
    <w:p w:rsidR="000177AB" w:rsidRDefault="000177AB">
      <w:pPr>
        <w:pStyle w:val="ConsPlusNormal0"/>
        <w:jc w:val="both"/>
      </w:pPr>
      <w:r>
        <w:br w:type="page"/>
      </w:r>
    </w:p>
    <w:p w:rsidR="00924486" w:rsidRDefault="00887AC3">
      <w:pPr>
        <w:pStyle w:val="ConsPlusNormal0"/>
        <w:jc w:val="right"/>
        <w:outlineLvl w:val="0"/>
      </w:pPr>
      <w:r>
        <w:lastRenderedPageBreak/>
        <w:t>Приложение</w:t>
      </w:r>
    </w:p>
    <w:p w:rsidR="00924486" w:rsidRDefault="00887AC3">
      <w:pPr>
        <w:pStyle w:val="ConsPlusNormal0"/>
        <w:jc w:val="right"/>
      </w:pPr>
      <w:r>
        <w:t>к Закону Волгоградской области</w:t>
      </w:r>
    </w:p>
    <w:p w:rsidR="00924486" w:rsidRDefault="00887AC3">
      <w:pPr>
        <w:pStyle w:val="ConsPlusNormal0"/>
        <w:jc w:val="right"/>
      </w:pPr>
      <w:r>
        <w:t>"Об установлении налоговой</w:t>
      </w:r>
    </w:p>
    <w:p w:rsidR="00924486" w:rsidRDefault="00887AC3">
      <w:pPr>
        <w:pStyle w:val="ConsPlusNormal0"/>
        <w:jc w:val="right"/>
      </w:pPr>
      <w:r>
        <w:t>ставки в размере 0 процентов</w:t>
      </w:r>
    </w:p>
    <w:p w:rsidR="00924486" w:rsidRDefault="00887AC3">
      <w:pPr>
        <w:pStyle w:val="ConsPlusNormal0"/>
        <w:jc w:val="right"/>
      </w:pPr>
      <w:r>
        <w:t>для налогоплательщиков -</w:t>
      </w:r>
    </w:p>
    <w:p w:rsidR="00924486" w:rsidRDefault="00887AC3">
      <w:pPr>
        <w:pStyle w:val="ConsPlusNormal0"/>
        <w:jc w:val="right"/>
      </w:pPr>
      <w:r>
        <w:t>индивидуальных предпринимателей,</w:t>
      </w:r>
    </w:p>
    <w:p w:rsidR="00924486" w:rsidRDefault="00887AC3">
      <w:pPr>
        <w:pStyle w:val="ConsPlusNormal0"/>
        <w:jc w:val="right"/>
      </w:pPr>
      <w:r>
        <w:t>применяющих патентную</w:t>
      </w:r>
    </w:p>
    <w:p w:rsidR="00924486" w:rsidRDefault="00887AC3">
      <w:pPr>
        <w:pStyle w:val="ConsPlusNormal0"/>
        <w:jc w:val="right"/>
      </w:pPr>
      <w:r>
        <w:t>систему налогообложения"</w:t>
      </w:r>
    </w:p>
    <w:p w:rsidR="00924486" w:rsidRDefault="00924486">
      <w:pPr>
        <w:pStyle w:val="ConsPlusNormal0"/>
        <w:jc w:val="both"/>
      </w:pPr>
    </w:p>
    <w:p w:rsidR="00924486" w:rsidRDefault="00887AC3">
      <w:pPr>
        <w:pStyle w:val="ConsPlusTitle0"/>
        <w:jc w:val="center"/>
      </w:pPr>
      <w:bookmarkStart w:id="1" w:name="P45"/>
      <w:bookmarkEnd w:id="1"/>
      <w:r>
        <w:t>ПЕРЕЧЕНЬ</w:t>
      </w:r>
    </w:p>
    <w:p w:rsidR="00924486" w:rsidRDefault="00887AC3">
      <w:pPr>
        <w:pStyle w:val="ConsPlusTitle0"/>
        <w:jc w:val="center"/>
      </w:pPr>
      <w:r>
        <w:t>ВИДОВ ПРЕДПРИНИМАТЕЛЬСКОЙ ДЕЯТЕЛЬНОСТИ В ПРОИЗВОДСТВЕННОЙ,</w:t>
      </w:r>
    </w:p>
    <w:p w:rsidR="00924486" w:rsidRDefault="00887AC3">
      <w:pPr>
        <w:pStyle w:val="ConsPlusTitle0"/>
        <w:jc w:val="center"/>
      </w:pPr>
      <w:r>
        <w:t>СОЦИАЛЬНОЙ И (ИЛИ) НАУЧНОЙ СФЕРАХ, А ТАКЖЕ В СФЕРЕ БЫТОВЫХ</w:t>
      </w:r>
    </w:p>
    <w:p w:rsidR="00924486" w:rsidRDefault="00887AC3">
      <w:pPr>
        <w:pStyle w:val="ConsPlusTitle0"/>
        <w:jc w:val="center"/>
      </w:pPr>
      <w:r>
        <w:t>УСЛУГ НАСЕЛЕНИЮ, ОСУЩЕСТВЛЯЯ КОТОРЫЕ ИНДИВИДУАЛЬНЫЕ</w:t>
      </w:r>
    </w:p>
    <w:p w:rsidR="00924486" w:rsidRDefault="00887AC3">
      <w:pPr>
        <w:pStyle w:val="ConsPlusTitle0"/>
        <w:jc w:val="center"/>
      </w:pPr>
      <w:r>
        <w:t>ПРЕДПРИНИМАТЕЛИ ИМЕЮТ ПРАВО НА ПРИМЕНЕНИЕ НАЛОГОВОЙ СТАВКИ</w:t>
      </w:r>
    </w:p>
    <w:p w:rsidR="00924486" w:rsidRDefault="00887AC3">
      <w:pPr>
        <w:pStyle w:val="ConsPlusTitle0"/>
        <w:jc w:val="center"/>
      </w:pPr>
      <w:r>
        <w:t>В РАЗМЕРЕ 0 ПРОЦЕНТОВ</w:t>
      </w:r>
    </w:p>
    <w:p w:rsidR="00924486" w:rsidRDefault="0092448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8107"/>
      </w:tblGrid>
      <w:tr w:rsidR="00924486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4486" w:rsidRDefault="00887AC3">
            <w:pPr>
              <w:pStyle w:val="ConsPlusNormal0"/>
              <w:jc w:val="center"/>
            </w:pPr>
            <w:r>
              <w:t>N</w:t>
            </w:r>
          </w:p>
          <w:p w:rsidR="00924486" w:rsidRDefault="00887AC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Вид предпринимательской деятельности</w:t>
            </w:r>
          </w:p>
        </w:tc>
      </w:tr>
      <w:tr w:rsidR="00924486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24486" w:rsidRDefault="00887AC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Ремонт, чистка, окраска и пошив обуви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Парикмахерские и косметические услуги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Стирка, химическая чистка и крашение текстильных и меховых изделий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 электронной бытовой техники, бытовых приборов, часов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 мебели и предметов домашнего обихода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в области фотографии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производству монтажных, электромонтажных, санитарно-</w:t>
            </w:r>
            <w:r>
              <w:lastRenderedPageBreak/>
              <w:t>технических и сварочных работ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присмотру и уходу за детьми и больными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Изготовление изделий народных художественных промыслов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Производство и реставрация ковров и ковровых изделий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Чеканка и гравировка ювелирных изделий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Деятельность по благоустройству ландшафта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прокату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экскурсионные туристические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Организация обрядов (свадеб, юбилеев), в том числе музыкальное сопровождение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Организация похорон и предоставление связанных с ними услуг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Производство кожи и изделий из кожи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Переработка и консервирование фруктов и овощей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Производство молочной продукции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Растениеводство, услуги в области растениеводства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lastRenderedPageBreak/>
              <w:t>32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Лесоводство и прочая лесохозяйственная деятельность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Деятельность по письменному и устному переводу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Деятельность по уходу за престарелыми и инвалидами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Резка, обработка и отделка камня для памятников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 компьютеров и коммуникационного оборудования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уходу за домашними животными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изготовлению валяной обуви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Изготовление и ремонт деревянных лодок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 игрушек и подобных им изделий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Ремонт спортивного и туристического оборудования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вспашке огородов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Услуги по распиловке дров по индивидуальному заказу населения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Сборка и ремонт очков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>Переплетные, брошюровочные, окантовочные, картонажные работы</w:t>
            </w:r>
          </w:p>
        </w:tc>
      </w:tr>
      <w:tr w:rsidR="0092448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8107" w:type="dxa"/>
            <w:tcBorders>
              <w:top w:val="nil"/>
              <w:left w:val="nil"/>
              <w:bottom w:val="nil"/>
              <w:right w:val="nil"/>
            </w:tcBorders>
          </w:tcPr>
          <w:p w:rsidR="00924486" w:rsidRDefault="00887AC3">
            <w:pPr>
              <w:pStyle w:val="ConsPlusNormal0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</w:tr>
    </w:tbl>
    <w:p w:rsidR="00924486" w:rsidRDefault="0092448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sectPr w:rsidR="00924486" w:rsidSect="00017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E74" w:rsidRDefault="006A0E74">
      <w:r>
        <w:separator/>
      </w:r>
    </w:p>
  </w:endnote>
  <w:endnote w:type="continuationSeparator" w:id="0">
    <w:p w:rsidR="006A0E74" w:rsidRDefault="006A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81" w:rsidRDefault="004378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86" w:rsidRDefault="0092448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924486">
      <w:trPr>
        <w:trHeight w:hRule="exact" w:val="1663"/>
      </w:trPr>
      <w:tc>
        <w:tcPr>
          <w:tcW w:w="1650" w:type="pct"/>
          <w:vAlign w:val="center"/>
        </w:tcPr>
        <w:p w:rsidR="00924486" w:rsidRDefault="00924486">
          <w:pPr>
            <w:pStyle w:val="ConsPlusNormal0"/>
          </w:pPr>
        </w:p>
      </w:tc>
      <w:tc>
        <w:tcPr>
          <w:tcW w:w="1700" w:type="pct"/>
          <w:vAlign w:val="center"/>
        </w:tcPr>
        <w:p w:rsidR="00924486" w:rsidRDefault="0092448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924486" w:rsidRDefault="00924486">
          <w:pPr>
            <w:pStyle w:val="ConsPlusNormal0"/>
            <w:jc w:val="right"/>
          </w:pPr>
        </w:p>
      </w:tc>
    </w:tr>
  </w:tbl>
  <w:p w:rsidR="00924486" w:rsidRDefault="00887AC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86" w:rsidRDefault="00924486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E74" w:rsidRDefault="006A0E74">
      <w:r>
        <w:separator/>
      </w:r>
    </w:p>
  </w:footnote>
  <w:footnote w:type="continuationSeparator" w:id="0">
    <w:p w:rsidR="006A0E74" w:rsidRDefault="006A0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81" w:rsidRDefault="004378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4"/>
      <w:gridCol w:w="4731"/>
    </w:tblGrid>
    <w:tr w:rsidR="00924486">
      <w:trPr>
        <w:trHeight w:hRule="exact" w:val="1683"/>
      </w:trPr>
      <w:tc>
        <w:tcPr>
          <w:tcW w:w="2700" w:type="pct"/>
          <w:vAlign w:val="center"/>
        </w:tcPr>
        <w:p w:rsidR="00924486" w:rsidRDefault="00924486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924486" w:rsidRDefault="00924486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924486" w:rsidRDefault="0092448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24486" w:rsidRDefault="0092448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486" w:rsidRDefault="0092448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486"/>
    <w:rsid w:val="000177AB"/>
    <w:rsid w:val="00275755"/>
    <w:rsid w:val="00437881"/>
    <w:rsid w:val="006A0E74"/>
    <w:rsid w:val="00887AC3"/>
    <w:rsid w:val="0092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10A36C-6903-4C92-9E9D-4A8E2712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378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881"/>
  </w:style>
  <w:style w:type="paragraph" w:styleId="a5">
    <w:name w:val="footer"/>
    <w:basedOn w:val="a"/>
    <w:link w:val="a6"/>
    <w:uiPriority w:val="99"/>
    <w:unhideWhenUsed/>
    <w:rsid w:val="004378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7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417&amp;date=27.04.2026&amp;dst=11919&amp;field=1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678C-BCA1-47C1-A0F6-B34AEA55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1020</Words>
  <Characters>5816</Characters>
  <Application>Microsoft Office Word</Application>
  <DocSecurity>0</DocSecurity>
  <Lines>48</Lines>
  <Paragraphs>13</Paragraphs>
  <ScaleCrop>false</ScaleCrop>
  <Company>КонсультантПлюс Версия 4025.00.50</Company>
  <LinksUpToDate>false</LinksUpToDate>
  <CharactersWithSpaces>6823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Волгоградской области от 28.03.2025 N 26-ОД
"Об установлении налоговой ставки в размере 0 процентов для налогоплательщиков - индивидуальных предпринимателей, применяющих патентную систему налогообложения"
(принят Волгоградской областной Думой 20.03.2025)</dc:title>
  <cp:lastModifiedBy>Бурлак Людмила Владимировна</cp:lastModifiedBy>
  <cp:revision>5</cp:revision>
  <dcterms:created xsi:type="dcterms:W3CDTF">2026-04-27T07:03:00Z</dcterms:created>
  <dcterms:modified xsi:type="dcterms:W3CDTF">2026-04-27T07:07:00Z</dcterms:modified>
</cp:coreProperties>
</file>