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B0FB0">
        <w:rPr>
          <w:rFonts w:ascii="Arial" w:hAnsi="Arial" w:cs="Arial"/>
          <w:b/>
          <w:bCs/>
          <w:color w:val="000000" w:themeColor="text1"/>
        </w:rPr>
        <w:t>АДМИНИСТРАЦИЯ ВОЛГОГРАДА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B0FB0">
        <w:rPr>
          <w:rFonts w:ascii="Arial" w:hAnsi="Arial" w:cs="Arial"/>
          <w:b/>
          <w:bCs/>
          <w:color w:val="000000" w:themeColor="text1"/>
        </w:rPr>
        <w:t>ПОСТАНОВЛЕНИЕ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B0FB0">
        <w:rPr>
          <w:rFonts w:ascii="Arial" w:hAnsi="Arial" w:cs="Arial"/>
          <w:b/>
          <w:bCs/>
          <w:color w:val="000000" w:themeColor="text1"/>
        </w:rPr>
        <w:t>от 19 февраля 2015 г. N 183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B0FB0">
        <w:rPr>
          <w:rFonts w:ascii="Arial" w:hAnsi="Arial" w:cs="Arial"/>
          <w:b/>
          <w:bCs/>
          <w:color w:val="000000" w:themeColor="text1"/>
        </w:rPr>
        <w:t>О МЕРАХ ПО РЕАЛИЗАЦИИ РЕШЕНИЯ ВОЛГОГРАДСКОЙ ГОРОДСКОЙ ДУМЫ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B0FB0">
        <w:rPr>
          <w:rFonts w:ascii="Arial" w:hAnsi="Arial" w:cs="Arial"/>
          <w:b/>
          <w:bCs/>
          <w:color w:val="000000" w:themeColor="text1"/>
        </w:rPr>
        <w:t>ОТ 18 ДЕКАБРЯ 2014 Г. N 23/702 "О БЮДЖЕТЕ ВОЛГОГРАДА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B0FB0">
        <w:rPr>
          <w:rFonts w:ascii="Arial" w:hAnsi="Arial" w:cs="Arial"/>
          <w:b/>
          <w:bCs/>
          <w:color w:val="000000" w:themeColor="text1"/>
        </w:rPr>
        <w:t>НА 2015 ГОД И НА ПЛАНОВЫЙ ПЕРИОД 2016 И 2017 ГОДОВ"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В соответствии с </w:t>
      </w:r>
      <w:hyperlink r:id="rId4" w:history="1">
        <w:r w:rsidRPr="009B0FB0">
          <w:rPr>
            <w:rFonts w:ascii="Arial" w:hAnsi="Arial" w:cs="Arial"/>
            <w:color w:val="000000" w:themeColor="text1"/>
          </w:rPr>
          <w:t>решением</w:t>
        </w:r>
      </w:hyperlink>
      <w:r w:rsidRPr="009B0FB0">
        <w:rPr>
          <w:rFonts w:ascii="Arial" w:hAnsi="Arial" w:cs="Arial"/>
          <w:color w:val="000000" w:themeColor="text1"/>
        </w:rPr>
        <w:t xml:space="preserve"> Волгоградской городской Думы от 18 декабря 2014 г. N 23/702 "О бюджете Волгограда на 2015 год и на плановый период 2016 и 2017 годов" администрация Волгограда постановляет: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 Главным администраторам доходов бюджета Волгограда под персональную ответственность руководителей: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1.1. Принять меры по обеспечению исполнения бюджетных назначений по налогам, сборам и другим обязательным платежам, закрепленным за администраторами доходов, в том числе за счет сокращения задолженности по их уплате в объеме, утвержденном в составе доходной части бюджета Волгограда.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1.2. Принять меры по обеспечению поступлений администрируемых ими межбюджетных трансфертов, направляемых в бюджет Волгограда из вышестоящих бюджетов.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1.3. Обеспечить уточнение (возврат) администрируемых ими невыясненных поступлений, зачисляемых в бюджет Волгограда.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1.4. Ежемесячно не позднее 25-го числа текущего месяца представлять в департамент финансов администрации Волгограда уточненный прогноз помесячного поступления администрируемых доходов на текущий финансовый год.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1.5. Ежеквартально до 3-го числа месяца, следующего за отчетным кварталом, представлять в департамент финансов администрации Волгограда информацию о поквартальном распределении поступлений в бюджет Волгограда по межбюджетным трансфертам в разрезе наименований субсидий, субвенций с учетом фактических поступлений и увязкой к планируемым кассовым выплатам.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1.6. В случае внесения изменений в </w:t>
      </w:r>
      <w:hyperlink r:id="rId5" w:history="1">
        <w:r w:rsidRPr="009B0FB0">
          <w:rPr>
            <w:rFonts w:ascii="Arial" w:hAnsi="Arial" w:cs="Arial"/>
            <w:color w:val="000000" w:themeColor="text1"/>
          </w:rPr>
          <w:t>решение</w:t>
        </w:r>
      </w:hyperlink>
      <w:r w:rsidRPr="009B0FB0">
        <w:rPr>
          <w:rFonts w:ascii="Arial" w:hAnsi="Arial" w:cs="Arial"/>
          <w:color w:val="000000" w:themeColor="text1"/>
        </w:rPr>
        <w:t xml:space="preserve"> Волгоградской городской Думы от 18 декабря 2014 г. N 23/702 "О бюджете Волгограда на 2015 год и на плановый период 2016 и 2017 годов" представлять в департамент финансов администрации Волгограда в течение трех рабочих дней после вступления в силу решения Волгоградской городской Думы о внесении изменений в </w:t>
      </w:r>
      <w:hyperlink r:id="rId6" w:history="1">
        <w:r w:rsidRPr="009B0FB0">
          <w:rPr>
            <w:rFonts w:ascii="Arial" w:hAnsi="Arial" w:cs="Arial"/>
            <w:color w:val="000000" w:themeColor="text1"/>
          </w:rPr>
          <w:t>решение</w:t>
        </w:r>
      </w:hyperlink>
      <w:r w:rsidRPr="009B0FB0">
        <w:rPr>
          <w:rFonts w:ascii="Arial" w:hAnsi="Arial" w:cs="Arial"/>
          <w:color w:val="000000" w:themeColor="text1"/>
        </w:rPr>
        <w:t xml:space="preserve"> Волгоградской городской Думы от 18 декабря 2014 г. N 23/702 "О бюджете Волгограда на 2015 год и на плановый период 2016 и 2017 годов" уточненный прогноз доходов на текущий финансовый год с поквартальным (в части безвозмездных поступлений) и помесячным распределением.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1.7. Ежеквартально до 5-го числа месяца, следующего за отчетным кварталом, представлять в департамент финансов администрации Волгограда подробную пояснительную записку об исполнении бюджета Волгограда в части поступления администрируемых доходов.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1.8. Обеспечить проведение мероприятий, предусмотренных Планом мероприятий ("Дорожной картой") по увеличению поступлений доходов в бюджет Волгограда от арендной платы за земельные участки и земельного налога муниципального образования городской округ город-герой Волгоград на 2015 год и плановый период 2016 и 2017 годов, утвержденным главой администрации Волгограда 09 октября 2014 г.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1.9. Провести мероприятия по сокращению задолженности в части администрируемых платежей, в том числе путем ревизии имеющейся задолженности с целью списания невозможной к взысканию задолженности.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1.10. Ежемесячно не позднее 20-го числа текущего месяца представлять в департамент финансов администрации Волгограда сведения о задолженности перед бюджетом Волгограда по администрируемым доходам.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В части доходов от использования земельных участков, администрируемых комитетом земельных ресурсов администрации Волгограда и комитетом по управлению государственным имуществом Волгоградской области, сведения о задолженности перед </w:t>
      </w:r>
      <w:r w:rsidRPr="009B0FB0">
        <w:rPr>
          <w:rFonts w:ascii="Arial" w:hAnsi="Arial" w:cs="Arial"/>
          <w:color w:val="000000" w:themeColor="text1"/>
        </w:rPr>
        <w:lastRenderedPageBreak/>
        <w:t>бюджетом Волгограда представляются комитетом земельных ресурсов администрации Волгограда в срок, предусмотренный настоящим подпунктом.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1.11. Обеспечить при осуществлении всех полномочий и выполнении функций главного администратора доходов бюджета Волгограда неукоснительное и точное соблюдение требований нормативных правовых актов, регламентирующих порядок применения бюджетной классификации.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 Главным распорядителям бюджетных средств Волгограда, в том числе осуществляющим функции и полномочия учредителей муниципальных учреждений Волгограда, под персональную ответственность руководителей: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2.1. Не допускать увеличения численности и фонда оплаты труда муниципальных служащих и работников подведомственных муниципальных учреждений Волгограда.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2.2. Усилить контроль за расходованием бюджетных средств на выплату ежемесячного денежного поощрения исходя из личного вклада в результаты работы, сложности и важности исполняемых заданий, профессионального уровня и исполнительской дисциплины.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2.3. Повысить эффективность использования бюджетных средств в рамках исполняемых полномочий.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2.4. Провести анализ выполнения муниципальных заданий подведомственными учреждениями за 2014 год, увязав выполнение натуральных показателей с объемом финансового обеспечения выполнения муниципального задания. До 01 апреля 2015 г. представить в департамент финансов администрации Волгограда, департамент экономического развития администрации Волгограда информацию по проведенному анализу и предложения по оптимизации бюджетных расходов.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2.5. Исключать из состава затрат на содержание имущества затраты на содержание имущества, используемого для осуществления предпринимательской деятельности, при расчете объема субсидии на финансовое обеспечение выполнения подведомственными учреждениями муниципального задания.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2.6. Осуществлять принятие и исполнение бюджетных обязательств, включая заключение соглашений о порядке и условиях предоставления субсидий на выполнение муниципального задания, с учетом ограничений кассовых выплат, установленных департаментом финансов администрации Волгограда.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2.7. Не вносить предложения, предусматривающие увеличение расходов сверх утвержденных в сводной бюджетной росписи бюджета Волгограда, без указания реальных и обоснованных источников финансирования, в том числе за счет экономии, полученной в результате осуществления закупок и оптимизации бюджетной сети.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2.8. Представлять в департамент финансов администрации Волгограда сведения, необходимые для составления кассового плана исполнения бюджета Волгограда по расходам в порядке, установленном департаментом финансов администрации Волгограда.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2.9. Обеспечить внесение изменений в планы-графики закупок с учетом поквартального ограничения кассовых выплат, установленных департаментом финансов администрации Волгограда.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2.10. Осуществлять контроль за соответствием контрактов, заключаемых подведомственными муниципальными учреждениями Волгограда, действующим нормативным правовым актам Российской Федерации, Волгоградской области, муниципальным правовым актам Волгограда на предмет соответствия их полномочиям, функциям, видам деятельности, а также на предмет обоснованности принятия обязательств на содержание и ремонт имущества, находящегося в оперативном управлении.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2.11. Включать в содержание контрактов положения об установлении ответственности поставщика (подрядчика, исполнителя) за неисполнение или ненадлежащее исполнение обязательств, предусмотренных контрактом, и в соответствующих случаях обеспечить взыскание неустойки за неисполнение или ненадлежащее исполнение обязательств в </w:t>
      </w:r>
      <w:proofErr w:type="spellStart"/>
      <w:r w:rsidRPr="009B0FB0">
        <w:rPr>
          <w:rFonts w:ascii="Arial" w:hAnsi="Arial" w:cs="Arial"/>
          <w:color w:val="000000" w:themeColor="text1"/>
        </w:rPr>
        <w:t>претензионно</w:t>
      </w:r>
      <w:proofErr w:type="spellEnd"/>
      <w:r w:rsidRPr="009B0FB0">
        <w:rPr>
          <w:rFonts w:ascii="Arial" w:hAnsi="Arial" w:cs="Arial"/>
          <w:color w:val="000000" w:themeColor="text1"/>
        </w:rPr>
        <w:t xml:space="preserve">-исковом порядке, а также в ходе </w:t>
      </w:r>
      <w:proofErr w:type="gramStart"/>
      <w:r w:rsidRPr="009B0FB0">
        <w:rPr>
          <w:rFonts w:ascii="Arial" w:hAnsi="Arial" w:cs="Arial"/>
          <w:color w:val="000000" w:themeColor="text1"/>
        </w:rPr>
        <w:t>исполнения</w:t>
      </w:r>
      <w:proofErr w:type="gramEnd"/>
      <w:r w:rsidRPr="009B0FB0">
        <w:rPr>
          <w:rFonts w:ascii="Arial" w:hAnsi="Arial" w:cs="Arial"/>
          <w:color w:val="000000" w:themeColor="text1"/>
        </w:rPr>
        <w:t xml:space="preserve"> вступивших в законную силу судебных актов.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2.12. До 10-го числа первого месяца квартала, следующего за отчетным, а также, при необходимости, по запросу департамента финансов администрации Волгограда представлять в департамент финансов администрации Волгограда согласованные с </w:t>
      </w:r>
      <w:r w:rsidRPr="009B0FB0">
        <w:rPr>
          <w:rFonts w:ascii="Arial" w:hAnsi="Arial" w:cs="Arial"/>
          <w:color w:val="000000" w:themeColor="text1"/>
        </w:rPr>
        <w:lastRenderedPageBreak/>
        <w:t>департаментом экономического развития администрации Волгограда сведения об экономии, полученной в результате осуществления закупок.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2.13. Обеспечивать своевременность и полноту выплат социального характера (оплата труда, пособия и др.), в том числе осуществляемых за счет средств, поступающих в бюджет Волгограда из вышестоящих бюджетов.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2.14. Представлять в департамент финансов администрации Волгограда сведения о мониторинге кредиторской задолженности по средствам бюджета Волгограда, постоянно проводить анализ кредиторской задолженности, не допускать возникновения просроченной кредиторской задолженности.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2.15. Активизировать работу по взысканию дебиторской задолженности. Не допускать случаев пропуска исковой давности при осуществлении </w:t>
      </w:r>
      <w:proofErr w:type="spellStart"/>
      <w:r w:rsidRPr="009B0FB0">
        <w:rPr>
          <w:rFonts w:ascii="Arial" w:hAnsi="Arial" w:cs="Arial"/>
          <w:color w:val="000000" w:themeColor="text1"/>
        </w:rPr>
        <w:t>претензионно</w:t>
      </w:r>
      <w:proofErr w:type="spellEnd"/>
      <w:r w:rsidRPr="009B0FB0">
        <w:rPr>
          <w:rFonts w:ascii="Arial" w:hAnsi="Arial" w:cs="Arial"/>
          <w:color w:val="000000" w:themeColor="text1"/>
        </w:rPr>
        <w:t>-исковой деятельности.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2.16. Обеспечить исполнение судебных актов, предусматривающих обращение взыскания на средства подведомственных муниципальных бюджетных учреждений в первую очередь за счет средств, полученных учреждениями от предпринимательской и иной приносящей доход деятельности.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2.17. Обеспечить своевременное, в полном объеме и по целевому назначению использование межбюджетных трансфертов, а также возврат в вышестоящие бюджеты неиспользованных остатков указанных средств в срок, установленный бюджетным законодательством Российской Федерации и Волгоградской области.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2.18. Разработать и представить на утверждение в администрацию Волгограда порядки (правила) предоставления субсидий из бюджета Волгограда юридическим лицам, предусмотренных </w:t>
      </w:r>
      <w:hyperlink r:id="rId7" w:history="1">
        <w:r w:rsidRPr="009B0FB0">
          <w:rPr>
            <w:rFonts w:ascii="Arial" w:hAnsi="Arial" w:cs="Arial"/>
            <w:color w:val="000000" w:themeColor="text1"/>
          </w:rPr>
          <w:t>решением</w:t>
        </w:r>
      </w:hyperlink>
      <w:r w:rsidRPr="009B0FB0">
        <w:rPr>
          <w:rFonts w:ascii="Arial" w:hAnsi="Arial" w:cs="Arial"/>
          <w:color w:val="000000" w:themeColor="text1"/>
        </w:rPr>
        <w:t xml:space="preserve"> Волгоградской городской Думы от 18 декабря 2014 г. N 23/702 "О бюджете Волгограда на 2015 год и на плановый период 2016 и 2017 годов".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2.19. Разработать и представить на утверждение в администрацию Волгограда проекты постановлений администрации Волгограда, определяющие порядок учета и расходования средств бюджета Волгограда, источником финансового обеспечения которых являются межбюджетные трансферты, поступающие из вышестоящих бюджетов.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2.20. Обеспечить при осуществлении всех полномочий и выполнении функций главного распорядителя бюджетных средств Волгограда неукоснительное и точное соблюдение требований нормативных правовых актов, регламентирующих порядок применения бюджетной классификации.</w:t>
      </w:r>
    </w:p>
    <w:p w:rsidR="00D028FA" w:rsidRDefault="00D028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3. Департаменту финансов администрации Волгограда:</w:t>
      </w:r>
    </w:p>
    <w:p w:rsidR="00D028FA" w:rsidRDefault="00D028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3.1. Обобщать представленные главными распорядителями бюджетных средств Волгограда сведения об экономии бюджетных средств, полученной в результате осуществления закупок, и представлять предложения по направлениям использования полученной экономии главе администрации Волгограда в целях согласования изменений, вносимых в сводную бюджетную роспись бюджета Волгограда.</w:t>
      </w:r>
    </w:p>
    <w:p w:rsidR="00D028FA" w:rsidRDefault="00D028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3.2. Обеспечить проведение операций по средствам:</w:t>
      </w:r>
    </w:p>
    <w:p w:rsidR="00D028FA" w:rsidRDefault="00D028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3.2.1. Бюджета Волгограда на едином счете, открытом департаменту финансов администрации Волгограда в Управлении Федерального казначейства по Волгоградской области.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3.2.2. Муниципальных бюджетных учреждений Волгограда на счете, открытом департаментом финансов администрации Волгограда в учреждении Центрального банка Российской Федерации для учета операций со средствами юридических лиц, не являющихся в соответствии с Бюджетным </w:t>
      </w:r>
      <w:hyperlink r:id="rId8" w:history="1">
        <w:r w:rsidRPr="009B0FB0">
          <w:rPr>
            <w:rFonts w:ascii="Arial" w:hAnsi="Arial" w:cs="Arial"/>
            <w:color w:val="000000" w:themeColor="text1"/>
          </w:rPr>
          <w:t>кодексом</w:t>
        </w:r>
      </w:hyperlink>
      <w:r w:rsidRPr="009B0FB0">
        <w:rPr>
          <w:rFonts w:ascii="Arial" w:hAnsi="Arial" w:cs="Arial"/>
          <w:color w:val="000000" w:themeColor="text1"/>
        </w:rPr>
        <w:t xml:space="preserve"> Российской Федерации получателями бюджетных средств.</w:t>
      </w:r>
    </w:p>
    <w:p w:rsidR="00D028FA" w:rsidRDefault="00D028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 xml:space="preserve">4. Признать утратившим силу с 01 января 2015 г. </w:t>
      </w:r>
      <w:hyperlink r:id="rId9" w:history="1">
        <w:r w:rsidRPr="009B0FB0">
          <w:rPr>
            <w:rFonts w:ascii="Arial" w:hAnsi="Arial" w:cs="Arial"/>
            <w:color w:val="000000" w:themeColor="text1"/>
          </w:rPr>
          <w:t>постановление</w:t>
        </w:r>
      </w:hyperlink>
      <w:r w:rsidRPr="009B0FB0">
        <w:rPr>
          <w:rFonts w:ascii="Arial" w:hAnsi="Arial" w:cs="Arial"/>
          <w:color w:val="000000" w:themeColor="text1"/>
        </w:rPr>
        <w:t xml:space="preserve"> администрации Волгограда от 20 февраля 2014 г. N 193 "О мерах по реализации решения Волгоградской городской Думы от 23 декабря 2013 г. N 9/197 "О бюджете Волгограда на 2014 год и на плановый период 2015 и 2016 годов".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5. Опубликовать настоящее постановление в установленном порядке.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9B0FB0">
        <w:rPr>
          <w:rFonts w:ascii="Arial" w:hAnsi="Arial" w:cs="Arial"/>
          <w:color w:val="000000" w:themeColor="text1"/>
        </w:rPr>
        <w:lastRenderedPageBreak/>
        <w:t>6. Настоящее постановление вступает в силу со дня его опубликования и распространяет свое действие на отношения, возникшие с 01 января 2015 г.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B0FB0">
        <w:rPr>
          <w:rFonts w:ascii="Arial" w:hAnsi="Arial" w:cs="Arial"/>
          <w:color w:val="000000" w:themeColor="text1"/>
        </w:rPr>
        <w:t>7. Контроль за исполнением настоящего постановления оставляю за собой.</w:t>
      </w:r>
    </w:p>
    <w:p w:rsidR="00F932C3" w:rsidRPr="009B0FB0" w:rsidRDefault="00F932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F932C3" w:rsidRPr="003542D7" w:rsidRDefault="00F932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3542D7">
        <w:rPr>
          <w:rFonts w:ascii="Arial" w:hAnsi="Arial" w:cs="Arial"/>
          <w:i/>
          <w:color w:val="000000" w:themeColor="text1"/>
        </w:rPr>
        <w:t>Глава администрации</w:t>
      </w:r>
    </w:p>
    <w:p w:rsidR="00F932C3" w:rsidRPr="003542D7" w:rsidRDefault="00354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3542D7">
        <w:rPr>
          <w:rFonts w:ascii="Arial" w:hAnsi="Arial" w:cs="Arial"/>
          <w:i/>
          <w:color w:val="000000" w:themeColor="text1"/>
        </w:rPr>
        <w:t>А.И.Чунаков</w:t>
      </w:r>
      <w:proofErr w:type="spellEnd"/>
    </w:p>
    <w:sectPr w:rsidR="00F932C3" w:rsidRPr="003542D7" w:rsidSect="00E4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C3"/>
    <w:rsid w:val="002E4103"/>
    <w:rsid w:val="003542D7"/>
    <w:rsid w:val="005A4C87"/>
    <w:rsid w:val="009B0FB0"/>
    <w:rsid w:val="00D028FA"/>
    <w:rsid w:val="00DD7D7A"/>
    <w:rsid w:val="00E83336"/>
    <w:rsid w:val="00F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FB10D1-1B64-48FD-9BE2-DA3025B7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EA5C205997299026D6B297B5E28257460180FEEBA538DC11E88D11Ck5Z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EEA5C205997299026D75246D327720756D4301E8B25AD39B498E8643085C0EAAk0Z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EEA5C205997299026D75246D327720756D4301E8B25AD39B498E8643085C0EAAk0Z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4EEA5C205997299026D75246D327720756D4301E8B25AD39B498E8643085C0EAAk0Z2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4EEA5C205997299026D75246D327720756D4301E8B25AD39B498E8643085C0EAAk0Z2H" TargetMode="External"/><Relationship Id="rId9" Type="http://schemas.openxmlformats.org/officeDocument/2006/relationships/hyperlink" Target="consultantplus://offline/ref=A4EEA5C205997299026D75246D327720756D4301E0BB5CDC9C41D38C4B51500CkAZ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2015-05-07T11:26:00Z</dcterms:created>
  <dcterms:modified xsi:type="dcterms:W3CDTF">2015-05-07T11:26:00Z</dcterms:modified>
</cp:coreProperties>
</file>