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75" w:rsidRPr="00195E75" w:rsidRDefault="00195E75">
      <w:pPr>
        <w:pStyle w:val="ConsPlusTitle"/>
        <w:jc w:val="center"/>
      </w:pPr>
      <w:r w:rsidRPr="00195E75">
        <w:t>ПРЕДСТАВИТЕЛЬНОЕ СОБРАНИЕ</w:t>
      </w:r>
    </w:p>
    <w:p w:rsidR="00195E75" w:rsidRPr="00195E75" w:rsidRDefault="00195E75">
      <w:pPr>
        <w:pStyle w:val="ConsPlusTitle"/>
        <w:jc w:val="center"/>
      </w:pPr>
      <w:r w:rsidRPr="00195E75">
        <w:t>НЮКСЕНСКОГО МУНИЦИПАЛЬНОГО РАЙОНА</w:t>
      </w:r>
    </w:p>
    <w:p w:rsidR="00195E75" w:rsidRPr="00195E75" w:rsidRDefault="00195E75">
      <w:pPr>
        <w:pStyle w:val="ConsPlusTitle"/>
        <w:jc w:val="center"/>
      </w:pPr>
    </w:p>
    <w:p w:rsidR="00195E75" w:rsidRPr="00195E75" w:rsidRDefault="00195E75">
      <w:pPr>
        <w:pStyle w:val="ConsPlusTitle"/>
        <w:jc w:val="center"/>
      </w:pPr>
      <w:r w:rsidRPr="00195E75">
        <w:t>РЕШЕНИЕ</w:t>
      </w:r>
    </w:p>
    <w:p w:rsidR="00195E75" w:rsidRPr="00195E75" w:rsidRDefault="00195E75">
      <w:pPr>
        <w:pStyle w:val="ConsPlusTitle"/>
        <w:jc w:val="center"/>
      </w:pPr>
      <w:r w:rsidRPr="00195E75">
        <w:t>от 29 ноября 2016 г. N 77</w:t>
      </w:r>
    </w:p>
    <w:p w:rsidR="00195E75" w:rsidRPr="00195E75" w:rsidRDefault="00195E75">
      <w:pPr>
        <w:pStyle w:val="ConsPlusTitle"/>
        <w:jc w:val="center"/>
      </w:pPr>
    </w:p>
    <w:p w:rsidR="00195E75" w:rsidRPr="00195E75" w:rsidRDefault="00195E75">
      <w:pPr>
        <w:pStyle w:val="ConsPlusTitle"/>
        <w:jc w:val="center"/>
      </w:pPr>
      <w:r w:rsidRPr="00195E75">
        <w:t>О ВНЕСЕНИИ ИЗМЕНЕНИЙ В РЕШЕНИЕ</w:t>
      </w:r>
    </w:p>
    <w:p w:rsidR="00195E75" w:rsidRPr="00195E75" w:rsidRDefault="00195E75">
      <w:pPr>
        <w:pStyle w:val="ConsPlusTitle"/>
        <w:jc w:val="center"/>
      </w:pPr>
      <w:r w:rsidRPr="00195E75">
        <w:t>ПРЕДСТАВИТЕЛЬНОГО СОБРАНИЯ РАЙОНА ОТ 08.11.2012 N 52</w:t>
      </w:r>
    </w:p>
    <w:p w:rsidR="00195E75" w:rsidRPr="00195E75" w:rsidRDefault="00195E75">
      <w:pPr>
        <w:pStyle w:val="ConsPlusNormal"/>
        <w:jc w:val="both"/>
      </w:pPr>
    </w:p>
    <w:p w:rsidR="00195E75" w:rsidRPr="00195E75" w:rsidRDefault="00195E75">
      <w:pPr>
        <w:pStyle w:val="ConsPlusNormal"/>
        <w:ind w:firstLine="540"/>
        <w:jc w:val="both"/>
      </w:pPr>
      <w:r w:rsidRPr="00195E75">
        <w:t xml:space="preserve">В соответствии с </w:t>
      </w:r>
      <w:hyperlink r:id="rId5" w:history="1">
        <w:r w:rsidRPr="00195E75">
          <w:t>главой 26.3</w:t>
        </w:r>
      </w:hyperlink>
      <w:r w:rsidRPr="00195E75">
        <w:t xml:space="preserve"> Налогового кодекса Российской Федерации на основании </w:t>
      </w:r>
      <w:hyperlink r:id="rId6" w:history="1">
        <w:r w:rsidRPr="00195E75">
          <w:t>пункта 4 статьи 24</w:t>
        </w:r>
      </w:hyperlink>
      <w:r w:rsidRPr="00195E75">
        <w:t xml:space="preserve"> Устава района Представительное Собрание </w:t>
      </w:r>
      <w:proofErr w:type="spellStart"/>
      <w:r w:rsidRPr="00195E75">
        <w:t>Нюксенского</w:t>
      </w:r>
      <w:proofErr w:type="spellEnd"/>
      <w:r w:rsidRPr="00195E75">
        <w:t xml:space="preserve"> муниципального района решило:</w:t>
      </w:r>
    </w:p>
    <w:p w:rsidR="00195E75" w:rsidRPr="00195E75" w:rsidRDefault="00195E75">
      <w:pPr>
        <w:pStyle w:val="ConsPlusNormal"/>
        <w:spacing w:before="220"/>
        <w:ind w:firstLine="540"/>
        <w:jc w:val="both"/>
      </w:pPr>
      <w:r w:rsidRPr="00195E75">
        <w:t xml:space="preserve">1. Внести в </w:t>
      </w:r>
      <w:hyperlink r:id="rId7" w:history="1">
        <w:r w:rsidRPr="00195E75">
          <w:t>решение</w:t>
        </w:r>
      </w:hyperlink>
      <w:r w:rsidRPr="00195E75">
        <w:t xml:space="preserve"> Представительного Собрания района от 8 ноября 2012 года N 52 "О едином налоге на вмененный доход для отдельных видов деятельности" следующие изменения:</w:t>
      </w:r>
    </w:p>
    <w:p w:rsidR="00195E75" w:rsidRPr="00195E75" w:rsidRDefault="00195E75">
      <w:pPr>
        <w:pStyle w:val="ConsPlusNormal"/>
        <w:spacing w:before="220"/>
        <w:ind w:left="540"/>
        <w:jc w:val="both"/>
      </w:pPr>
      <w:r w:rsidRPr="00195E75">
        <w:t xml:space="preserve">В приложении 1 к решению </w:t>
      </w:r>
      <w:hyperlink r:id="rId8" w:history="1">
        <w:r w:rsidRPr="00195E75">
          <w:t>пункт 5 статьи 2</w:t>
        </w:r>
      </w:hyperlink>
      <w:r w:rsidRPr="00195E75">
        <w:t xml:space="preserve"> изложить в новой редакции:</w:t>
      </w:r>
    </w:p>
    <w:p w:rsidR="00195E75" w:rsidRPr="00195E75" w:rsidRDefault="00195E75">
      <w:pPr>
        <w:pStyle w:val="ConsPlusNormal"/>
        <w:spacing w:before="220"/>
        <w:ind w:firstLine="540"/>
        <w:jc w:val="both"/>
      </w:pPr>
      <w:r w:rsidRPr="00195E75">
        <w:t xml:space="preserve">"5) оказания бытовых услуг. </w:t>
      </w:r>
      <w:hyperlink r:id="rId9" w:history="1">
        <w:r w:rsidRPr="00195E75">
          <w:t>Коды</w:t>
        </w:r>
      </w:hyperlink>
      <w:r w:rsidRPr="00195E75">
        <w:t xml:space="preserve"> видов деятельности в соответствии с Общероссийским </w:t>
      </w:r>
      <w:hyperlink r:id="rId10" w:history="1">
        <w:r w:rsidRPr="00195E75">
          <w:t>классификатором</w:t>
        </w:r>
      </w:hyperlink>
      <w:r w:rsidRPr="00195E75">
        <w:t xml:space="preserve"> видов экономической деятельности и </w:t>
      </w:r>
      <w:hyperlink r:id="rId11" w:history="1">
        <w:r w:rsidRPr="00195E75">
          <w:t>коды</w:t>
        </w:r>
      </w:hyperlink>
      <w:r w:rsidRPr="00195E75">
        <w:t xml:space="preserve"> услуг в соответствии с Общероссийским классификатором </w:t>
      </w:r>
      <w:hyperlink r:id="rId12" w:history="1">
        <w:r w:rsidRPr="00195E75">
          <w:t>продукции</w:t>
        </w:r>
      </w:hyperlink>
      <w:r w:rsidRPr="00195E75">
        <w:t xml:space="preserve"> по видам экономической деятельности, относящихся к бытовым услугам, определяются Правительством Российской Федерации".</w:t>
      </w:r>
    </w:p>
    <w:p w:rsidR="00195E75" w:rsidRPr="00195E75" w:rsidRDefault="00195E75">
      <w:pPr>
        <w:pStyle w:val="ConsPlusNormal"/>
        <w:spacing w:before="220"/>
        <w:ind w:firstLine="540"/>
        <w:jc w:val="both"/>
      </w:pPr>
      <w:r w:rsidRPr="00195E75">
        <w:t xml:space="preserve">В приложении 1 </w:t>
      </w:r>
      <w:proofErr w:type="gramStart"/>
      <w:r w:rsidRPr="00195E75">
        <w:t>к положению о едином налоге на вмененный доход для отдельных видов деятельности на территории</w:t>
      </w:r>
      <w:proofErr w:type="gramEnd"/>
      <w:r w:rsidRPr="00195E75">
        <w:t xml:space="preserve"> </w:t>
      </w:r>
      <w:proofErr w:type="spellStart"/>
      <w:r w:rsidRPr="00195E75">
        <w:t>Нюксенского</w:t>
      </w:r>
      <w:proofErr w:type="spellEnd"/>
      <w:r w:rsidRPr="00195E75">
        <w:t xml:space="preserve"> муниципального района </w:t>
      </w:r>
      <w:hyperlink r:id="rId13" w:history="1">
        <w:r w:rsidRPr="00195E75">
          <w:t>пункт 5</w:t>
        </w:r>
      </w:hyperlink>
      <w:r w:rsidRPr="00195E75">
        <w:t xml:space="preserve"> изложить в новой редакции:</w:t>
      </w:r>
    </w:p>
    <w:p w:rsidR="00195E75" w:rsidRPr="00195E75" w:rsidRDefault="00195E75">
      <w:pPr>
        <w:pStyle w:val="ConsPlusNormal"/>
        <w:jc w:val="both"/>
      </w:pPr>
    </w:p>
    <w:p w:rsidR="00195E75" w:rsidRPr="00195E75" w:rsidRDefault="00195E75">
      <w:pPr>
        <w:pStyle w:val="ConsPlusNormal"/>
      </w:pPr>
      <w:r w:rsidRPr="00195E75"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3119"/>
      </w:tblGrid>
      <w:tr w:rsidR="00195E75" w:rsidRPr="00195E75" w:rsidTr="00195E75"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195E75" w:rsidRPr="00195E75" w:rsidRDefault="00195E75">
            <w:pPr>
              <w:pStyle w:val="ConsPlusNormal"/>
            </w:pPr>
            <w:r w:rsidRPr="00195E75">
              <w:t>5. Оказание бытовых услуг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95E75" w:rsidRPr="00195E75" w:rsidRDefault="00195E75">
            <w:pPr>
              <w:pStyle w:val="ConsPlusNormal"/>
              <w:jc w:val="center"/>
            </w:pPr>
            <w:r w:rsidRPr="00195E75">
              <w:t>0.5</w:t>
            </w:r>
          </w:p>
        </w:tc>
      </w:tr>
    </w:tbl>
    <w:p w:rsidR="00195E75" w:rsidRPr="00195E75" w:rsidRDefault="00195E75">
      <w:pPr>
        <w:pStyle w:val="ConsPlusNormal"/>
        <w:jc w:val="right"/>
      </w:pPr>
      <w:r w:rsidRPr="00195E75">
        <w:t>".</w:t>
      </w:r>
    </w:p>
    <w:p w:rsidR="00195E75" w:rsidRPr="00195E75" w:rsidRDefault="00195E75">
      <w:pPr>
        <w:pStyle w:val="ConsPlusNormal"/>
        <w:jc w:val="both"/>
      </w:pPr>
    </w:p>
    <w:p w:rsidR="00195E75" w:rsidRPr="00195E75" w:rsidRDefault="00195E75">
      <w:pPr>
        <w:pStyle w:val="ConsPlusNormal"/>
        <w:ind w:firstLine="540"/>
        <w:jc w:val="both"/>
      </w:pPr>
      <w:r w:rsidRPr="00195E75">
        <w:t>2. Настоящее решение вступает в силу с 1 января 2017 года и подлежит официальному опубликованию.</w:t>
      </w:r>
    </w:p>
    <w:p w:rsidR="00195E75" w:rsidRPr="00195E75" w:rsidRDefault="00195E75">
      <w:pPr>
        <w:pStyle w:val="ConsPlusNormal"/>
        <w:jc w:val="both"/>
      </w:pPr>
    </w:p>
    <w:p w:rsidR="00195E75" w:rsidRPr="00195E75" w:rsidRDefault="00195E75">
      <w:pPr>
        <w:pStyle w:val="ConsPlusNormal"/>
        <w:jc w:val="right"/>
      </w:pPr>
      <w:r w:rsidRPr="00195E75">
        <w:t>Глава муниципального района</w:t>
      </w:r>
    </w:p>
    <w:p w:rsidR="00195E75" w:rsidRPr="00195E75" w:rsidRDefault="00195E75">
      <w:pPr>
        <w:pStyle w:val="ConsPlusNormal"/>
        <w:jc w:val="right"/>
      </w:pPr>
      <w:r w:rsidRPr="00195E75">
        <w:t>Н.И.ИСТОМИНА</w:t>
      </w:r>
    </w:p>
    <w:p w:rsidR="00195E75" w:rsidRPr="00195E75" w:rsidRDefault="00195E75">
      <w:pPr>
        <w:pStyle w:val="ConsPlusNormal"/>
        <w:jc w:val="both"/>
      </w:pPr>
      <w:bookmarkStart w:id="0" w:name="_GoBack"/>
      <w:bookmarkEnd w:id="0"/>
    </w:p>
    <w:sectPr w:rsidR="00195E75" w:rsidRPr="00195E75" w:rsidSect="0019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75"/>
    <w:rsid w:val="00195E75"/>
    <w:rsid w:val="00711A2E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5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5E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5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5E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6A61C1FDE54638460E78F2A001FA6C8156A21EBFC90A71E513EABAEC4F2B7700E814896258EE7913B1A01FcCmAK" TargetMode="External"/><Relationship Id="rId13" Type="http://schemas.openxmlformats.org/officeDocument/2006/relationships/hyperlink" Target="consultantplus://offline/ref=236A61C1FDE54638460E78F2A001FA6C8156A21EBFC90A71E513EABAEC4F2B7700E814896258EE7913B1A018cCm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6A61C1FDE54638460E78F2A001FA6C8156A21EBFC90A71E513EABAEC4F2B7700cEm8K" TargetMode="External"/><Relationship Id="rId12" Type="http://schemas.openxmlformats.org/officeDocument/2006/relationships/hyperlink" Target="consultantplus://offline/ref=236A61C1FDE54638460E66FFB66DA468865DFB16BBCC012EBA4FECEDB3c1mF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6A61C1FDE54638460E78F2A001FA6C8156A21EBFCA0F71E31DEABAEC4F2B7700E814896258EE7913B0A81AcCm1K" TargetMode="External"/><Relationship Id="rId11" Type="http://schemas.openxmlformats.org/officeDocument/2006/relationships/hyperlink" Target="consultantplus://offline/ref=236A61C1FDE54638460E66FFB66DA468865DFB14BFCB012EBA4FECEDB31F2D2240A812DC211CE379c1m1K" TargetMode="External"/><Relationship Id="rId5" Type="http://schemas.openxmlformats.org/officeDocument/2006/relationships/hyperlink" Target="consultantplus://offline/ref=236A61C1FDE54638460E66FFB66DA468865DF413BFCE012EBA4FECEDB31F2D2240A812DC211FE47Ac1m6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6A61C1FDE54638460E66FFB66DA468865DFB15BBCF012EBA4FECEDB3c1m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6A61C1FDE54638460E66FFB66DA468865DFB14BFCB012EBA4FECEDB31F2D2240A812DC211CE378c1mA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2018-04-20T10:38:00Z</dcterms:created>
  <dcterms:modified xsi:type="dcterms:W3CDTF">2018-04-20T10:39:00Z</dcterms:modified>
</cp:coreProperties>
</file>