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9A" w:rsidRPr="0084289A" w:rsidRDefault="0084289A">
      <w:pPr>
        <w:pStyle w:val="ConsPlusTitle"/>
        <w:jc w:val="center"/>
      </w:pPr>
      <w:r w:rsidRPr="0084289A">
        <w:t>ПРЕДСТАВИТЕЛЬНОЕ СОБРАНИЕ</w:t>
      </w:r>
    </w:p>
    <w:p w:rsidR="0084289A" w:rsidRPr="0084289A" w:rsidRDefault="0084289A">
      <w:pPr>
        <w:pStyle w:val="ConsPlusTitle"/>
        <w:jc w:val="center"/>
      </w:pPr>
      <w:r w:rsidRPr="0084289A">
        <w:t>БЕЛОЗЕРСКОГО МУНИЦИПАЛЬНОГО РАЙОНА</w:t>
      </w:r>
    </w:p>
    <w:p w:rsidR="0084289A" w:rsidRPr="0084289A" w:rsidRDefault="0084289A">
      <w:pPr>
        <w:pStyle w:val="ConsPlusTitle"/>
        <w:jc w:val="center"/>
      </w:pPr>
    </w:p>
    <w:p w:rsidR="0084289A" w:rsidRPr="0084289A" w:rsidRDefault="0084289A">
      <w:pPr>
        <w:pStyle w:val="ConsPlusTitle"/>
        <w:jc w:val="center"/>
      </w:pPr>
      <w:r w:rsidRPr="0084289A">
        <w:t>РЕШЕНИЕ</w:t>
      </w:r>
    </w:p>
    <w:p w:rsidR="0084289A" w:rsidRPr="0084289A" w:rsidRDefault="0084289A">
      <w:pPr>
        <w:pStyle w:val="ConsPlusTitle"/>
        <w:jc w:val="center"/>
      </w:pPr>
      <w:r w:rsidRPr="0084289A">
        <w:t>от 31 января 2017 г. N 4</w:t>
      </w:r>
    </w:p>
    <w:p w:rsidR="0084289A" w:rsidRPr="0084289A" w:rsidRDefault="0084289A">
      <w:pPr>
        <w:pStyle w:val="ConsPlusTitle"/>
        <w:jc w:val="center"/>
      </w:pPr>
    </w:p>
    <w:p w:rsidR="0084289A" w:rsidRPr="0084289A" w:rsidRDefault="0084289A">
      <w:pPr>
        <w:pStyle w:val="ConsPlusTitle"/>
        <w:jc w:val="center"/>
      </w:pPr>
      <w:r w:rsidRPr="0084289A">
        <w:t>О ВНЕСЕНИИ ИЗМЕНЕНИЙ В РЕШЕНИЕ</w:t>
      </w:r>
    </w:p>
    <w:p w:rsidR="0084289A" w:rsidRPr="0084289A" w:rsidRDefault="0084289A">
      <w:pPr>
        <w:pStyle w:val="ConsPlusTitle"/>
        <w:jc w:val="center"/>
      </w:pPr>
      <w:r w:rsidRPr="0084289A">
        <w:t>ПРЕДСТАВИТЕЛЬНОГО СОБРАНИЯ РАЙОНА ОТ 26.11.2012 N 101</w:t>
      </w:r>
    </w:p>
    <w:p w:rsidR="0084289A" w:rsidRPr="0084289A" w:rsidRDefault="0084289A">
      <w:pPr>
        <w:pStyle w:val="ConsPlusNormal"/>
        <w:jc w:val="both"/>
      </w:pPr>
    </w:p>
    <w:p w:rsidR="0084289A" w:rsidRPr="0084289A" w:rsidRDefault="0084289A">
      <w:pPr>
        <w:pStyle w:val="ConsPlusNormal"/>
        <w:ind w:firstLine="540"/>
        <w:jc w:val="both"/>
      </w:pPr>
      <w:r w:rsidRPr="0084289A">
        <w:t xml:space="preserve">В соответствии со </w:t>
      </w:r>
      <w:hyperlink r:id="rId5" w:history="1">
        <w:r w:rsidRPr="0084289A">
          <w:t>статьей 346.26</w:t>
        </w:r>
      </w:hyperlink>
      <w:r w:rsidRPr="0084289A">
        <w:t xml:space="preserve"> Налогового кодекса Российской Федерации (с учетом изменений), </w:t>
      </w:r>
      <w:hyperlink r:id="rId6" w:history="1">
        <w:r w:rsidRPr="0084289A">
          <w:t>распоряжением</w:t>
        </w:r>
      </w:hyperlink>
      <w:r w:rsidRPr="0084289A">
        <w:t xml:space="preserve"> Правительства Российской Федерации от 24.11.2016 N 2496-р, </w:t>
      </w:r>
      <w:hyperlink r:id="rId7" w:history="1">
        <w:r w:rsidRPr="0084289A">
          <w:t>ст. 18</w:t>
        </w:r>
      </w:hyperlink>
      <w:r w:rsidRPr="0084289A">
        <w:t xml:space="preserve"> Устава Белозерского муниципального района Представительное Собрание Белозерского муниципального района решило:</w:t>
      </w:r>
    </w:p>
    <w:p w:rsidR="0084289A" w:rsidRPr="0084289A" w:rsidRDefault="0084289A">
      <w:pPr>
        <w:pStyle w:val="ConsPlusNormal"/>
        <w:ind w:firstLine="540"/>
        <w:jc w:val="both"/>
      </w:pPr>
      <w:r w:rsidRPr="0084289A">
        <w:t xml:space="preserve">1. Внести изменения в </w:t>
      </w:r>
      <w:hyperlink r:id="rId8" w:history="1">
        <w:r w:rsidRPr="0084289A">
          <w:t>решение</w:t>
        </w:r>
      </w:hyperlink>
      <w:r w:rsidRPr="0084289A">
        <w:t xml:space="preserve"> Представительного Собрания района от 26.11.2012 N 101 "О введении на территории Белозерского муниципального района системы налогообложения в виде единого налога на вмененный доход для отдельных видов деятельности" (с последующими изменениями и дополнениями) следующие изменения:</w:t>
      </w:r>
    </w:p>
    <w:p w:rsidR="0084289A" w:rsidRPr="0084289A" w:rsidRDefault="0084289A">
      <w:pPr>
        <w:pStyle w:val="ConsPlusNormal"/>
        <w:ind w:firstLine="540"/>
        <w:jc w:val="both"/>
      </w:pPr>
      <w:r w:rsidRPr="0084289A">
        <w:t xml:space="preserve">- </w:t>
      </w:r>
      <w:hyperlink r:id="rId9" w:history="1">
        <w:r w:rsidRPr="0084289A">
          <w:t>подпункт 1 пункта 1</w:t>
        </w:r>
      </w:hyperlink>
      <w:r w:rsidRPr="0084289A">
        <w:t xml:space="preserve"> изложить в следующей редакции:</w:t>
      </w:r>
    </w:p>
    <w:p w:rsidR="0084289A" w:rsidRPr="0084289A" w:rsidRDefault="0084289A">
      <w:pPr>
        <w:pStyle w:val="ConsPlusNormal"/>
        <w:ind w:firstLine="540"/>
        <w:jc w:val="both"/>
      </w:pPr>
      <w:r w:rsidRPr="0084289A">
        <w:t xml:space="preserve">"1) оказания бытовых услуг. </w:t>
      </w:r>
      <w:hyperlink r:id="rId10" w:history="1">
        <w:proofErr w:type="gramStart"/>
        <w:r w:rsidRPr="0084289A">
          <w:t>Коды</w:t>
        </w:r>
      </w:hyperlink>
      <w:r w:rsidRPr="0084289A">
        <w:t xml:space="preserve"> видов деятельности в соответствии с Общероссийским </w:t>
      </w:r>
      <w:hyperlink r:id="rId11" w:history="1">
        <w:r w:rsidRPr="0084289A">
          <w:t>классификатором</w:t>
        </w:r>
      </w:hyperlink>
      <w:r w:rsidRPr="0084289A">
        <w:t xml:space="preserve"> видов экономической деятельности и </w:t>
      </w:r>
      <w:hyperlink r:id="rId12" w:history="1">
        <w:r w:rsidRPr="0084289A">
          <w:t>коды</w:t>
        </w:r>
      </w:hyperlink>
      <w:r w:rsidRPr="0084289A">
        <w:t xml:space="preserve"> услуг в соответствии с Общероссийским </w:t>
      </w:r>
      <w:hyperlink r:id="rId13" w:history="1">
        <w:r w:rsidRPr="0084289A">
          <w:t>классификатором</w:t>
        </w:r>
      </w:hyperlink>
      <w:r w:rsidRPr="0084289A">
        <w:t xml:space="preserve"> продукции по видам экономической деятельности, относящихся к бытовым услугам, определяются Правительством Российской Федерации;";</w:t>
      </w:r>
      <w:proofErr w:type="gramEnd"/>
    </w:p>
    <w:p w:rsidR="0084289A" w:rsidRPr="0084289A" w:rsidRDefault="0084289A">
      <w:pPr>
        <w:pStyle w:val="ConsPlusNormal"/>
        <w:ind w:firstLine="540"/>
        <w:jc w:val="both"/>
      </w:pPr>
      <w:r w:rsidRPr="0084289A">
        <w:t xml:space="preserve">- в приложении N 1 </w:t>
      </w:r>
      <w:hyperlink r:id="rId14" w:history="1">
        <w:r w:rsidRPr="0084289A">
          <w:t>раздел I</w:t>
        </w:r>
      </w:hyperlink>
      <w:r w:rsidRPr="0084289A">
        <w:t xml:space="preserve"> "Значения коэффициентов, учитывающих факторы, оказывающие влияние на ведение предпринимательской деятельности" изложить в следующей редакции:</w:t>
      </w:r>
    </w:p>
    <w:p w:rsidR="0084289A" w:rsidRPr="0084289A" w:rsidRDefault="0084289A">
      <w:pPr>
        <w:pStyle w:val="ConsPlusNormal"/>
        <w:jc w:val="center"/>
      </w:pPr>
      <w:r w:rsidRPr="0084289A">
        <w:t>"I. Значения коэффициентов, учитывающих факторы, оказывающие</w:t>
      </w:r>
    </w:p>
    <w:p w:rsidR="0084289A" w:rsidRPr="0084289A" w:rsidRDefault="0084289A">
      <w:pPr>
        <w:pStyle w:val="ConsPlusNormal"/>
        <w:jc w:val="center"/>
      </w:pPr>
      <w:r w:rsidRPr="0084289A">
        <w:t>влияние на ведение предпринимательской деятельности</w:t>
      </w:r>
    </w:p>
    <w:p w:rsidR="0084289A" w:rsidRPr="0084289A" w:rsidRDefault="0084289A">
      <w:pPr>
        <w:pStyle w:val="ConsPlusNormal"/>
        <w:jc w:val="both"/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3266"/>
        <w:gridCol w:w="142"/>
        <w:gridCol w:w="3118"/>
        <w:gridCol w:w="1984"/>
      </w:tblGrid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Вид предпринимательской деятельности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Особенности ведения предпринимательской деятельности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</w:pPr>
            <w:r w:rsidRPr="0084289A">
              <w:t>Значение коэффициента К</w:t>
            </w:r>
            <w:proofErr w:type="gramStart"/>
            <w:r w:rsidRPr="0084289A">
              <w:t>2</w:t>
            </w:r>
            <w:proofErr w:type="gramEnd"/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1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2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3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9984" w:type="dxa"/>
            <w:gridSpan w:val="5"/>
            <w:tcBorders>
              <w:bottom w:val="nil"/>
            </w:tcBorders>
          </w:tcPr>
          <w:p w:rsidR="0084289A" w:rsidRPr="0084289A" w:rsidRDefault="0084289A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4289A" w:rsidRPr="0084289A" w:rsidRDefault="0084289A">
            <w:pPr>
              <w:pStyle w:val="ConsPlusNormal"/>
              <w:ind w:firstLine="540"/>
              <w:jc w:val="both"/>
            </w:pPr>
            <w:proofErr w:type="spellStart"/>
            <w:r w:rsidRPr="0084289A">
              <w:t>КонсультантПлюс</w:t>
            </w:r>
            <w:proofErr w:type="spellEnd"/>
            <w:r w:rsidRPr="0084289A">
              <w:t>: примечание.</w:t>
            </w:r>
          </w:p>
          <w:p w:rsidR="0084289A" w:rsidRPr="0084289A" w:rsidRDefault="0084289A">
            <w:pPr>
              <w:pStyle w:val="ConsPlusNormal"/>
              <w:ind w:firstLine="540"/>
              <w:jc w:val="both"/>
            </w:pPr>
            <w:r w:rsidRPr="0084289A">
              <w:t>В официальном тексте документа, видимо, допущена опечатка: имеется в виду</w:t>
            </w:r>
          </w:p>
          <w:p w:rsidR="0084289A" w:rsidRPr="0084289A" w:rsidRDefault="0084289A">
            <w:pPr>
              <w:pStyle w:val="ConsPlusNormal"/>
            </w:pPr>
            <w:r w:rsidRPr="0084289A">
              <w:t>Общероссийский классификатор продукции по видам экономической</w:t>
            </w:r>
          </w:p>
          <w:p w:rsidR="0084289A" w:rsidRPr="0084289A" w:rsidRDefault="0084289A">
            <w:pPr>
              <w:pStyle w:val="ConsPlusNormal"/>
            </w:pPr>
            <w:r w:rsidRPr="0084289A">
              <w:t>деятельности.</w:t>
            </w:r>
          </w:p>
          <w:p w:rsidR="0084289A" w:rsidRPr="0084289A" w:rsidRDefault="0084289A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9984" w:type="dxa"/>
            <w:gridSpan w:val="5"/>
            <w:tcBorders>
              <w:top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 xml:space="preserve">1. Оказание бытовых услуг, коды услуг, классифицируемых в соответствии с Общероссийским </w:t>
            </w:r>
            <w:hyperlink r:id="rId15" w:history="1">
              <w:r w:rsidRPr="0084289A">
                <w:t>классификатором</w:t>
              </w:r>
            </w:hyperlink>
            <w:r w:rsidRPr="0084289A">
              <w:t xml:space="preserve"> видов экономической деятельности, относящихся к бытовым услугам</w:t>
            </w:r>
          </w:p>
        </w:tc>
      </w:tr>
      <w:tr w:rsidR="0084289A" w:rsidRPr="0084289A" w:rsidTr="0084289A">
        <w:tc>
          <w:tcPr>
            <w:tcW w:w="147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Код услуг</w:t>
            </w:r>
          </w:p>
        </w:tc>
        <w:tc>
          <w:tcPr>
            <w:tcW w:w="8510" w:type="dxa"/>
            <w:gridSpan w:val="4"/>
          </w:tcPr>
          <w:p w:rsidR="0084289A" w:rsidRPr="0084289A" w:rsidRDefault="0084289A">
            <w:pPr>
              <w:pStyle w:val="ConsPlusNormal"/>
            </w:pPr>
          </w:p>
        </w:tc>
      </w:tr>
      <w:tr w:rsidR="0084289A" w:rsidRPr="0084289A" w:rsidTr="0084289A">
        <w:tc>
          <w:tcPr>
            <w:tcW w:w="1474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16" w:history="1">
              <w:r w:rsidRPr="0084289A">
                <w:t>13.92.99.200</w:t>
              </w:r>
            </w:hyperlink>
          </w:p>
        </w:tc>
        <w:tc>
          <w:tcPr>
            <w:tcW w:w="3266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rPr>
          <w:trHeight w:val="509"/>
        </w:trPr>
        <w:tc>
          <w:tcPr>
            <w:tcW w:w="1474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6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rPr>
          <w:trHeight w:val="269"/>
        </w:trPr>
        <w:tc>
          <w:tcPr>
            <w:tcW w:w="1474" w:type="dxa"/>
            <w:vMerge w:val="restart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17" w:history="1">
              <w:r w:rsidRPr="0084289A">
                <w:t>13.99.99.200</w:t>
              </w:r>
            </w:hyperlink>
          </w:p>
        </w:tc>
        <w:tc>
          <w:tcPr>
            <w:tcW w:w="3266" w:type="dxa"/>
            <w:vMerge w:val="restart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 xml:space="preserve">Услуги по пошиву прочих текстильных изделий, не включенных в другие </w:t>
            </w:r>
            <w:r w:rsidRPr="0084289A">
              <w:lastRenderedPageBreak/>
              <w:t>группировки,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blPrEx>
          <w:tblBorders>
            <w:insideH w:val="nil"/>
          </w:tblBorders>
        </w:tblPrEx>
        <w:trPr>
          <w:trHeight w:val="509"/>
        </w:trPr>
        <w:tc>
          <w:tcPr>
            <w:tcW w:w="1474" w:type="dxa"/>
            <w:vMerge/>
            <w:tcBorders>
              <w:top w:val="nil"/>
              <w:bottom w:val="nil"/>
            </w:tcBorders>
          </w:tcPr>
          <w:p w:rsidR="0084289A" w:rsidRPr="0084289A" w:rsidRDefault="0084289A"/>
        </w:tc>
        <w:tc>
          <w:tcPr>
            <w:tcW w:w="3266" w:type="dxa"/>
            <w:vMerge/>
            <w:tcBorders>
              <w:top w:val="nil"/>
              <w:bottom w:val="nil"/>
            </w:tcBorders>
          </w:tcPr>
          <w:p w:rsidR="0084289A" w:rsidRPr="0084289A" w:rsidRDefault="0084289A"/>
        </w:tc>
        <w:tc>
          <w:tcPr>
            <w:tcW w:w="326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 xml:space="preserve">- организации и ИП, </w:t>
            </w:r>
            <w:r w:rsidRPr="0084289A">
              <w:lastRenderedPageBreak/>
              <w:t>оказывающие услуги по социальному обслуживанию населения по тарифам не выше утвержденных для МБУ "КЦСОН"</w:t>
            </w:r>
          </w:p>
        </w:tc>
        <w:tc>
          <w:tcPr>
            <w:tcW w:w="198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lastRenderedPageBreak/>
              <w:t>0.05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18" w:history="1">
              <w:r w:rsidRPr="0084289A">
                <w:t>14.11.99.200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19" w:history="1">
              <w:r w:rsidRPr="0084289A">
                <w:t>14.12.99.200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0" w:history="1">
              <w:r w:rsidRPr="0084289A">
                <w:t>14.13.99.200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пошиву верхней одежды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1" w:history="1">
              <w:r w:rsidRPr="0084289A">
                <w:t>14.14.99.200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пошиву нательного белья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2" w:history="1">
              <w:r w:rsidRPr="0084289A">
                <w:t>14.19.99.200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3" w:history="1">
              <w:r w:rsidRPr="0084289A">
                <w:t>14.20.99.200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пошиву меховых изделий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4" w:history="1">
              <w:r w:rsidRPr="0084289A">
                <w:t>14.31.99.200</w:t>
              </w:r>
            </w:hyperlink>
          </w:p>
        </w:tc>
        <w:tc>
          <w:tcPr>
            <w:tcW w:w="3266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5" w:history="1">
              <w:r w:rsidRPr="0084289A">
                <w:t>15.20.99.200</w:t>
              </w:r>
            </w:hyperlink>
          </w:p>
        </w:tc>
        <w:tc>
          <w:tcPr>
            <w:tcW w:w="3266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пошиву обуви по индивидуальному заказу населения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rPr>
          <w:trHeight w:val="509"/>
        </w:trPr>
        <w:tc>
          <w:tcPr>
            <w:tcW w:w="1474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6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1474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6" w:history="1">
              <w:r w:rsidRPr="0084289A">
                <w:t>95.23.10.100</w:t>
              </w:r>
            </w:hyperlink>
          </w:p>
        </w:tc>
        <w:tc>
          <w:tcPr>
            <w:tcW w:w="3266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ремонту обуви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7" w:history="1">
              <w:r w:rsidRPr="0084289A">
                <w:t>31.02.99.200</w:t>
              </w:r>
            </w:hyperlink>
          </w:p>
        </w:tc>
        <w:tc>
          <w:tcPr>
            <w:tcW w:w="3266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изготовлению кухонной мебели по индивидуальному заказу населения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rPr>
          <w:trHeight w:val="509"/>
        </w:trPr>
        <w:tc>
          <w:tcPr>
            <w:tcW w:w="1474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6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8" w:history="1">
              <w:r w:rsidRPr="0084289A">
                <w:t>31.09.99.200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изготовлению прочей мебели по индивидуальному заказу населения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29" w:history="1">
              <w:r w:rsidRPr="0084289A">
                <w:t>95.24</w:t>
              </w:r>
            </w:hyperlink>
          </w:p>
        </w:tc>
        <w:tc>
          <w:tcPr>
            <w:tcW w:w="3266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ремонту мебели и предметов домашнего обихода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tcBorders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0" w:history="1">
              <w:r w:rsidRPr="0084289A">
                <w:t>41.20.30.000</w:t>
              </w:r>
            </w:hyperlink>
          </w:p>
        </w:tc>
        <w:tc>
          <w:tcPr>
            <w:tcW w:w="3266" w:type="dxa"/>
            <w:tcBorders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Работы по возведению жилых зданий</w:t>
            </w:r>
          </w:p>
        </w:tc>
        <w:tc>
          <w:tcPr>
            <w:tcW w:w="326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c>
          <w:tcPr>
            <w:tcW w:w="1474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1" w:history="1">
              <w:r w:rsidRPr="0084289A">
                <w:t>41.20.40.000</w:t>
              </w:r>
            </w:hyperlink>
          </w:p>
        </w:tc>
        <w:tc>
          <w:tcPr>
            <w:tcW w:w="3266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tcBorders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2" w:history="1">
              <w:r w:rsidRPr="0084289A">
                <w:t>74.20.21</w:t>
              </w:r>
            </w:hyperlink>
          </w:p>
        </w:tc>
        <w:tc>
          <w:tcPr>
            <w:tcW w:w="3266" w:type="dxa"/>
            <w:tcBorders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портретной фотографии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0.4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3" w:history="1">
              <w:r w:rsidRPr="0084289A">
                <w:t>74.20.23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в области фото- и видеосъемки событий</w:t>
            </w:r>
          </w:p>
        </w:tc>
        <w:tc>
          <w:tcPr>
            <w:tcW w:w="326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4" w:history="1">
              <w:r w:rsidRPr="0084289A">
                <w:t>74.20.31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обработке фотоматериалов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5" w:history="1">
              <w:r w:rsidRPr="0084289A">
                <w:t>74.20.32</w:t>
              </w:r>
            </w:hyperlink>
          </w:p>
        </w:tc>
        <w:tc>
          <w:tcPr>
            <w:tcW w:w="3266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восстановлению и ретушированию фотографий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hyperlink r:id="rId36" w:history="1">
              <w:r w:rsidRPr="0084289A">
                <w:t>77.2</w:t>
              </w:r>
            </w:hyperlink>
          </w:p>
        </w:tc>
        <w:tc>
          <w:tcPr>
            <w:tcW w:w="3266" w:type="dxa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Услуги по прокату бытовых изделий и предметов личного пользования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c>
          <w:tcPr>
            <w:tcW w:w="1474" w:type="dxa"/>
            <w:vMerge/>
          </w:tcPr>
          <w:p w:rsidR="0084289A" w:rsidRPr="0084289A" w:rsidRDefault="0084289A"/>
        </w:tc>
        <w:tc>
          <w:tcPr>
            <w:tcW w:w="3266" w:type="dxa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1474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7" w:history="1">
              <w:r w:rsidRPr="0084289A">
                <w:t>95.11</w:t>
              </w:r>
            </w:hyperlink>
          </w:p>
        </w:tc>
        <w:tc>
          <w:tcPr>
            <w:tcW w:w="3266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ремонту компьютеров и периферийного оборудования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rPr>
          <w:trHeight w:val="509"/>
        </w:trPr>
        <w:tc>
          <w:tcPr>
            <w:tcW w:w="1474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6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8" w:history="1">
              <w:r w:rsidRPr="0084289A">
                <w:t>95.12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ремонту коммуникационного оборудования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39" w:history="1">
              <w:r w:rsidRPr="0084289A">
                <w:t>95.21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ремонту приборов бытовой электроники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40" w:history="1">
              <w:r w:rsidRPr="0084289A">
                <w:t>95.22</w:t>
              </w:r>
            </w:hyperlink>
          </w:p>
        </w:tc>
        <w:tc>
          <w:tcPr>
            <w:tcW w:w="3266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ремонту бытовых приборов, домашнего и садового инвентаря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</w:tcPr>
          <w:p w:rsidR="0084289A" w:rsidRPr="0084289A" w:rsidRDefault="0084289A">
            <w:pPr>
              <w:pStyle w:val="ConsPlusNormal"/>
              <w:jc w:val="center"/>
            </w:pPr>
            <w:hyperlink r:id="rId41" w:history="1">
              <w:r w:rsidRPr="0084289A">
                <w:t>95.25.11.100</w:t>
              </w:r>
            </w:hyperlink>
          </w:p>
        </w:tc>
        <w:tc>
          <w:tcPr>
            <w:tcW w:w="3266" w:type="dxa"/>
          </w:tcPr>
          <w:p w:rsidR="0084289A" w:rsidRPr="0084289A" w:rsidRDefault="0084289A">
            <w:pPr>
              <w:pStyle w:val="ConsPlusNormal"/>
            </w:pPr>
            <w:r w:rsidRPr="0084289A">
              <w:t>Услуги по ремонту часов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c>
          <w:tcPr>
            <w:tcW w:w="1474" w:type="dxa"/>
          </w:tcPr>
          <w:p w:rsidR="0084289A" w:rsidRPr="0084289A" w:rsidRDefault="0084289A">
            <w:pPr>
              <w:pStyle w:val="ConsPlusNormal"/>
              <w:jc w:val="center"/>
            </w:pPr>
            <w:hyperlink r:id="rId42" w:history="1">
              <w:r w:rsidRPr="0084289A">
                <w:t>95.25.12</w:t>
              </w:r>
            </w:hyperlink>
          </w:p>
        </w:tc>
        <w:tc>
          <w:tcPr>
            <w:tcW w:w="3266" w:type="dxa"/>
          </w:tcPr>
          <w:p w:rsidR="0084289A" w:rsidRPr="0084289A" w:rsidRDefault="0084289A">
            <w:pPr>
              <w:pStyle w:val="ConsPlusNormal"/>
            </w:pPr>
            <w:r w:rsidRPr="0084289A">
              <w:t>Услуги по ремонту ювелирных изделий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c>
          <w:tcPr>
            <w:tcW w:w="147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hyperlink r:id="rId43" w:history="1">
              <w:r w:rsidRPr="0084289A">
                <w:t>95.29.11.100</w:t>
              </w:r>
            </w:hyperlink>
          </w:p>
        </w:tc>
        <w:tc>
          <w:tcPr>
            <w:tcW w:w="3266" w:type="dxa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 xml:space="preserve">Услуги по ремонту и подгонке/перешиву одежды, </w:t>
            </w:r>
            <w:proofErr w:type="gramStart"/>
            <w:r w:rsidRPr="0084289A">
              <w:t>кроме</w:t>
            </w:r>
            <w:proofErr w:type="gramEnd"/>
            <w:r w:rsidRPr="0084289A">
              <w:t xml:space="preserve"> трикотажной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</w:t>
            </w:r>
          </w:p>
        </w:tc>
      </w:tr>
      <w:tr w:rsidR="0084289A" w:rsidRPr="0084289A" w:rsidTr="0084289A">
        <w:tc>
          <w:tcPr>
            <w:tcW w:w="1474" w:type="dxa"/>
            <w:vMerge/>
          </w:tcPr>
          <w:p w:rsidR="0084289A" w:rsidRPr="0084289A" w:rsidRDefault="0084289A"/>
        </w:tc>
        <w:tc>
          <w:tcPr>
            <w:tcW w:w="3266" w:type="dxa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 xml:space="preserve">- сельских населенных </w:t>
            </w:r>
            <w:proofErr w:type="gramStart"/>
            <w:r w:rsidRPr="0084289A">
              <w:t>пунктах</w:t>
            </w:r>
            <w:proofErr w:type="gramEnd"/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1474" w:type="dxa"/>
            <w:vMerge/>
          </w:tcPr>
          <w:p w:rsidR="0084289A" w:rsidRPr="0084289A" w:rsidRDefault="0084289A"/>
        </w:tc>
        <w:tc>
          <w:tcPr>
            <w:tcW w:w="3266" w:type="dxa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организации и ИП, оказывающие услуги по социальному обслуживанию населения по тарифам не выше утвержденных для МБУ "КЦСОН"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1474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44" w:history="1">
              <w:r w:rsidRPr="0084289A">
                <w:t>96.01.12</w:t>
              </w:r>
            </w:hyperlink>
          </w:p>
        </w:tc>
        <w:tc>
          <w:tcPr>
            <w:tcW w:w="3266" w:type="dxa"/>
            <w:vMerge w:val="restart"/>
            <w:tcBorders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химчистки (включая услуги по чистке изделий из меха)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0.17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rPr>
          <w:trHeight w:val="509"/>
        </w:trPr>
        <w:tc>
          <w:tcPr>
            <w:tcW w:w="1474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6" w:type="dxa"/>
            <w:vMerge/>
            <w:tcBorders>
              <w:bottom w:val="nil"/>
            </w:tcBorders>
          </w:tcPr>
          <w:p w:rsidR="0084289A" w:rsidRPr="0084289A" w:rsidRDefault="0084289A"/>
        </w:tc>
        <w:tc>
          <w:tcPr>
            <w:tcW w:w="326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 xml:space="preserve">- сельских населенных </w:t>
            </w:r>
            <w:proofErr w:type="gramStart"/>
            <w:r w:rsidRPr="0084289A">
              <w:t>пунктах</w:t>
            </w:r>
            <w:proofErr w:type="gramEnd"/>
          </w:p>
        </w:tc>
        <w:tc>
          <w:tcPr>
            <w:tcW w:w="198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45" w:history="1">
              <w:r w:rsidRPr="0084289A">
                <w:t>96.01.12.200</w:t>
              </w:r>
            </w:hyperlink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Прочие услуги при химической чистке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  <w:jc w:val="center"/>
            </w:pPr>
            <w:hyperlink r:id="rId46" w:history="1">
              <w:r w:rsidRPr="0084289A">
                <w:t>96.01.14</w:t>
              </w:r>
            </w:hyperlink>
          </w:p>
        </w:tc>
        <w:tc>
          <w:tcPr>
            <w:tcW w:w="3266" w:type="dxa"/>
            <w:tcBorders>
              <w:top w:val="nil"/>
            </w:tcBorders>
          </w:tcPr>
          <w:p w:rsidR="0084289A" w:rsidRPr="0084289A" w:rsidRDefault="0084289A">
            <w:pPr>
              <w:pStyle w:val="ConsPlusNormal"/>
            </w:pPr>
            <w:r w:rsidRPr="0084289A">
              <w:t>Услуги по крашению и интенсификации цвета</w:t>
            </w:r>
          </w:p>
        </w:tc>
        <w:tc>
          <w:tcPr>
            <w:tcW w:w="3260" w:type="dxa"/>
            <w:gridSpan w:val="2"/>
            <w:vMerge/>
          </w:tcPr>
          <w:p w:rsidR="0084289A" w:rsidRPr="0084289A" w:rsidRDefault="0084289A"/>
        </w:tc>
        <w:tc>
          <w:tcPr>
            <w:tcW w:w="1984" w:type="dxa"/>
            <w:vMerge/>
          </w:tcPr>
          <w:p w:rsidR="0084289A" w:rsidRPr="0084289A" w:rsidRDefault="0084289A"/>
        </w:tc>
      </w:tr>
      <w:tr w:rsidR="0084289A" w:rsidRPr="0084289A" w:rsidTr="0084289A">
        <w:tc>
          <w:tcPr>
            <w:tcW w:w="147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hyperlink r:id="rId47" w:history="1">
              <w:r w:rsidRPr="0084289A">
                <w:t>96.01.19.100</w:t>
              </w:r>
            </w:hyperlink>
          </w:p>
        </w:tc>
        <w:tc>
          <w:tcPr>
            <w:tcW w:w="3266" w:type="dxa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Услуги прачечных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c>
          <w:tcPr>
            <w:tcW w:w="1474" w:type="dxa"/>
            <w:vMerge/>
          </w:tcPr>
          <w:p w:rsidR="0084289A" w:rsidRPr="0084289A" w:rsidRDefault="0084289A"/>
        </w:tc>
        <w:tc>
          <w:tcPr>
            <w:tcW w:w="3266" w:type="dxa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организации и ИП, оказывающие услуги по социальному обслуживанию населения по тарифам не выше утвержденных для МБУ "КЦСОН"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147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hyperlink r:id="rId48" w:history="1">
              <w:r w:rsidRPr="0084289A">
                <w:t>96.02</w:t>
              </w:r>
            </w:hyperlink>
          </w:p>
        </w:tc>
        <w:tc>
          <w:tcPr>
            <w:tcW w:w="3266" w:type="dxa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Услуги парикмахерских и услуги салонов красоты прочие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0.5</w:t>
            </w:r>
          </w:p>
        </w:tc>
      </w:tr>
      <w:tr w:rsidR="0084289A" w:rsidRPr="0084289A" w:rsidTr="0084289A">
        <w:tc>
          <w:tcPr>
            <w:tcW w:w="1474" w:type="dxa"/>
            <w:vMerge/>
          </w:tcPr>
          <w:p w:rsidR="0084289A" w:rsidRPr="0084289A" w:rsidRDefault="0084289A"/>
        </w:tc>
        <w:tc>
          <w:tcPr>
            <w:tcW w:w="3266" w:type="dxa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 xml:space="preserve">- сельских населенных </w:t>
            </w:r>
            <w:proofErr w:type="gramStart"/>
            <w:r w:rsidRPr="0084289A">
              <w:t>пунктах</w:t>
            </w:r>
            <w:proofErr w:type="gramEnd"/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1474" w:type="dxa"/>
            <w:vMerge/>
          </w:tcPr>
          <w:p w:rsidR="0084289A" w:rsidRPr="0084289A" w:rsidRDefault="0084289A"/>
        </w:tc>
        <w:tc>
          <w:tcPr>
            <w:tcW w:w="3266" w:type="dxa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организации и ИП, оказывающие услуги по социальному обслуживанию населения по тарифам не выше утвержденных для МБУ "КЦСОН"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147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hyperlink r:id="rId49" w:history="1">
              <w:r w:rsidRPr="0084289A">
                <w:t>96.03</w:t>
              </w:r>
            </w:hyperlink>
          </w:p>
        </w:tc>
        <w:tc>
          <w:tcPr>
            <w:tcW w:w="3266" w:type="dxa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Услуги по организации похорон и связанные с этим услуги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</w:t>
            </w:r>
          </w:p>
        </w:tc>
      </w:tr>
      <w:tr w:rsidR="0084289A" w:rsidRPr="0084289A" w:rsidTr="0084289A">
        <w:tc>
          <w:tcPr>
            <w:tcW w:w="1474" w:type="dxa"/>
            <w:vMerge/>
          </w:tcPr>
          <w:p w:rsidR="0084289A" w:rsidRPr="0084289A" w:rsidRDefault="0084289A"/>
        </w:tc>
        <w:tc>
          <w:tcPr>
            <w:tcW w:w="3266" w:type="dxa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1474" w:type="dxa"/>
            <w:vMerge w:val="restart"/>
          </w:tcPr>
          <w:p w:rsidR="0084289A" w:rsidRPr="0084289A" w:rsidRDefault="0084289A">
            <w:pPr>
              <w:pStyle w:val="ConsPlusNormal"/>
              <w:jc w:val="center"/>
            </w:pPr>
            <w:hyperlink r:id="rId50" w:history="1">
              <w:r w:rsidRPr="0084289A">
                <w:t>96.04.10</w:t>
              </w:r>
            </w:hyperlink>
          </w:p>
        </w:tc>
        <w:tc>
          <w:tcPr>
            <w:tcW w:w="3266" w:type="dxa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Услуги в области физкультурно-оздоровительной деятельности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</w:t>
            </w:r>
          </w:p>
        </w:tc>
      </w:tr>
      <w:tr w:rsidR="0084289A" w:rsidRPr="0084289A" w:rsidTr="0084289A">
        <w:tc>
          <w:tcPr>
            <w:tcW w:w="1474" w:type="dxa"/>
            <w:vMerge/>
          </w:tcPr>
          <w:p w:rsidR="0084289A" w:rsidRPr="0084289A" w:rsidRDefault="0084289A"/>
        </w:tc>
        <w:tc>
          <w:tcPr>
            <w:tcW w:w="3266" w:type="dxa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474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2. Оказание ветеринарных услуг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c>
          <w:tcPr>
            <w:tcW w:w="4740" w:type="dxa"/>
            <w:gridSpan w:val="2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</w:t>
            </w:r>
          </w:p>
        </w:tc>
      </w:tr>
      <w:tr w:rsidR="0084289A" w:rsidRPr="0084289A" w:rsidTr="0084289A">
        <w:tc>
          <w:tcPr>
            <w:tcW w:w="4740" w:type="dxa"/>
            <w:gridSpan w:val="2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0.45</w:t>
            </w:r>
          </w:p>
        </w:tc>
      </w:tr>
      <w:tr w:rsidR="0084289A" w:rsidRPr="0084289A" w:rsidTr="0084289A">
        <w:tc>
          <w:tcPr>
            <w:tcW w:w="4740" w:type="dxa"/>
            <w:gridSpan w:val="2"/>
            <w:vMerge/>
          </w:tcPr>
          <w:p w:rsidR="0084289A" w:rsidRPr="0084289A" w:rsidRDefault="0084289A"/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</w:t>
            </w:r>
          </w:p>
        </w:tc>
      </w:tr>
      <w:tr w:rsidR="0084289A" w:rsidRPr="0084289A" w:rsidTr="0084289A">
        <w:tc>
          <w:tcPr>
            <w:tcW w:w="4740" w:type="dxa"/>
            <w:gridSpan w:val="2"/>
          </w:tcPr>
          <w:p w:rsidR="0084289A" w:rsidRPr="0084289A" w:rsidRDefault="0084289A">
            <w:pPr>
              <w:pStyle w:val="ConsPlusNormal"/>
            </w:pPr>
            <w:r w:rsidRPr="0084289A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3260" w:type="dxa"/>
            <w:gridSpan w:val="2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0.33</w:t>
            </w:r>
          </w:p>
        </w:tc>
      </w:tr>
      <w:tr w:rsidR="0084289A" w:rsidRPr="0084289A" w:rsidTr="0084289A">
        <w:tc>
          <w:tcPr>
            <w:tcW w:w="9984" w:type="dxa"/>
            <w:gridSpan w:val="5"/>
          </w:tcPr>
          <w:p w:rsidR="0084289A" w:rsidRPr="0084289A" w:rsidRDefault="0084289A">
            <w:pPr>
              <w:pStyle w:val="ConsPlusNormal"/>
            </w:pPr>
            <w:r w:rsidRPr="0084289A">
              <w:t>5. Оказание автотранспортных услуг по перевозке пассажиров и грузов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5.1. Оказание автотранспортных услуг по перевозке пассажиров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легковыми автомобилями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1.00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маршрутными такси &lt;*&gt;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автобусом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0.12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организации и ИП, оказывающие услуги по социальному обслуживанию населения по тарифам не выше утвержденных для МБУ "КЦСОН"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>5.2. Оказание автотранспортных услуг по перевозке грузов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1.0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  <w:bookmarkStart w:id="0" w:name="_GoBack"/>
            <w:bookmarkEnd w:id="0"/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6.1. Розничная торговля продовольственными товарами и товарами смешанного ассортимента: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</w:pP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0.38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6.2. Розничная торговля продовольственными товарами и товарами смешанного ассортимента в магазинах с круглосуточным режимом работы: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</w:pP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0.45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6.3. Розничная торговля непродовольственными товарами: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</w:pP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 xml:space="preserve">- в сельских населенных </w:t>
            </w:r>
            <w:r w:rsidRPr="0084289A">
              <w:lastRenderedPageBreak/>
              <w:t>пунктах с численностью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lastRenderedPageBreak/>
              <w:t>0.15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6.4. Розничная торговля книжной продукцией с удельным весом не менее 70% от общего объема товарооборота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</w:t>
            </w:r>
          </w:p>
        </w:tc>
      </w:tr>
      <w:tr w:rsidR="0084289A" w:rsidRPr="0084289A" w:rsidTr="0084289A">
        <w:tc>
          <w:tcPr>
            <w:tcW w:w="9984" w:type="dxa"/>
            <w:gridSpan w:val="5"/>
          </w:tcPr>
          <w:p w:rsidR="0084289A" w:rsidRPr="0084289A" w:rsidRDefault="0084289A">
            <w:pPr>
              <w:pStyle w:val="ConsPlusNormal"/>
            </w:pPr>
            <w:r w:rsidRPr="0084289A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0.4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0.15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>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0.4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>7.3. Реализация товаров с использованием торговых автоматов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0.4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7.4. Развозная и разносная розничная торговля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0.4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8.1. Ресторан, бар: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</w:pP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0.18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0.01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8.2. Кафе, закусочные: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</w:pP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0.16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 xml:space="preserve">- в сельских населенных </w:t>
            </w:r>
            <w:r w:rsidRPr="0084289A">
              <w:lastRenderedPageBreak/>
              <w:t>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lastRenderedPageBreak/>
              <w:t>0.07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0.01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8.3. Столовые: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</w:pP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0.16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0.01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0.16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0.01</w:t>
            </w:r>
          </w:p>
        </w:tc>
      </w:tr>
      <w:tr w:rsidR="0084289A" w:rsidRPr="0084289A" w:rsidTr="0084289A">
        <w:tc>
          <w:tcPr>
            <w:tcW w:w="9984" w:type="dxa"/>
            <w:gridSpan w:val="5"/>
          </w:tcPr>
          <w:p w:rsidR="0084289A" w:rsidRPr="0084289A" w:rsidRDefault="0084289A">
            <w:pPr>
              <w:pStyle w:val="ConsPlusNormal"/>
            </w:pPr>
            <w:r w:rsidRPr="0084289A">
              <w:t>10. Распространение наружной рекламы с использованием рекламных конструкций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1.0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>10.2.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1.0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>10.2. Распространение наружной рекламы с использованием электронных табло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1.0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1.0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>12. Оказание услуг по временному размещению и проживанию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0.3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организации и ИП, оказывающие услуги по социальному обслуживанию населения по тарифам не выше утвержденных для МБУ "КЦСОН"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0.05</w:t>
            </w:r>
          </w:p>
        </w:tc>
      </w:tr>
      <w:tr w:rsidR="0084289A" w:rsidRPr="0084289A" w:rsidTr="0084289A">
        <w:tc>
          <w:tcPr>
            <w:tcW w:w="9984" w:type="dxa"/>
            <w:gridSpan w:val="5"/>
          </w:tcPr>
          <w:p w:rsidR="0084289A" w:rsidRPr="0084289A" w:rsidRDefault="0084289A">
            <w:pPr>
              <w:pStyle w:val="ConsPlusNormal"/>
            </w:pPr>
            <w:r w:rsidRPr="0084289A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 xml:space="preserve">13.1. </w:t>
            </w:r>
            <w:proofErr w:type="gramStart"/>
            <w:r w:rsidRPr="0084289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 w:val="restart"/>
          </w:tcPr>
          <w:p w:rsidR="0084289A" w:rsidRPr="0084289A" w:rsidRDefault="0084289A">
            <w:pPr>
              <w:pStyle w:val="ConsPlusNormal"/>
            </w:pPr>
            <w:r w:rsidRPr="0084289A">
              <w:t xml:space="preserve">13.2. </w:t>
            </w:r>
            <w:proofErr w:type="gramStart"/>
            <w:r w:rsidRPr="0084289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городе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более 1000 человек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0.25</w:t>
            </w:r>
          </w:p>
        </w:tc>
      </w:tr>
      <w:tr w:rsidR="0084289A" w:rsidRPr="0084289A" w:rsidTr="0084289A">
        <w:tc>
          <w:tcPr>
            <w:tcW w:w="4882" w:type="dxa"/>
            <w:gridSpan w:val="3"/>
            <w:vMerge/>
          </w:tcPr>
          <w:p w:rsidR="0084289A" w:rsidRPr="0084289A" w:rsidRDefault="0084289A"/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  <w:r w:rsidRPr="0084289A">
              <w:t>- в сельских населенных пунктах с численностью населения до 1000 человек включительно</w:t>
            </w: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0.1</w:t>
            </w:r>
          </w:p>
        </w:tc>
      </w:tr>
      <w:tr w:rsidR="0084289A" w:rsidRPr="0084289A" w:rsidTr="0084289A">
        <w:tc>
          <w:tcPr>
            <w:tcW w:w="9984" w:type="dxa"/>
            <w:gridSpan w:val="5"/>
          </w:tcPr>
          <w:p w:rsidR="0084289A" w:rsidRPr="0084289A" w:rsidRDefault="0084289A">
            <w:pPr>
              <w:pStyle w:val="ConsPlusNormal"/>
              <w:jc w:val="both"/>
            </w:pPr>
            <w:r w:rsidRPr="0084289A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>14.1. 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0.6</w:t>
            </w:r>
          </w:p>
        </w:tc>
      </w:tr>
      <w:tr w:rsidR="0084289A" w:rsidRPr="0084289A" w:rsidTr="0084289A">
        <w:tc>
          <w:tcPr>
            <w:tcW w:w="4882" w:type="dxa"/>
            <w:gridSpan w:val="3"/>
          </w:tcPr>
          <w:p w:rsidR="0084289A" w:rsidRPr="0084289A" w:rsidRDefault="0084289A">
            <w:pPr>
              <w:pStyle w:val="ConsPlusNormal"/>
            </w:pPr>
            <w:r w:rsidRPr="0084289A">
              <w:t xml:space="preserve">14.2. 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сети, а также объектов организации общественного </w:t>
            </w:r>
            <w:r w:rsidRPr="0084289A">
              <w:lastRenderedPageBreak/>
              <w:t>питания</w:t>
            </w:r>
          </w:p>
        </w:tc>
        <w:tc>
          <w:tcPr>
            <w:tcW w:w="3118" w:type="dxa"/>
          </w:tcPr>
          <w:p w:rsidR="0084289A" w:rsidRPr="0084289A" w:rsidRDefault="0084289A">
            <w:pPr>
              <w:pStyle w:val="ConsPlusNormal"/>
            </w:pPr>
          </w:p>
        </w:tc>
        <w:tc>
          <w:tcPr>
            <w:tcW w:w="1984" w:type="dxa"/>
          </w:tcPr>
          <w:p w:rsidR="0084289A" w:rsidRPr="0084289A" w:rsidRDefault="0084289A">
            <w:pPr>
              <w:pStyle w:val="ConsPlusNormal"/>
              <w:jc w:val="center"/>
            </w:pPr>
            <w:r w:rsidRPr="0084289A">
              <w:t>0.6</w:t>
            </w:r>
          </w:p>
        </w:tc>
      </w:tr>
    </w:tbl>
    <w:p w:rsidR="0084289A" w:rsidRPr="0084289A" w:rsidRDefault="0084289A">
      <w:pPr>
        <w:pStyle w:val="ConsPlusNormal"/>
        <w:jc w:val="right"/>
      </w:pPr>
      <w:r w:rsidRPr="0084289A">
        <w:lastRenderedPageBreak/>
        <w:t>".</w:t>
      </w:r>
    </w:p>
    <w:p w:rsidR="0084289A" w:rsidRPr="0084289A" w:rsidRDefault="0084289A">
      <w:pPr>
        <w:pStyle w:val="ConsPlusNormal"/>
        <w:jc w:val="both"/>
      </w:pPr>
    </w:p>
    <w:p w:rsidR="0084289A" w:rsidRPr="0084289A" w:rsidRDefault="0084289A">
      <w:pPr>
        <w:pStyle w:val="ConsPlusNormal"/>
        <w:ind w:firstLine="540"/>
        <w:jc w:val="both"/>
      </w:pPr>
      <w:r w:rsidRPr="0084289A">
        <w:t>2. Настоящее решение вступает в силу по истечении одного месяца со дня его официального опубликования в районной газете "</w:t>
      </w:r>
      <w:proofErr w:type="spellStart"/>
      <w:r w:rsidRPr="0084289A">
        <w:t>Белозерье</w:t>
      </w:r>
      <w:proofErr w:type="spellEnd"/>
      <w:r w:rsidRPr="0084289A">
        <w:t>" и распространяется на правоотношения, возникшие с 01.01.2017.</w:t>
      </w:r>
    </w:p>
    <w:p w:rsidR="0084289A" w:rsidRPr="0084289A" w:rsidRDefault="0084289A">
      <w:pPr>
        <w:pStyle w:val="ConsPlusNormal"/>
        <w:jc w:val="both"/>
      </w:pPr>
    </w:p>
    <w:p w:rsidR="0084289A" w:rsidRPr="0084289A" w:rsidRDefault="0084289A">
      <w:pPr>
        <w:pStyle w:val="ConsPlusNormal"/>
        <w:jc w:val="right"/>
      </w:pPr>
      <w:r w:rsidRPr="0084289A">
        <w:t>Председатель</w:t>
      </w:r>
    </w:p>
    <w:p w:rsidR="0084289A" w:rsidRPr="0084289A" w:rsidRDefault="0084289A">
      <w:pPr>
        <w:pStyle w:val="ConsPlusNormal"/>
        <w:jc w:val="right"/>
      </w:pPr>
      <w:r w:rsidRPr="0084289A">
        <w:t>Представительного Собрания района</w:t>
      </w:r>
    </w:p>
    <w:p w:rsidR="0084289A" w:rsidRPr="0084289A" w:rsidRDefault="0084289A">
      <w:pPr>
        <w:pStyle w:val="ConsPlusNormal"/>
        <w:jc w:val="right"/>
      </w:pPr>
      <w:r w:rsidRPr="0084289A">
        <w:t>И.А.ГОЛУБЕВА</w:t>
      </w:r>
    </w:p>
    <w:p w:rsidR="0084289A" w:rsidRPr="0084289A" w:rsidRDefault="0084289A">
      <w:pPr>
        <w:pStyle w:val="ConsPlusNormal"/>
        <w:jc w:val="both"/>
      </w:pPr>
    </w:p>
    <w:p w:rsidR="0084289A" w:rsidRPr="0084289A" w:rsidRDefault="0084289A">
      <w:pPr>
        <w:pStyle w:val="ConsPlusNormal"/>
        <w:jc w:val="right"/>
      </w:pPr>
      <w:r w:rsidRPr="0084289A">
        <w:t>Глава района</w:t>
      </w:r>
    </w:p>
    <w:p w:rsidR="0084289A" w:rsidRPr="0084289A" w:rsidRDefault="0084289A">
      <w:pPr>
        <w:pStyle w:val="ConsPlusNormal"/>
        <w:jc w:val="right"/>
      </w:pPr>
      <w:r w:rsidRPr="0084289A">
        <w:t>Е.В.ШАШКИН</w:t>
      </w:r>
    </w:p>
    <w:p w:rsidR="0084289A" w:rsidRPr="0084289A" w:rsidRDefault="0084289A">
      <w:pPr>
        <w:pStyle w:val="ConsPlusNormal"/>
        <w:jc w:val="both"/>
      </w:pPr>
    </w:p>
    <w:p w:rsidR="0084289A" w:rsidRPr="0084289A" w:rsidRDefault="0084289A">
      <w:pPr>
        <w:pStyle w:val="ConsPlusNormal"/>
        <w:jc w:val="both"/>
      </w:pPr>
    </w:p>
    <w:p w:rsidR="0084289A" w:rsidRPr="0084289A" w:rsidRDefault="008428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84289A" w:rsidRDefault="0084289A"/>
    <w:sectPr w:rsidR="00F110F6" w:rsidRPr="0084289A" w:rsidSect="0084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9A"/>
    <w:rsid w:val="00711A2E"/>
    <w:rsid w:val="0084289A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2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2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C6D332C97035747EBDF2662EF1F1271444B1DFC25E559D63CB07875BiFPDL" TargetMode="External"/><Relationship Id="rId18" Type="http://schemas.openxmlformats.org/officeDocument/2006/relationships/hyperlink" Target="consultantplus://offline/ref=B4C6D332C97035747EBDF2662EF1F1271444B1DFC25E559D63CB07875BFDAD17108A49AE90558000i4P3L" TargetMode="External"/><Relationship Id="rId26" Type="http://schemas.openxmlformats.org/officeDocument/2006/relationships/hyperlink" Target="consultantplus://offline/ref=B4C6D332C97035747EBDF2662EF1F1271444B1DFC25E559D63CB07875BFDAD17108A49AE9055860Ci4P5L" TargetMode="External"/><Relationship Id="rId39" Type="http://schemas.openxmlformats.org/officeDocument/2006/relationships/hyperlink" Target="consultantplus://offline/ref=B4C6D332C97035747EBDF2662EF1F1271444B1DFC25E559D63CB07875BFDAD17108A49AE90578706i4P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4C6D332C97035747EBDF2662EF1F1271444B1DFC25E559D63CB07875BFDAD17108A49AE9055800Ci4P1L" TargetMode="External"/><Relationship Id="rId34" Type="http://schemas.openxmlformats.org/officeDocument/2006/relationships/hyperlink" Target="consultantplus://offline/ref=B4C6D332C97035747EBDF2662EF1F1271444B1DFC25E559D63CB07875BFDAD17108A49AE90518903i4P0L" TargetMode="External"/><Relationship Id="rId42" Type="http://schemas.openxmlformats.org/officeDocument/2006/relationships/hyperlink" Target="consultantplus://offline/ref=B4C6D332C97035747EBDF2662EF1F1271444B1DFC25E559D63CB07875BFDAD17108A49AE90578702i4P1L" TargetMode="External"/><Relationship Id="rId47" Type="http://schemas.openxmlformats.org/officeDocument/2006/relationships/hyperlink" Target="consultantplus://offline/ref=B4C6D332C97035747EBDF2662EF1F1271444B1DFC25E559D63CB07875BFDAD17108A49AE90548106i4P1L" TargetMode="External"/><Relationship Id="rId50" Type="http://schemas.openxmlformats.org/officeDocument/2006/relationships/hyperlink" Target="consultantplus://offline/ref=B4C6D332C97035747EBDF2662EF1F1271444B1DFC25E559D63CB07875BFDAD17108A49AE90548203i4P5L" TargetMode="External"/><Relationship Id="rId7" Type="http://schemas.openxmlformats.org/officeDocument/2006/relationships/hyperlink" Target="consultantplus://offline/ref=B4C6D332C97035747EBDEC6B389DAF23134EEED0CB5A56CD3C9B01D004ADAB4250CA4FFBD0178D0447DF7B3Fi3P6L" TargetMode="External"/><Relationship Id="rId12" Type="http://schemas.openxmlformats.org/officeDocument/2006/relationships/hyperlink" Target="consultantplus://offline/ref=B4C6D332C97035747EBDF2662EF1F1271445B7DACB58559D63CB07875BFDAD17108A49AE93538004i4P5L" TargetMode="External"/><Relationship Id="rId17" Type="http://schemas.openxmlformats.org/officeDocument/2006/relationships/hyperlink" Target="consultantplus://offline/ref=B4C6D332C97035747EBDF2662EF1F1271444B1DFC25E559D63CB07875BFDAD17108A49AE90558006i4P1L" TargetMode="External"/><Relationship Id="rId25" Type="http://schemas.openxmlformats.org/officeDocument/2006/relationships/hyperlink" Target="consultantplus://offline/ref=B4C6D332C97035747EBDF2662EF1F1271444B1DFC25E559D63CB07875BFDAD17108A49AE90558102i4PFL" TargetMode="External"/><Relationship Id="rId33" Type="http://schemas.openxmlformats.org/officeDocument/2006/relationships/hyperlink" Target="consultantplus://offline/ref=B4C6D332C97035747EBDF2662EF1F1271444B1DFC25E559D63CB07875BFDAD17108A49AE90518900i4P4L" TargetMode="External"/><Relationship Id="rId38" Type="http://schemas.openxmlformats.org/officeDocument/2006/relationships/hyperlink" Target="consultantplus://offline/ref=B4C6D332C97035747EBDF2662EF1F1271444B1DFC25E559D63CB07875BFDAD17108A49AE90578707i4P3L" TargetMode="External"/><Relationship Id="rId46" Type="http://schemas.openxmlformats.org/officeDocument/2006/relationships/hyperlink" Target="consultantplus://offline/ref=B4C6D332C97035747EBDF2662EF1F1271444B1DFC25E559D63CB07875BFDAD17108A49AE90578807i4P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C6D332C97035747EBDF2662EF1F1271444B1DFC25E559D63CB07875BFDAD17108A49AE90558004i4P1L" TargetMode="External"/><Relationship Id="rId20" Type="http://schemas.openxmlformats.org/officeDocument/2006/relationships/hyperlink" Target="consultantplus://offline/ref=B4C6D332C97035747EBDF2662EF1F1271444B1DFC25E559D63CB07875BFDAD17108A49AE90558002i4P1L" TargetMode="External"/><Relationship Id="rId29" Type="http://schemas.openxmlformats.org/officeDocument/2006/relationships/hyperlink" Target="consultantplus://offline/ref=B4C6D332C97035747EBDF2662EF1F1271444B1DFC25E559D63CB07875BFDAD17108A49AE90578703i4P7L" TargetMode="External"/><Relationship Id="rId41" Type="http://schemas.openxmlformats.org/officeDocument/2006/relationships/hyperlink" Target="consultantplus://offline/ref=B4C6D332C97035747EBDF2662EF1F1271444B1DFC25E559D63CB07875BFDAD17108A49AE90558805i4P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C6D332C97035747EBDF2662EF1F1271445B7DACB58559D63CB07875BiFPDL" TargetMode="External"/><Relationship Id="rId11" Type="http://schemas.openxmlformats.org/officeDocument/2006/relationships/hyperlink" Target="consultantplus://offline/ref=B4C6D332C97035747EBDF2662EF1F1271444B1DFCD5A559D63CB07875BiFPDL" TargetMode="External"/><Relationship Id="rId24" Type="http://schemas.openxmlformats.org/officeDocument/2006/relationships/hyperlink" Target="consultantplus://offline/ref=B4C6D332C97035747EBDF2662EF1F1271444B1DFC25E559D63CB07875BFDAD17108A49AE90558100i4PFL" TargetMode="External"/><Relationship Id="rId32" Type="http://schemas.openxmlformats.org/officeDocument/2006/relationships/hyperlink" Target="consultantplus://offline/ref=B4C6D332C97035747EBDF2662EF1F1271444B1DFC25E559D63CB07875BFDAD17108A49AE90518901i4P2L" TargetMode="External"/><Relationship Id="rId37" Type="http://schemas.openxmlformats.org/officeDocument/2006/relationships/hyperlink" Target="consultantplus://offline/ref=B4C6D332C97035747EBDF2662EF1F1271444B1DFC25E559D63CB07875BFDAD17108A49AE90578704i4P1L" TargetMode="External"/><Relationship Id="rId40" Type="http://schemas.openxmlformats.org/officeDocument/2006/relationships/hyperlink" Target="consultantplus://offline/ref=B4C6D332C97035747EBDF2662EF1F1271444B1DFC25E559D63CB07875BFDAD17108A49AE90578701i4P5L" TargetMode="External"/><Relationship Id="rId45" Type="http://schemas.openxmlformats.org/officeDocument/2006/relationships/hyperlink" Target="consultantplus://offline/ref=B4C6D332C97035747EBDF2662EF1F1271444B1DFC25E559D63CB07875BFDAD17108A49AE90548003i4P3L" TargetMode="External"/><Relationship Id="rId5" Type="http://schemas.openxmlformats.org/officeDocument/2006/relationships/hyperlink" Target="consultantplus://offline/ref=B4C6D332C97035747EBDF2662EF1F1271445B0DFC35F559D63CB07875BFDAD17108A49AE93508707i4P2L" TargetMode="External"/><Relationship Id="rId15" Type="http://schemas.openxmlformats.org/officeDocument/2006/relationships/hyperlink" Target="consultantplus://offline/ref=B4C6D332C97035747EBDF2662EF1F1271444B1DFC25E559D63CB07875BiFPDL" TargetMode="External"/><Relationship Id="rId23" Type="http://schemas.openxmlformats.org/officeDocument/2006/relationships/hyperlink" Target="consultantplus://offline/ref=B4C6D332C97035747EBDF2662EF1F1271444B1DFC25E559D63CB07875BFDAD17108A49AE90558101i4P3L" TargetMode="External"/><Relationship Id="rId28" Type="http://schemas.openxmlformats.org/officeDocument/2006/relationships/hyperlink" Target="consultantplus://offline/ref=B4C6D332C97035747EBDF2662EF1F1271444B1DFC25E559D63CB07875BFDAD17108A49AE9055820Di4P5L" TargetMode="External"/><Relationship Id="rId36" Type="http://schemas.openxmlformats.org/officeDocument/2006/relationships/hyperlink" Target="consultantplus://offline/ref=B4C6D332C97035747EBDF2662EF1F1271444B1DFC25E559D63CB07875BFDAD17108A49AE9050800Ci4PFL" TargetMode="External"/><Relationship Id="rId49" Type="http://schemas.openxmlformats.org/officeDocument/2006/relationships/hyperlink" Target="consultantplus://offline/ref=B4C6D332C97035747EBDF2662EF1F1271444B1DFC25E559D63CB07875BFDAD17108A49AE90578800i4PFL" TargetMode="External"/><Relationship Id="rId10" Type="http://schemas.openxmlformats.org/officeDocument/2006/relationships/hyperlink" Target="consultantplus://offline/ref=B4C6D332C97035747EBDF2662EF1F1271445B7DACB58559D63CB07875BFDAD17108A49AE93538005i4PEL" TargetMode="External"/><Relationship Id="rId19" Type="http://schemas.openxmlformats.org/officeDocument/2006/relationships/hyperlink" Target="consultantplus://offline/ref=B4C6D332C97035747EBDF2662EF1F1271444B1DFC25E559D63CB07875BFDAD17108A49AE90558003i4P3L" TargetMode="External"/><Relationship Id="rId31" Type="http://schemas.openxmlformats.org/officeDocument/2006/relationships/hyperlink" Target="consultantplus://offline/ref=B4C6D332C97035747EBDF2662EF1F1271444B1DFC25E559D63CB07875BFDAD17108A49AE905A810Di4P1L" TargetMode="External"/><Relationship Id="rId44" Type="http://schemas.openxmlformats.org/officeDocument/2006/relationships/hyperlink" Target="consultantplus://offline/ref=B4C6D332C97035747EBDF2662EF1F1271444B1DFC25E559D63CB07875BFDAD17108A49AE90578804i4P1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C6D332C97035747EBDEC6B389DAF23134EEED0CB5B5BCA399B01D004ADAB4250CA4FFBD0178D0447DC7C3Ai3P9L" TargetMode="External"/><Relationship Id="rId14" Type="http://schemas.openxmlformats.org/officeDocument/2006/relationships/hyperlink" Target="consultantplus://offline/ref=B4C6D332C97035747EBDEC6B389DAF23134EEED0CB5B5BCA399B01D004ADAB4250CA4FFBD0178D0447DC7C39i3PBL" TargetMode="External"/><Relationship Id="rId22" Type="http://schemas.openxmlformats.org/officeDocument/2006/relationships/hyperlink" Target="consultantplus://offline/ref=B4C6D332C97035747EBDF2662EF1F1271444B1DFC25E559D63CB07875BFDAD17108A49AE90558104i4P5L" TargetMode="External"/><Relationship Id="rId27" Type="http://schemas.openxmlformats.org/officeDocument/2006/relationships/hyperlink" Target="consultantplus://offline/ref=B4C6D332C97035747EBDF2662EF1F1271444B1DFC25E559D63CB07875BFDAD17108A49AE90558202i4P7L" TargetMode="External"/><Relationship Id="rId30" Type="http://schemas.openxmlformats.org/officeDocument/2006/relationships/hyperlink" Target="consultantplus://offline/ref=B4C6D332C97035747EBDF2662EF1F1271444B1DFC25E559D63CB07875BFDAD17108A49AE91548203i4P2L" TargetMode="External"/><Relationship Id="rId35" Type="http://schemas.openxmlformats.org/officeDocument/2006/relationships/hyperlink" Target="consultantplus://offline/ref=B4C6D332C97035747EBDF2662EF1F1271444B1DFC25E559D63CB07875BFDAD17108A49AE90518902i4P6L" TargetMode="External"/><Relationship Id="rId43" Type="http://schemas.openxmlformats.org/officeDocument/2006/relationships/hyperlink" Target="consultantplus://offline/ref=B4C6D332C97035747EBDF2662EF1F1271444B1DFC25E559D63CB07875BFDAD17108A49AE90558800i4P3L" TargetMode="External"/><Relationship Id="rId48" Type="http://schemas.openxmlformats.org/officeDocument/2006/relationships/hyperlink" Target="consultantplus://offline/ref=B4C6D332C97035747EBDF2662EF1F1271444B1DFC25E559D63CB07875BFDAD17108A49AE90578806i4P5L" TargetMode="External"/><Relationship Id="rId8" Type="http://schemas.openxmlformats.org/officeDocument/2006/relationships/hyperlink" Target="consultantplus://offline/ref=B4C6D332C97035747EBDEC6B389DAF23134EEED0CB5B5BCA399B01D004ADAB4250iCPA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2017-05-12T11:15:00Z</dcterms:created>
  <dcterms:modified xsi:type="dcterms:W3CDTF">2017-05-12T11:18:00Z</dcterms:modified>
</cp:coreProperties>
</file>